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FA5AFB" w:rsidRDefault="00FA17E3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АДМИНИСТРАЦИЯ</w:t>
      </w:r>
      <w:r w:rsidR="0067264B" w:rsidRPr="00FA5AFB">
        <w:rPr>
          <w:b/>
          <w:sz w:val="26"/>
          <w:szCs w:val="26"/>
        </w:rPr>
        <w:t xml:space="preserve"> АКШИНСКОГО МУНИЦИПАЛЬНОГО ОКРУГА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ЗАБАЙКАЛЬСКОГО КРАЯ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67264B" w:rsidRPr="00FA5AFB" w:rsidRDefault="00FA17E3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ПОСТАНОВЛЕНИЕ</w:t>
      </w:r>
    </w:p>
    <w:p w:rsidR="0067264B" w:rsidRPr="00CF7BAB" w:rsidRDefault="00CF7BAB" w:rsidP="008F6CEB">
      <w:pPr>
        <w:rPr>
          <w:sz w:val="26"/>
          <w:szCs w:val="26"/>
        </w:rPr>
      </w:pPr>
      <w:r w:rsidRPr="00CF7BAB">
        <w:rPr>
          <w:sz w:val="26"/>
          <w:szCs w:val="26"/>
        </w:rPr>
        <w:t>15 декабря 2023 года                                                                                       № 936</w:t>
      </w:r>
    </w:p>
    <w:p w:rsidR="00FA17E3" w:rsidRPr="00FA5AFB" w:rsidRDefault="00441395" w:rsidP="004413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с. Акша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 xml:space="preserve">О признании утратившими силу некоторых </w:t>
      </w:r>
      <w:r w:rsidR="00FA17E3" w:rsidRPr="00FA5AFB">
        <w:rPr>
          <w:b/>
          <w:sz w:val="26"/>
          <w:szCs w:val="26"/>
        </w:rPr>
        <w:t>постановлений</w:t>
      </w:r>
      <w:r w:rsidRPr="00FA5AFB">
        <w:rPr>
          <w:b/>
          <w:sz w:val="26"/>
          <w:szCs w:val="26"/>
        </w:rPr>
        <w:t xml:space="preserve"> </w:t>
      </w:r>
      <w:r w:rsidR="00FA17E3" w:rsidRPr="00FA5AFB">
        <w:rPr>
          <w:b/>
          <w:sz w:val="26"/>
          <w:szCs w:val="26"/>
        </w:rPr>
        <w:t xml:space="preserve">администрации </w:t>
      </w:r>
      <w:r w:rsidR="002438C8">
        <w:rPr>
          <w:b/>
          <w:sz w:val="26"/>
          <w:szCs w:val="26"/>
        </w:rPr>
        <w:t>муниципального района «Акшинский район»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9A72E8" w:rsidRPr="00FB6FEC" w:rsidRDefault="00FA17E3" w:rsidP="00303345">
      <w:pPr>
        <w:ind w:firstLine="709"/>
        <w:jc w:val="both"/>
        <w:rPr>
          <w:sz w:val="25"/>
          <w:szCs w:val="25"/>
        </w:rPr>
      </w:pPr>
      <w:r w:rsidRPr="00FB6FEC">
        <w:rPr>
          <w:sz w:val="25"/>
          <w:szCs w:val="25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FB6FEC">
        <w:rPr>
          <w:sz w:val="25"/>
          <w:szCs w:val="25"/>
        </w:rPr>
        <w:t>руководствуясь ч. 5 ст. 37 Устава Акшинского муниципального округа Забайкальского края,</w:t>
      </w:r>
      <w:r w:rsidR="009A72E8" w:rsidRPr="00FB6FEC">
        <w:rPr>
          <w:sz w:val="25"/>
          <w:szCs w:val="25"/>
        </w:rPr>
        <w:t xml:space="preserve"> </w:t>
      </w:r>
      <w:r w:rsidR="002F1D8D" w:rsidRPr="00FB6FEC">
        <w:rPr>
          <w:sz w:val="25"/>
          <w:szCs w:val="25"/>
        </w:rPr>
        <w:t>администрация</w:t>
      </w:r>
      <w:r w:rsidR="009A72E8" w:rsidRPr="00FB6FEC">
        <w:rPr>
          <w:sz w:val="25"/>
          <w:szCs w:val="25"/>
        </w:rPr>
        <w:t xml:space="preserve"> Акшинского муниципального округа  Забайкальского края </w:t>
      </w:r>
      <w:proofErr w:type="spellStart"/>
      <w:r w:rsidR="00886A00" w:rsidRPr="00FB6FEC">
        <w:rPr>
          <w:b/>
          <w:sz w:val="25"/>
          <w:szCs w:val="25"/>
        </w:rPr>
        <w:t>п</w:t>
      </w:r>
      <w:proofErr w:type="spellEnd"/>
      <w:r w:rsidR="00886A00" w:rsidRPr="00FB6FEC">
        <w:rPr>
          <w:b/>
          <w:sz w:val="25"/>
          <w:szCs w:val="25"/>
        </w:rPr>
        <w:t xml:space="preserve"> о с т а </w:t>
      </w:r>
      <w:proofErr w:type="spellStart"/>
      <w:r w:rsidR="00886A00" w:rsidRPr="00FB6FEC">
        <w:rPr>
          <w:b/>
          <w:sz w:val="25"/>
          <w:szCs w:val="25"/>
        </w:rPr>
        <w:t>н</w:t>
      </w:r>
      <w:proofErr w:type="spellEnd"/>
      <w:r w:rsidR="00886A00" w:rsidRPr="00FB6FEC">
        <w:rPr>
          <w:b/>
          <w:sz w:val="25"/>
          <w:szCs w:val="25"/>
        </w:rPr>
        <w:t xml:space="preserve"> о в л я е т</w:t>
      </w:r>
      <w:r w:rsidR="009A72E8" w:rsidRPr="00FB6FEC">
        <w:rPr>
          <w:sz w:val="25"/>
          <w:szCs w:val="25"/>
        </w:rPr>
        <w:t>:</w:t>
      </w:r>
    </w:p>
    <w:p w:rsidR="009A72E8" w:rsidRPr="00FB6FEC" w:rsidRDefault="009A72E8" w:rsidP="00FA5AFB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5"/>
          <w:szCs w:val="25"/>
        </w:rPr>
      </w:pPr>
      <w:r w:rsidRPr="00FB6FEC">
        <w:rPr>
          <w:rFonts w:ascii="Times New Roman" w:hAnsi="Times New Roman" w:cs="Times New Roman"/>
          <w:sz w:val="25"/>
          <w:szCs w:val="25"/>
        </w:rPr>
        <w:t>Признать утратившими силу:</w:t>
      </w:r>
    </w:p>
    <w:p w:rsidR="009A72E8" w:rsidRPr="00FB6FEC" w:rsidRDefault="009A72E8" w:rsidP="00886A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6FEC">
        <w:rPr>
          <w:rFonts w:ascii="Times New Roman" w:hAnsi="Times New Roman" w:cs="Times New Roman"/>
          <w:sz w:val="25"/>
          <w:szCs w:val="25"/>
        </w:rPr>
        <w:t xml:space="preserve">- </w:t>
      </w:r>
      <w:r w:rsidR="00886A00" w:rsidRPr="00FB6FEC">
        <w:rPr>
          <w:rFonts w:ascii="Times New Roman" w:hAnsi="Times New Roman" w:cs="Times New Roman"/>
          <w:sz w:val="25"/>
          <w:szCs w:val="25"/>
        </w:rPr>
        <w:t>постановление администрации</w:t>
      </w:r>
      <w:r w:rsidR="005F7B01" w:rsidRPr="00FB6FEC">
        <w:rPr>
          <w:rFonts w:ascii="Times New Roman" w:hAnsi="Times New Roman" w:cs="Times New Roman"/>
          <w:sz w:val="25"/>
          <w:szCs w:val="25"/>
        </w:rPr>
        <w:t xml:space="preserve"> муниципального района «Акшинский район» от </w:t>
      </w:r>
      <w:r w:rsidR="00CA6E17" w:rsidRPr="00FB6FEC">
        <w:rPr>
          <w:rFonts w:ascii="Times New Roman" w:hAnsi="Times New Roman" w:cs="Times New Roman"/>
          <w:sz w:val="25"/>
          <w:szCs w:val="25"/>
        </w:rPr>
        <w:t>22.12.2011 № 734 «Об установлении порядка формирования и ведения реестра муниципальных услуг муниципального района «Акшинский район»»</w:t>
      </w:r>
      <w:r w:rsidRPr="00FB6FEC">
        <w:rPr>
          <w:rFonts w:ascii="Times New Roman" w:hAnsi="Times New Roman" w:cs="Times New Roman"/>
          <w:sz w:val="25"/>
          <w:szCs w:val="25"/>
        </w:rPr>
        <w:t>;</w:t>
      </w:r>
    </w:p>
    <w:p w:rsidR="006109F2" w:rsidRPr="00FB6FEC" w:rsidRDefault="009A72E8" w:rsidP="00886A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6FEC">
        <w:rPr>
          <w:rFonts w:ascii="Times New Roman" w:hAnsi="Times New Roman" w:cs="Times New Roman"/>
          <w:sz w:val="25"/>
          <w:szCs w:val="25"/>
        </w:rPr>
        <w:t xml:space="preserve">- </w:t>
      </w:r>
      <w:r w:rsidR="00886A00" w:rsidRPr="00FB6FEC">
        <w:rPr>
          <w:rFonts w:ascii="Times New Roman" w:hAnsi="Times New Roman" w:cs="Times New Roman"/>
          <w:sz w:val="25"/>
          <w:szCs w:val="25"/>
        </w:rPr>
        <w:t>постановление администрации</w:t>
      </w:r>
      <w:r w:rsidR="006109F2" w:rsidRPr="00FB6FEC">
        <w:rPr>
          <w:rFonts w:ascii="Times New Roman" w:hAnsi="Times New Roman" w:cs="Times New Roman"/>
          <w:sz w:val="25"/>
          <w:szCs w:val="25"/>
        </w:rPr>
        <w:t xml:space="preserve"> муниципального района «Акшинский район» от 21.03.2012 № 177 «Об утверждении Плана мероприятий по информированию населения муниципального района «Акшинский район» о требованиях Федерального закона от 27 июля 2010 года №210-ФЗ «Об организации предоставления государственных и муниципальных услуг»»</w:t>
      </w:r>
      <w:r w:rsidR="00ED1D8A" w:rsidRPr="00FB6FEC">
        <w:rPr>
          <w:rFonts w:ascii="Times New Roman" w:hAnsi="Times New Roman" w:cs="Times New Roman"/>
          <w:sz w:val="25"/>
          <w:szCs w:val="25"/>
        </w:rPr>
        <w:t>;</w:t>
      </w:r>
    </w:p>
    <w:p w:rsidR="00ED1D8A" w:rsidRPr="00FB6FEC" w:rsidRDefault="00ED1D8A" w:rsidP="00886A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6FEC">
        <w:rPr>
          <w:rFonts w:ascii="Times New Roman" w:hAnsi="Times New Roman" w:cs="Times New Roman"/>
          <w:sz w:val="25"/>
          <w:szCs w:val="25"/>
        </w:rPr>
        <w:t>- постановление администрации</w:t>
      </w:r>
      <w:r w:rsidR="006109F2" w:rsidRPr="00FB6FEC">
        <w:rPr>
          <w:rFonts w:ascii="Times New Roman" w:hAnsi="Times New Roman" w:cs="Times New Roman"/>
          <w:sz w:val="25"/>
          <w:szCs w:val="25"/>
        </w:rPr>
        <w:t xml:space="preserve"> муниципального района «Акшинский район» от 04.04.2012 № 194 «Об утверждении Положения о стандартах качества предоставления муниципальных услуг в муниципальном районе «Акшинский район»»</w:t>
      </w:r>
      <w:r w:rsidRPr="00FB6FEC">
        <w:rPr>
          <w:rFonts w:ascii="Times New Roman" w:hAnsi="Times New Roman" w:cs="Times New Roman"/>
          <w:sz w:val="25"/>
          <w:szCs w:val="25"/>
        </w:rPr>
        <w:t>;</w:t>
      </w:r>
    </w:p>
    <w:p w:rsidR="00383E52" w:rsidRPr="00FB6FEC" w:rsidRDefault="00ED1D8A" w:rsidP="00886A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6FEC">
        <w:rPr>
          <w:rFonts w:ascii="Times New Roman" w:hAnsi="Times New Roman" w:cs="Times New Roman"/>
          <w:sz w:val="25"/>
          <w:szCs w:val="25"/>
        </w:rPr>
        <w:t xml:space="preserve">- </w:t>
      </w:r>
      <w:r w:rsidR="006109F2" w:rsidRPr="00FB6FEC">
        <w:rPr>
          <w:rFonts w:ascii="Times New Roman" w:hAnsi="Times New Roman" w:cs="Times New Roman"/>
          <w:sz w:val="25"/>
          <w:szCs w:val="25"/>
        </w:rPr>
        <w:t>постановление администрации муниципального района «Акшинский район» от 04.04.2012 № 195 «Об утверждении Порядка проведения оценки соответствия качества фактически предоставляемых муниципальных услуг, утвержденным стандартам для обеспечения повышения качества и доступности муниципальных услуг на территории муниципального района «Акшинский район»»</w:t>
      </w:r>
      <w:r w:rsidR="00383E52" w:rsidRPr="00FB6FEC">
        <w:rPr>
          <w:rFonts w:ascii="Times New Roman" w:hAnsi="Times New Roman" w:cs="Times New Roman"/>
          <w:sz w:val="25"/>
          <w:szCs w:val="25"/>
        </w:rPr>
        <w:t>;</w:t>
      </w:r>
    </w:p>
    <w:p w:rsidR="009A72E8" w:rsidRPr="00FB6FEC" w:rsidRDefault="00383E52" w:rsidP="00886A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6FEC">
        <w:rPr>
          <w:rFonts w:ascii="Times New Roman" w:hAnsi="Times New Roman" w:cs="Times New Roman"/>
          <w:sz w:val="25"/>
          <w:szCs w:val="25"/>
        </w:rPr>
        <w:t xml:space="preserve">- </w:t>
      </w:r>
      <w:r w:rsidR="006109F2" w:rsidRPr="00FB6FEC">
        <w:rPr>
          <w:rFonts w:ascii="Times New Roman" w:hAnsi="Times New Roman" w:cs="Times New Roman"/>
          <w:sz w:val="25"/>
          <w:szCs w:val="25"/>
        </w:rPr>
        <w:t>постановление администрации муниципального района «Акшинский район»</w:t>
      </w:r>
      <w:r w:rsidR="00501022" w:rsidRPr="00FB6FEC">
        <w:rPr>
          <w:rFonts w:ascii="Times New Roman" w:hAnsi="Times New Roman" w:cs="Times New Roman"/>
          <w:sz w:val="25"/>
          <w:szCs w:val="25"/>
        </w:rPr>
        <w:t xml:space="preserve"> от 11.05.2012 № 291 «Об утверждении Перечня документов, представляемых по муниципальным услугам с элементами межведомственного взаимодействия»</w:t>
      </w:r>
    </w:p>
    <w:p w:rsidR="0043490E" w:rsidRPr="00FB6FEC" w:rsidRDefault="0043490E" w:rsidP="0043490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B6FEC">
        <w:rPr>
          <w:rFonts w:ascii="Times New Roman" w:hAnsi="Times New Roman" w:cs="Times New Roman"/>
          <w:sz w:val="25"/>
          <w:szCs w:val="25"/>
        </w:rPr>
        <w:t>- постановление администрации муниципального района «Акшинский район» от 29.02.2016 № 92 «</w:t>
      </w:r>
      <w:r w:rsidR="00FB6FEC" w:rsidRPr="00FB6FEC">
        <w:rPr>
          <w:rFonts w:ascii="Times New Roman" w:hAnsi="Times New Roman" w:cs="Times New Roman"/>
          <w:sz w:val="25"/>
          <w:szCs w:val="25"/>
        </w:rPr>
        <w:t>Об утверждении Перечня муниципальных услуг, предоставление которых может быть организованно по принципу «одного окна» в многофункциональных центрах предоставления государственных и муниципальных услуг в Забайкальском крае</w:t>
      </w:r>
      <w:r w:rsidRPr="00FB6FEC">
        <w:rPr>
          <w:rFonts w:ascii="Times New Roman" w:hAnsi="Times New Roman" w:cs="Times New Roman"/>
          <w:sz w:val="25"/>
          <w:szCs w:val="25"/>
        </w:rPr>
        <w:t>»</w:t>
      </w:r>
    </w:p>
    <w:p w:rsidR="0043490E" w:rsidRPr="00FB6FEC" w:rsidRDefault="0043490E" w:rsidP="00886A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A72E8" w:rsidRPr="00FB6FEC" w:rsidRDefault="00FA5AFB" w:rsidP="00FA5AFB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FB6FEC">
        <w:rPr>
          <w:sz w:val="25"/>
          <w:szCs w:val="25"/>
        </w:rPr>
        <w:t xml:space="preserve">2. </w:t>
      </w:r>
      <w:r w:rsidR="009A72E8" w:rsidRPr="00FB6FEC">
        <w:rPr>
          <w:sz w:val="25"/>
          <w:szCs w:val="25"/>
        </w:rPr>
        <w:t xml:space="preserve">Настоящее </w:t>
      </w:r>
      <w:r w:rsidR="00383E52" w:rsidRPr="00FB6FEC">
        <w:rPr>
          <w:sz w:val="25"/>
          <w:szCs w:val="25"/>
        </w:rPr>
        <w:t>постановление</w:t>
      </w:r>
      <w:r w:rsidR="009A72E8" w:rsidRPr="00FB6FEC">
        <w:rPr>
          <w:sz w:val="25"/>
          <w:szCs w:val="25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FB6FEC" w:rsidRDefault="009A72E8" w:rsidP="009A72E8">
      <w:pPr>
        <w:tabs>
          <w:tab w:val="left" w:pos="1134"/>
        </w:tabs>
        <w:ind w:firstLine="709"/>
        <w:jc w:val="both"/>
        <w:rPr>
          <w:sz w:val="25"/>
          <w:szCs w:val="25"/>
        </w:rPr>
      </w:pPr>
    </w:p>
    <w:p w:rsidR="009A72E8" w:rsidRPr="00FB6FEC" w:rsidRDefault="009A72E8" w:rsidP="009A72E8">
      <w:pPr>
        <w:tabs>
          <w:tab w:val="left" w:pos="1134"/>
        </w:tabs>
        <w:ind w:firstLine="709"/>
        <w:jc w:val="both"/>
        <w:rPr>
          <w:sz w:val="25"/>
          <w:szCs w:val="25"/>
        </w:rPr>
      </w:pPr>
    </w:p>
    <w:p w:rsidR="009A72E8" w:rsidRPr="00FB6FEC" w:rsidRDefault="009A72E8" w:rsidP="009A72E8">
      <w:pPr>
        <w:tabs>
          <w:tab w:val="left" w:pos="1134"/>
        </w:tabs>
        <w:ind w:firstLine="709"/>
        <w:jc w:val="both"/>
        <w:rPr>
          <w:sz w:val="25"/>
          <w:szCs w:val="25"/>
        </w:rPr>
      </w:pPr>
    </w:p>
    <w:p w:rsidR="009A72E8" w:rsidRPr="00FB6FEC" w:rsidRDefault="00501022" w:rsidP="009A72E8">
      <w:pPr>
        <w:rPr>
          <w:sz w:val="25"/>
          <w:szCs w:val="25"/>
        </w:rPr>
      </w:pPr>
      <w:r w:rsidRPr="00FB6FEC">
        <w:rPr>
          <w:sz w:val="25"/>
          <w:szCs w:val="25"/>
        </w:rPr>
        <w:t>Г</w:t>
      </w:r>
      <w:r w:rsidR="009A72E8" w:rsidRPr="00FB6FEC">
        <w:rPr>
          <w:sz w:val="25"/>
          <w:szCs w:val="25"/>
        </w:rPr>
        <w:t>лав</w:t>
      </w:r>
      <w:r w:rsidRPr="00FB6FEC">
        <w:rPr>
          <w:sz w:val="25"/>
          <w:szCs w:val="25"/>
        </w:rPr>
        <w:t xml:space="preserve">а </w:t>
      </w:r>
      <w:r w:rsidR="009A72E8" w:rsidRPr="00FB6FEC">
        <w:rPr>
          <w:sz w:val="25"/>
          <w:szCs w:val="25"/>
        </w:rPr>
        <w:t>Акшинского муниципального округ</w:t>
      </w:r>
      <w:r w:rsidRPr="00FB6FEC">
        <w:rPr>
          <w:sz w:val="25"/>
          <w:szCs w:val="25"/>
        </w:rPr>
        <w:t>а                                                                                                         Забайкальского края                                                                                  П.М.Капустин</w:t>
      </w:r>
    </w:p>
    <w:p w:rsidR="00652EA3" w:rsidRDefault="00652EA3"/>
    <w:sectPr w:rsidR="00652EA3" w:rsidSect="009A72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02AC2"/>
    <w:rsid w:val="000A1FFD"/>
    <w:rsid w:val="000C4277"/>
    <w:rsid w:val="001F0F9C"/>
    <w:rsid w:val="002438C8"/>
    <w:rsid w:val="002F1D8D"/>
    <w:rsid w:val="00303345"/>
    <w:rsid w:val="00383E52"/>
    <w:rsid w:val="003D0AC5"/>
    <w:rsid w:val="003D1D6D"/>
    <w:rsid w:val="0043490E"/>
    <w:rsid w:val="00441395"/>
    <w:rsid w:val="004C31B5"/>
    <w:rsid w:val="00501022"/>
    <w:rsid w:val="005F7B01"/>
    <w:rsid w:val="006109F2"/>
    <w:rsid w:val="00652EA3"/>
    <w:rsid w:val="0067264B"/>
    <w:rsid w:val="00724E4E"/>
    <w:rsid w:val="00886A00"/>
    <w:rsid w:val="008C0634"/>
    <w:rsid w:val="008F6CEB"/>
    <w:rsid w:val="009A72E8"/>
    <w:rsid w:val="00CA6E17"/>
    <w:rsid w:val="00CF7BAB"/>
    <w:rsid w:val="00E9607A"/>
    <w:rsid w:val="00ED1D8A"/>
    <w:rsid w:val="00EE1F7B"/>
    <w:rsid w:val="00F02AC2"/>
    <w:rsid w:val="00F5626F"/>
    <w:rsid w:val="00FA17E3"/>
    <w:rsid w:val="00FA5AFB"/>
    <w:rsid w:val="00FB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5</cp:revision>
  <dcterms:created xsi:type="dcterms:W3CDTF">2023-12-12T07:27:00Z</dcterms:created>
  <dcterms:modified xsi:type="dcterms:W3CDTF">2023-12-15T01:39:00Z</dcterms:modified>
</cp:coreProperties>
</file>