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09" w:rsidRDefault="00B47338" w:rsidP="00B4733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54909" w:rsidRPr="00B47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требованию природоохранного </w:t>
      </w:r>
      <w:r w:rsidRPr="00B47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прокурора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г.Чите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54909" w:rsidRPr="00B473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ликвидированы 6 несанкционированных свалок отходов</w:t>
      </w:r>
    </w:p>
    <w:p w:rsidR="00B47338" w:rsidRPr="00B47338" w:rsidRDefault="00B47338" w:rsidP="00B473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4909" w:rsidRPr="00E54909" w:rsidRDefault="00E54909" w:rsidP="00B473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Читинской межрайонной природоохранной прокуратурой проведена проверка соблюдения законодательства об отходах производства и потребления.</w:t>
      </w:r>
    </w:p>
    <w:p w:rsidR="00E54909" w:rsidRPr="00E54909" w:rsidRDefault="00E54909" w:rsidP="00B473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Установлено, что в </w:t>
      </w:r>
      <w:proofErr w:type="spellStart"/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водоохранной</w:t>
      </w:r>
      <w:proofErr w:type="spellEnd"/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зоне р. </w:t>
      </w:r>
      <w:proofErr w:type="spellStart"/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Читинка</w:t>
      </w:r>
      <w:proofErr w:type="spellEnd"/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от моста по ул. Ковыльная до моста объездного шоссе в городском округе «Город Чита» Забайкальского края располагались 6 несанкционированных свалок коммунальных и строительных отходов.</w:t>
      </w:r>
    </w:p>
    <w:p w:rsidR="00E54909" w:rsidRPr="00E54909" w:rsidRDefault="00E54909" w:rsidP="00B473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Департамент имущества Забайкальского края не принял меры к ликвидации загрязнений.</w:t>
      </w:r>
    </w:p>
    <w:p w:rsidR="00E54909" w:rsidRDefault="00E54909" w:rsidP="00B473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490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результатам рассмотрения представления прокурора территория очищена, вывезено и утилизировано 7 500 куб. м отходов.</w:t>
      </w:r>
    </w:p>
    <w:p w:rsidR="00B47338" w:rsidRPr="00E54909" w:rsidRDefault="00B47338" w:rsidP="00B4733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C7866" w:rsidRPr="00B47338" w:rsidRDefault="006D3A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«Информацию</w:t>
      </w:r>
      <w:r w:rsidR="00B47338" w:rsidRPr="00B47338">
        <w:rPr>
          <w:rFonts w:ascii="Times New Roman" w:hAnsi="Times New Roman" w:cs="Times New Roman"/>
          <w:i/>
          <w:sz w:val="24"/>
          <w:szCs w:val="24"/>
        </w:rPr>
        <w:t xml:space="preserve"> представил помощник Читинского межрайонного природоохранного прокурора Владислав </w:t>
      </w:r>
      <w:proofErr w:type="spellStart"/>
      <w:r w:rsidR="00B47338" w:rsidRPr="00B47338">
        <w:rPr>
          <w:rFonts w:ascii="Times New Roman" w:hAnsi="Times New Roman" w:cs="Times New Roman"/>
          <w:i/>
          <w:sz w:val="24"/>
          <w:szCs w:val="24"/>
        </w:rPr>
        <w:t>Липе</w:t>
      </w:r>
      <w:bookmarkStart w:id="0" w:name="_GoBack"/>
      <w:bookmarkEnd w:id="0"/>
      <w:r w:rsidR="00B47338" w:rsidRPr="00B47338">
        <w:rPr>
          <w:rFonts w:ascii="Times New Roman" w:hAnsi="Times New Roman" w:cs="Times New Roman"/>
          <w:i/>
          <w:sz w:val="24"/>
          <w:szCs w:val="24"/>
        </w:rPr>
        <w:t>ндин</w:t>
      </w:r>
      <w:proofErr w:type="spellEnd"/>
      <w:r w:rsidR="00B47338" w:rsidRPr="00B47338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AC7866" w:rsidRPr="00B4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9"/>
    <w:rsid w:val="006D3AC3"/>
    <w:rsid w:val="00AC7866"/>
    <w:rsid w:val="00B47338"/>
    <w:rsid w:val="00E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95FB"/>
  <w15:chartTrackingRefBased/>
  <w15:docId w15:val="{14F888EF-1969-4E61-B580-0BEEE94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2023-12-30T06:15:00Z</dcterms:created>
  <dcterms:modified xsi:type="dcterms:W3CDTF">2023-12-30T06:32:00Z</dcterms:modified>
</cp:coreProperties>
</file>