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8C" w:rsidRPr="0015378C" w:rsidRDefault="0015378C" w:rsidP="0015378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78C">
        <w:rPr>
          <w:rFonts w:ascii="Times New Roman" w:eastAsia="Calibri" w:hAnsi="Times New Roman" w:cs="Times New Roman"/>
          <w:b/>
          <w:bCs/>
          <w:sz w:val="28"/>
          <w:szCs w:val="28"/>
        </w:rPr>
        <w:t>СОВЕТ АКШИНСКОГО МУНИЦИПАЛЬНОГО ОКРУГА ЗАБАЙКАЛЬСКОГО КРАЯ</w:t>
      </w:r>
    </w:p>
    <w:p w:rsidR="00F43E22" w:rsidRDefault="00F43E22" w:rsidP="00F43E22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378C" w:rsidRPr="0015378C" w:rsidRDefault="0015378C" w:rsidP="0015378C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78C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F43E22" w:rsidRPr="00F43E22" w:rsidRDefault="00F43E22" w:rsidP="00F43E22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3E22">
        <w:rPr>
          <w:rFonts w:ascii="Times New Roman" w:eastAsia="Calibri" w:hAnsi="Times New Roman" w:cs="Times New Roman"/>
          <w:b/>
          <w:bCs/>
          <w:sz w:val="28"/>
          <w:szCs w:val="28"/>
        </w:rPr>
        <w:t>26 августа 2024 года                                                                                        №6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:rsidR="0015378C" w:rsidRPr="0015378C" w:rsidRDefault="0015378C" w:rsidP="0015378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78C" w:rsidRPr="00F43E22" w:rsidRDefault="0015378C" w:rsidP="0015378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E22">
        <w:rPr>
          <w:rFonts w:ascii="Times New Roman" w:eastAsia="Calibri" w:hAnsi="Times New Roman" w:cs="Times New Roman"/>
          <w:sz w:val="28"/>
          <w:szCs w:val="28"/>
        </w:rPr>
        <w:t>с. Акша</w:t>
      </w:r>
    </w:p>
    <w:p w:rsidR="000330E0" w:rsidRPr="0015378C" w:rsidRDefault="00BE4E61" w:rsidP="001537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5378C">
        <w:rPr>
          <w:rFonts w:ascii="Times New Roman" w:hAnsi="Times New Roman" w:cs="Times New Roman"/>
          <w:b/>
          <w:bCs/>
          <w:sz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Акшинского муниципального округа Забайкальского края</w:t>
      </w:r>
    </w:p>
    <w:p w:rsidR="008B6BA2" w:rsidRPr="0015378C" w:rsidRDefault="008B6BA2" w:rsidP="0038691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9B7500" w:rsidRPr="0015378C" w:rsidRDefault="008B6BA2" w:rsidP="00153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BC6266">
        <w:rPr>
          <w:rFonts w:ascii="Times New Roman" w:hAnsi="Times New Roman" w:cs="Times New Roman"/>
          <w:sz w:val="28"/>
        </w:rPr>
        <w:t>с Федеральным</w:t>
      </w:r>
      <w:r w:rsidR="00BC6266" w:rsidRPr="00BC6266">
        <w:rPr>
          <w:rFonts w:ascii="Times New Roman" w:hAnsi="Times New Roman" w:cs="Times New Roman"/>
          <w:sz w:val="28"/>
        </w:rPr>
        <w:t xml:space="preserve"> закон</w:t>
      </w:r>
      <w:r w:rsidR="00BC6266">
        <w:rPr>
          <w:rFonts w:ascii="Times New Roman" w:hAnsi="Times New Roman" w:cs="Times New Roman"/>
          <w:sz w:val="28"/>
        </w:rPr>
        <w:t>ом</w:t>
      </w:r>
      <w:r w:rsidR="00BC6266" w:rsidRPr="00BC6266">
        <w:rPr>
          <w:rFonts w:ascii="Times New Roman" w:hAnsi="Times New Roman" w:cs="Times New Roman"/>
          <w:sz w:val="28"/>
        </w:rPr>
        <w:t xml:space="preserve"> от 06.10.2003 </w:t>
      </w:r>
      <w:r w:rsidR="00BC6266">
        <w:rPr>
          <w:rFonts w:ascii="Times New Roman" w:hAnsi="Times New Roman" w:cs="Times New Roman"/>
          <w:sz w:val="28"/>
        </w:rPr>
        <w:t>№</w:t>
      </w:r>
      <w:r w:rsidR="00BC6266" w:rsidRPr="00BC6266">
        <w:rPr>
          <w:rFonts w:ascii="Times New Roman" w:hAnsi="Times New Roman" w:cs="Times New Roman"/>
          <w:sz w:val="28"/>
        </w:rPr>
        <w:t xml:space="preserve"> 131-ФЗ </w:t>
      </w:r>
      <w:r w:rsidR="00BC6266">
        <w:rPr>
          <w:rFonts w:ascii="Times New Roman" w:hAnsi="Times New Roman" w:cs="Times New Roman"/>
          <w:sz w:val="28"/>
        </w:rPr>
        <w:t>«</w:t>
      </w:r>
      <w:r w:rsidR="00BC6266" w:rsidRPr="00BC6266">
        <w:rPr>
          <w:rFonts w:ascii="Times New Roman" w:hAnsi="Times New Roman" w:cs="Times New Roman"/>
          <w:sz w:val="28"/>
        </w:rPr>
        <w:t>Об общих принципах организации местного самоуп</w:t>
      </w:r>
      <w:r w:rsidR="00BC6266">
        <w:rPr>
          <w:rFonts w:ascii="Times New Roman" w:hAnsi="Times New Roman" w:cs="Times New Roman"/>
          <w:sz w:val="28"/>
        </w:rPr>
        <w:t xml:space="preserve">равления в Российской Федерации», </w:t>
      </w:r>
      <w:r w:rsidR="001A4EB1">
        <w:rPr>
          <w:rFonts w:ascii="Times New Roman" w:hAnsi="Times New Roman" w:cs="Times New Roman"/>
          <w:sz w:val="28"/>
        </w:rPr>
        <w:t>Федеральным</w:t>
      </w:r>
      <w:r w:rsidR="001A4EB1" w:rsidRPr="001A4EB1">
        <w:rPr>
          <w:rFonts w:ascii="Times New Roman" w:hAnsi="Times New Roman" w:cs="Times New Roman"/>
          <w:sz w:val="28"/>
        </w:rPr>
        <w:t xml:space="preserve"> закон</w:t>
      </w:r>
      <w:r w:rsidR="001A4EB1">
        <w:rPr>
          <w:rFonts w:ascii="Times New Roman" w:hAnsi="Times New Roman" w:cs="Times New Roman"/>
          <w:sz w:val="28"/>
        </w:rPr>
        <w:t>ом</w:t>
      </w:r>
      <w:r w:rsidR="001A4EB1" w:rsidRPr="001A4EB1">
        <w:rPr>
          <w:rFonts w:ascii="Times New Roman" w:hAnsi="Times New Roman" w:cs="Times New Roman"/>
          <w:sz w:val="28"/>
        </w:rPr>
        <w:t xml:space="preserve"> от 17.07.2009 </w:t>
      </w:r>
      <w:r w:rsidR="001A4EB1">
        <w:rPr>
          <w:rFonts w:ascii="Times New Roman" w:hAnsi="Times New Roman" w:cs="Times New Roman"/>
          <w:sz w:val="28"/>
        </w:rPr>
        <w:t>№</w:t>
      </w:r>
      <w:r w:rsidR="001A4EB1" w:rsidRPr="001A4EB1">
        <w:rPr>
          <w:rFonts w:ascii="Times New Roman" w:hAnsi="Times New Roman" w:cs="Times New Roman"/>
          <w:sz w:val="28"/>
        </w:rPr>
        <w:t xml:space="preserve"> 172-ФЗ </w:t>
      </w:r>
      <w:r w:rsidR="001A4EB1">
        <w:rPr>
          <w:rFonts w:ascii="Times New Roman" w:hAnsi="Times New Roman" w:cs="Times New Roman"/>
          <w:sz w:val="28"/>
        </w:rPr>
        <w:t>«</w:t>
      </w:r>
      <w:r w:rsidR="001A4EB1" w:rsidRPr="001A4EB1">
        <w:rPr>
          <w:rFonts w:ascii="Times New Roman" w:hAnsi="Times New Roman" w:cs="Times New Roman"/>
          <w:sz w:val="28"/>
        </w:rPr>
        <w:t>Об антикоррупционной экспертизе нормативных правовых актов и прое</w:t>
      </w:r>
      <w:r w:rsidR="001A4EB1">
        <w:rPr>
          <w:rFonts w:ascii="Times New Roman" w:hAnsi="Times New Roman" w:cs="Times New Roman"/>
          <w:sz w:val="28"/>
        </w:rPr>
        <w:t>ктов нормативных правовых актов»</w:t>
      </w:r>
      <w:r w:rsidR="009B7500">
        <w:rPr>
          <w:rFonts w:ascii="Times New Roman" w:hAnsi="Times New Roman" w:cs="Times New Roman"/>
          <w:sz w:val="28"/>
        </w:rPr>
        <w:t xml:space="preserve">, </w:t>
      </w:r>
      <w:r w:rsidR="009B7500" w:rsidRPr="009B7500">
        <w:rPr>
          <w:rFonts w:ascii="Times New Roman" w:hAnsi="Times New Roman" w:cs="Times New Roman"/>
          <w:sz w:val="28"/>
        </w:rPr>
        <w:t>Закон</w:t>
      </w:r>
      <w:r w:rsidR="009B7500">
        <w:rPr>
          <w:rFonts w:ascii="Times New Roman" w:hAnsi="Times New Roman" w:cs="Times New Roman"/>
          <w:sz w:val="28"/>
        </w:rPr>
        <w:t>ом</w:t>
      </w:r>
      <w:r w:rsidR="009B7500" w:rsidRPr="009B7500">
        <w:rPr>
          <w:rFonts w:ascii="Times New Roman" w:hAnsi="Times New Roman" w:cs="Times New Roman"/>
          <w:sz w:val="28"/>
        </w:rPr>
        <w:t xml:space="preserve"> Забайкальского края от 25.07.2008 </w:t>
      </w:r>
      <w:r w:rsidR="009B7500">
        <w:rPr>
          <w:rFonts w:ascii="Times New Roman" w:hAnsi="Times New Roman" w:cs="Times New Roman"/>
          <w:sz w:val="28"/>
        </w:rPr>
        <w:t>№</w:t>
      </w:r>
      <w:r w:rsidR="009B7500" w:rsidRPr="009B7500">
        <w:rPr>
          <w:rFonts w:ascii="Times New Roman" w:hAnsi="Times New Roman" w:cs="Times New Roman"/>
          <w:sz w:val="28"/>
        </w:rPr>
        <w:t xml:space="preserve"> 18-ЗЗК </w:t>
      </w:r>
      <w:r w:rsidR="009B7500">
        <w:rPr>
          <w:rFonts w:ascii="Times New Roman" w:hAnsi="Times New Roman" w:cs="Times New Roman"/>
          <w:sz w:val="28"/>
        </w:rPr>
        <w:t>«</w:t>
      </w:r>
      <w:r w:rsidR="009B7500" w:rsidRPr="009B7500">
        <w:rPr>
          <w:rFonts w:ascii="Times New Roman" w:hAnsi="Times New Roman" w:cs="Times New Roman"/>
          <w:sz w:val="28"/>
        </w:rPr>
        <w:t>О противодействии коррупц</w:t>
      </w:r>
      <w:r w:rsidR="009B7500">
        <w:rPr>
          <w:rFonts w:ascii="Times New Roman" w:hAnsi="Times New Roman" w:cs="Times New Roman"/>
          <w:sz w:val="28"/>
        </w:rPr>
        <w:t>ии в Забайкальском крае»,</w:t>
      </w:r>
      <w:r w:rsidR="001D7EAB">
        <w:rPr>
          <w:rFonts w:ascii="Times New Roman" w:hAnsi="Times New Roman" w:cs="Times New Roman"/>
          <w:sz w:val="28"/>
        </w:rPr>
        <w:t xml:space="preserve"> Уставом Акшинского муниципального округа Забайкальского края,</w:t>
      </w:r>
      <w:r w:rsidR="009B7500">
        <w:rPr>
          <w:rFonts w:ascii="Times New Roman" w:hAnsi="Times New Roman" w:cs="Times New Roman"/>
          <w:sz w:val="28"/>
        </w:rPr>
        <w:t xml:space="preserve"> Совет Акшинского муниципаль</w:t>
      </w:r>
      <w:r w:rsidR="0055149F">
        <w:rPr>
          <w:rFonts w:ascii="Times New Roman" w:hAnsi="Times New Roman" w:cs="Times New Roman"/>
          <w:sz w:val="28"/>
        </w:rPr>
        <w:t>ного округа Забайкальского края,</w:t>
      </w:r>
      <w:r w:rsidR="0015378C">
        <w:rPr>
          <w:rFonts w:ascii="Times New Roman" w:hAnsi="Times New Roman" w:cs="Times New Roman"/>
          <w:sz w:val="28"/>
        </w:rPr>
        <w:t xml:space="preserve"> </w:t>
      </w:r>
      <w:r w:rsidR="00622EE7" w:rsidRPr="0015378C">
        <w:rPr>
          <w:rFonts w:ascii="Times New Roman" w:hAnsi="Times New Roman" w:cs="Times New Roman"/>
          <w:b/>
          <w:bCs/>
          <w:sz w:val="28"/>
        </w:rPr>
        <w:t>РЕШИЛ</w:t>
      </w:r>
      <w:r w:rsidR="009B7500" w:rsidRPr="0015378C">
        <w:rPr>
          <w:rFonts w:ascii="Times New Roman" w:hAnsi="Times New Roman" w:cs="Times New Roman"/>
          <w:b/>
          <w:bCs/>
          <w:sz w:val="28"/>
        </w:rPr>
        <w:t>:</w:t>
      </w:r>
    </w:p>
    <w:p w:rsidR="00622EE7" w:rsidRPr="008B6BA2" w:rsidRDefault="00622EE7" w:rsidP="00622E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22EE7" w:rsidRDefault="008B6BA2" w:rsidP="0038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22EE7">
        <w:rPr>
          <w:rFonts w:ascii="Times New Roman" w:hAnsi="Times New Roman" w:cs="Times New Roman"/>
          <w:sz w:val="28"/>
        </w:rPr>
        <w:t xml:space="preserve">Утвердить Порядок проведения </w:t>
      </w:r>
      <w:r w:rsidR="00622EE7" w:rsidRPr="00622EE7">
        <w:rPr>
          <w:rFonts w:ascii="Times New Roman" w:hAnsi="Times New Roman" w:cs="Times New Roman"/>
          <w:sz w:val="28"/>
        </w:rPr>
        <w:t>антикоррупционной экспертизы нормативных правовых актов и проектов нормативных правовых актов Совета Акшинского муниципального округа Забайкальского края</w:t>
      </w:r>
      <w:r w:rsidR="00622EE7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427DC0" w:rsidRDefault="00622EE7" w:rsidP="0042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27DC0">
        <w:rPr>
          <w:rFonts w:ascii="Times New Roman" w:hAnsi="Times New Roman" w:cs="Times New Roman"/>
          <w:sz w:val="28"/>
        </w:rPr>
        <w:t xml:space="preserve"> Настоящее решение обнародовать на стендах в помещениях сельских администраций и администрации Акшинского муниципального округа Забайкальского края</w:t>
      </w:r>
      <w:r w:rsidR="00707B45">
        <w:rPr>
          <w:rFonts w:ascii="Times New Roman" w:hAnsi="Times New Roman" w:cs="Times New Roman"/>
          <w:sz w:val="28"/>
        </w:rPr>
        <w:t>,</w:t>
      </w:r>
      <w:r w:rsidR="00427DC0">
        <w:rPr>
          <w:rFonts w:ascii="Times New Roman" w:hAnsi="Times New Roman" w:cs="Times New Roman"/>
          <w:sz w:val="28"/>
        </w:rPr>
        <w:t xml:space="preserve"> и разместить на официальном сайте </w:t>
      </w:r>
      <w:r w:rsidR="00427DC0" w:rsidRPr="0038691B">
        <w:rPr>
          <w:rFonts w:ascii="Times New Roman" w:hAnsi="Times New Roman" w:cs="Times New Roman"/>
          <w:sz w:val="28"/>
          <w:lang w:val="en-US"/>
        </w:rPr>
        <w:t>https</w:t>
      </w:r>
      <w:r w:rsidR="00427DC0" w:rsidRPr="0038691B">
        <w:rPr>
          <w:rFonts w:ascii="Times New Roman" w:hAnsi="Times New Roman" w:cs="Times New Roman"/>
          <w:sz w:val="28"/>
        </w:rPr>
        <w:t>://</w:t>
      </w:r>
      <w:proofErr w:type="spellStart"/>
      <w:r w:rsidR="00427DC0" w:rsidRPr="0038691B">
        <w:rPr>
          <w:rFonts w:ascii="Times New Roman" w:hAnsi="Times New Roman" w:cs="Times New Roman"/>
          <w:sz w:val="28"/>
          <w:lang w:val="en-US"/>
        </w:rPr>
        <w:t>akshin</w:t>
      </w:r>
      <w:proofErr w:type="spellEnd"/>
      <w:r w:rsidR="00427DC0" w:rsidRPr="0038691B">
        <w:rPr>
          <w:rFonts w:ascii="Times New Roman" w:hAnsi="Times New Roman" w:cs="Times New Roman"/>
          <w:sz w:val="28"/>
        </w:rPr>
        <w:t>.75.</w:t>
      </w:r>
      <w:proofErr w:type="spellStart"/>
      <w:r w:rsidR="00427DC0" w:rsidRPr="0038691B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427DC0" w:rsidRPr="0038691B">
        <w:rPr>
          <w:rFonts w:ascii="Times New Roman" w:hAnsi="Times New Roman" w:cs="Times New Roman"/>
          <w:sz w:val="28"/>
        </w:rPr>
        <w:t>/</w:t>
      </w:r>
      <w:r w:rsidR="00427DC0">
        <w:rPr>
          <w:rFonts w:ascii="Times New Roman" w:hAnsi="Times New Roman" w:cs="Times New Roman"/>
          <w:sz w:val="28"/>
        </w:rPr>
        <w:t xml:space="preserve"> информационно-телекоммуникационной сети «Интернет».</w:t>
      </w:r>
    </w:p>
    <w:p w:rsidR="0038691B" w:rsidRDefault="00427DC0" w:rsidP="00386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8691B">
        <w:rPr>
          <w:rFonts w:ascii="Times New Roman" w:hAnsi="Times New Roman" w:cs="Times New Roman"/>
          <w:sz w:val="28"/>
        </w:rPr>
        <w:t>. Настоящее решение вступает в силу на следующий день после дня его официального опубликования.</w:t>
      </w:r>
    </w:p>
    <w:p w:rsidR="00B0195B" w:rsidRDefault="00B0195B" w:rsidP="00B01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195B" w:rsidRDefault="00B0195B" w:rsidP="00B01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B0195B" w:rsidTr="00B0195B">
        <w:tc>
          <w:tcPr>
            <w:tcW w:w="4819" w:type="dxa"/>
          </w:tcPr>
          <w:p w:rsidR="00B0195B" w:rsidRDefault="00A21E7B" w:rsidP="00A21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</w:t>
            </w:r>
            <w:r w:rsidR="00B0195B">
              <w:rPr>
                <w:rFonts w:ascii="Times New Roman" w:hAnsi="Times New Roman" w:cs="Times New Roman"/>
                <w:sz w:val="28"/>
              </w:rPr>
              <w:t>Акшинского муниципального округа Забайкальского края</w:t>
            </w:r>
          </w:p>
        </w:tc>
        <w:tc>
          <w:tcPr>
            <w:tcW w:w="4673" w:type="dxa"/>
          </w:tcPr>
          <w:p w:rsidR="00B0195B" w:rsidRDefault="00B0195B" w:rsidP="00B019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0195B" w:rsidRPr="00B0195B" w:rsidRDefault="00B0195B" w:rsidP="00A21E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</w:t>
            </w:r>
            <w:r w:rsidR="00A21E7B">
              <w:rPr>
                <w:rFonts w:ascii="Times New Roman" w:hAnsi="Times New Roman" w:cs="Times New Roman"/>
                <w:sz w:val="28"/>
              </w:rPr>
              <w:t xml:space="preserve">   П.М. Капустин</w:t>
            </w:r>
          </w:p>
        </w:tc>
      </w:tr>
    </w:tbl>
    <w:p w:rsidR="00B0195B" w:rsidRDefault="00B0195B" w:rsidP="00B019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691B" w:rsidRDefault="0038691B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8"/>
        </w:rPr>
      </w:pPr>
    </w:p>
    <w:p w:rsidR="008E2096" w:rsidRDefault="008E2096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8"/>
        </w:rPr>
      </w:pPr>
    </w:p>
    <w:p w:rsidR="0015378C" w:rsidRDefault="0015378C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Акшинского</w:t>
      </w:r>
    </w:p>
    <w:p w:rsidR="00B53731" w:rsidRDefault="0015378C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                         М.Ю.Вологдина</w:t>
      </w:r>
    </w:p>
    <w:p w:rsidR="008E2096" w:rsidRDefault="008E2096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8"/>
        </w:rPr>
      </w:pPr>
    </w:p>
    <w:p w:rsidR="00623E40" w:rsidRDefault="00623E40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2096" w:rsidTr="00846DD6">
        <w:tc>
          <w:tcPr>
            <w:tcW w:w="4672" w:type="dxa"/>
          </w:tcPr>
          <w:p w:rsidR="008E2096" w:rsidRDefault="008E2096" w:rsidP="008E2096">
            <w:pPr>
              <w:tabs>
                <w:tab w:val="left" w:pos="901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8E2096" w:rsidRPr="0015378C" w:rsidRDefault="008E2096" w:rsidP="00F43E22">
            <w:pPr>
              <w:tabs>
                <w:tab w:val="left" w:pos="901"/>
              </w:tabs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43E22" w:rsidRDefault="008E2096" w:rsidP="00F43E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C">
              <w:rPr>
                <w:rFonts w:ascii="Times New Roman" w:hAnsi="Times New Roman" w:cs="Times New Roman"/>
                <w:sz w:val="24"/>
                <w:szCs w:val="24"/>
              </w:rPr>
              <w:t>к решению Совета Акшинского</w:t>
            </w:r>
          </w:p>
          <w:p w:rsidR="00F43E22" w:rsidRDefault="008E2096" w:rsidP="00F43E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F43E22" w:rsidRDefault="008E2096" w:rsidP="00F43E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</w:t>
            </w:r>
            <w:r w:rsidR="00F4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78C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F43E22" w:rsidRPr="00F43E22" w:rsidRDefault="00F43E22" w:rsidP="00F43E2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от </w:t>
            </w:r>
            <w:r w:rsidRPr="00F43E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26 августа 2024 </w:t>
            </w:r>
            <w:r w:rsidRPr="00F43E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 №</w:t>
            </w:r>
            <w:r w:rsidRPr="00F43E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65</w:t>
            </w:r>
          </w:p>
          <w:p w:rsidR="008E2096" w:rsidRDefault="008E2096" w:rsidP="008E2096">
            <w:pPr>
              <w:tabs>
                <w:tab w:val="left" w:pos="901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B56F3" w:rsidRDefault="000B56F3" w:rsidP="00820584">
      <w:pPr>
        <w:tabs>
          <w:tab w:val="left" w:pos="90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2096" w:rsidRPr="00F43E22" w:rsidRDefault="00820584" w:rsidP="00820584">
      <w:pPr>
        <w:tabs>
          <w:tab w:val="left" w:pos="9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20584" w:rsidRPr="00F43E22" w:rsidRDefault="00820584" w:rsidP="00820584">
      <w:pPr>
        <w:tabs>
          <w:tab w:val="left" w:pos="9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 Совета Акшинского муниципального округа Забайкальского края</w:t>
      </w:r>
    </w:p>
    <w:p w:rsidR="008E2096" w:rsidRPr="00F43E22" w:rsidRDefault="008E2096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1006" w:rsidRPr="00F43E22" w:rsidRDefault="00AD1006" w:rsidP="00AD1006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D1006" w:rsidRPr="00F43E22" w:rsidRDefault="00AD1006" w:rsidP="00AD1006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006" w:rsidRPr="00F43E22" w:rsidRDefault="00AD1006" w:rsidP="00652EC7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1.1. Антикоррупционная экспертиза нормативных правовых актов (их проектов) </w:t>
      </w:r>
      <w:r w:rsidR="00652EC7" w:rsidRPr="00F43E22">
        <w:rPr>
          <w:rFonts w:ascii="Times New Roman" w:hAnsi="Times New Roman" w:cs="Times New Roman"/>
          <w:sz w:val="24"/>
          <w:szCs w:val="24"/>
        </w:rPr>
        <w:t xml:space="preserve">Совета Акшинского муниципального округа Забайкальского края </w:t>
      </w:r>
      <w:r w:rsidR="001A0002" w:rsidRPr="00F43E22">
        <w:rPr>
          <w:rFonts w:ascii="Times New Roman" w:hAnsi="Times New Roman" w:cs="Times New Roman"/>
          <w:sz w:val="24"/>
          <w:szCs w:val="24"/>
        </w:rPr>
        <w:t xml:space="preserve">(далее – антикоррупционная экспертиза) </w:t>
      </w:r>
      <w:r w:rsidRPr="00F43E22">
        <w:rPr>
          <w:rFonts w:ascii="Times New Roman" w:hAnsi="Times New Roman" w:cs="Times New Roman"/>
          <w:sz w:val="24"/>
          <w:szCs w:val="24"/>
        </w:rPr>
        <w:t>проводится в целях выявления коррупциогенных факторов</w:t>
      </w:r>
      <w:r w:rsidR="00EC5AEA"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Pr="00F43E22">
        <w:rPr>
          <w:rFonts w:ascii="Times New Roman" w:hAnsi="Times New Roman" w:cs="Times New Roman"/>
          <w:sz w:val="24"/>
          <w:szCs w:val="24"/>
        </w:rPr>
        <w:t>и их</w:t>
      </w:r>
      <w:r w:rsidR="00EC5AEA" w:rsidRPr="00F43E22">
        <w:rPr>
          <w:rFonts w:ascii="Times New Roman" w:hAnsi="Times New Roman" w:cs="Times New Roman"/>
          <w:sz w:val="24"/>
          <w:szCs w:val="24"/>
        </w:rPr>
        <w:t xml:space="preserve"> последующего</w:t>
      </w:r>
      <w:r w:rsidRPr="00F43E22">
        <w:rPr>
          <w:rFonts w:ascii="Times New Roman" w:hAnsi="Times New Roman" w:cs="Times New Roman"/>
          <w:sz w:val="24"/>
          <w:szCs w:val="24"/>
        </w:rPr>
        <w:t xml:space="preserve"> устранения.</w:t>
      </w:r>
    </w:p>
    <w:p w:rsidR="00AD1006" w:rsidRPr="00F43E22" w:rsidRDefault="00AD1006" w:rsidP="00AD1006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1.2. Правовой основной проведения антикоррупционной экспертизы </w:t>
      </w:r>
      <w:r w:rsidR="00652EC7" w:rsidRPr="00F43E22">
        <w:rPr>
          <w:rFonts w:ascii="Times New Roman" w:hAnsi="Times New Roman" w:cs="Times New Roman"/>
          <w:sz w:val="24"/>
          <w:szCs w:val="24"/>
        </w:rPr>
        <w:t>являются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17.07.2009 № 172-ФЗ «Об антикоррупционной экспертизе нормативных правовых актов и проектов нормативных правовых актов», Закон Забайкальского края от 25.07.2008 № 18-ЗЗК «О противодействии коррупции в Забайкальском крае», Совет Акшинского муниципального округа Забайкальского края</w:t>
      </w:r>
      <w:r w:rsidR="001D7EAB" w:rsidRPr="00F43E22">
        <w:rPr>
          <w:rFonts w:ascii="Times New Roman" w:hAnsi="Times New Roman" w:cs="Times New Roman"/>
          <w:sz w:val="24"/>
          <w:szCs w:val="24"/>
        </w:rPr>
        <w:t>, Устав Акшинского муниципального округа Забайкальского края</w:t>
      </w:r>
      <w:r w:rsidR="00F21AD3" w:rsidRPr="00F43E22">
        <w:rPr>
          <w:rFonts w:ascii="Times New Roman" w:hAnsi="Times New Roman" w:cs="Times New Roman"/>
          <w:sz w:val="24"/>
          <w:szCs w:val="24"/>
        </w:rPr>
        <w:t>, настоящий Порядок</w:t>
      </w:r>
      <w:r w:rsidR="00600082" w:rsidRPr="00F43E22">
        <w:rPr>
          <w:rFonts w:ascii="Times New Roman" w:hAnsi="Times New Roman" w:cs="Times New Roman"/>
          <w:sz w:val="24"/>
          <w:szCs w:val="24"/>
        </w:rPr>
        <w:t xml:space="preserve"> и другие действующие нормативные</w:t>
      </w:r>
      <w:r w:rsidR="00F21AD3" w:rsidRPr="00F43E22">
        <w:rPr>
          <w:rFonts w:ascii="Times New Roman" w:hAnsi="Times New Roman" w:cs="Times New Roman"/>
          <w:sz w:val="24"/>
          <w:szCs w:val="24"/>
        </w:rPr>
        <w:t xml:space="preserve"> правовые акты.</w:t>
      </w:r>
    </w:p>
    <w:p w:rsidR="008E2096" w:rsidRPr="00F43E22" w:rsidRDefault="00457043" w:rsidP="00457043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1.3. </w:t>
      </w:r>
      <w:r w:rsidR="00AD1006" w:rsidRPr="00F43E22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</w:t>
      </w:r>
      <w:r w:rsidR="0059578F" w:rsidRPr="00F43E22">
        <w:rPr>
          <w:rFonts w:ascii="Times New Roman" w:hAnsi="Times New Roman" w:cs="Times New Roman"/>
          <w:sz w:val="24"/>
          <w:szCs w:val="24"/>
        </w:rPr>
        <w:t>нормативных правовых актов (их проектов) Совета Акшинского муниципального округа Забайкальского края реализуется</w:t>
      </w:r>
      <w:r w:rsidR="00AD1006" w:rsidRPr="00F43E22">
        <w:rPr>
          <w:rFonts w:ascii="Times New Roman" w:hAnsi="Times New Roman" w:cs="Times New Roman"/>
          <w:sz w:val="24"/>
          <w:szCs w:val="24"/>
        </w:rPr>
        <w:t xml:space="preserve"> при проведении правовой экспертизы и</w:t>
      </w:r>
      <w:r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="00AD1006" w:rsidRPr="00F43E22">
        <w:rPr>
          <w:rFonts w:ascii="Times New Roman" w:hAnsi="Times New Roman" w:cs="Times New Roman"/>
          <w:sz w:val="24"/>
          <w:szCs w:val="24"/>
        </w:rPr>
        <w:t>мониторинге их применения в соответствии с Методикой проведения антикоррупционной экспертизы нормативных правовых актов и</w:t>
      </w:r>
      <w:r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="00AD1006" w:rsidRPr="00F43E22">
        <w:rPr>
          <w:rFonts w:ascii="Times New Roman" w:hAnsi="Times New Roman" w:cs="Times New Roman"/>
          <w:sz w:val="24"/>
          <w:szCs w:val="24"/>
        </w:rPr>
        <w:t>проектов нормативных правовых актов, утвержденной постановлением Правитель</w:t>
      </w:r>
      <w:r w:rsidRPr="00F43E22">
        <w:rPr>
          <w:rFonts w:ascii="Times New Roman" w:hAnsi="Times New Roman" w:cs="Times New Roman"/>
          <w:sz w:val="24"/>
          <w:szCs w:val="24"/>
        </w:rPr>
        <w:t>ства Российской Федерации от 26.02.</w:t>
      </w:r>
      <w:r w:rsidR="00AD1006" w:rsidRPr="00F43E22">
        <w:rPr>
          <w:rFonts w:ascii="Times New Roman" w:hAnsi="Times New Roman" w:cs="Times New Roman"/>
          <w:sz w:val="24"/>
          <w:szCs w:val="24"/>
        </w:rPr>
        <w:t>2010 №</w:t>
      </w:r>
      <w:r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="00AD1006" w:rsidRPr="00F43E22">
        <w:rPr>
          <w:rFonts w:ascii="Times New Roman" w:hAnsi="Times New Roman" w:cs="Times New Roman"/>
          <w:sz w:val="24"/>
          <w:szCs w:val="24"/>
        </w:rPr>
        <w:t>96 «Об антикоррупционной экспертизе нормативных правовых актов и проект</w:t>
      </w:r>
      <w:r w:rsidR="00646D6E" w:rsidRPr="00F43E22">
        <w:rPr>
          <w:rFonts w:ascii="Times New Roman" w:hAnsi="Times New Roman" w:cs="Times New Roman"/>
          <w:sz w:val="24"/>
          <w:szCs w:val="24"/>
        </w:rPr>
        <w:t>ов нормативных правовых актов».</w:t>
      </w:r>
    </w:p>
    <w:p w:rsidR="00646D6E" w:rsidRPr="00F43E22" w:rsidRDefault="00646D6E" w:rsidP="00074FB7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FB7" w:rsidRPr="00F43E22" w:rsidRDefault="00074FB7" w:rsidP="00074FB7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2. Порядок проведения антикоррупционной экспертизы проектов нормативных правовых актов </w:t>
      </w:r>
    </w:p>
    <w:p w:rsidR="00D80EB3" w:rsidRPr="00F43E22" w:rsidRDefault="00D80EB3" w:rsidP="00D80EB3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3DD3" w:rsidRPr="00F43E22" w:rsidRDefault="00D80EB3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2.1. </w:t>
      </w:r>
      <w:r w:rsidR="00D03DD3" w:rsidRPr="00F43E22">
        <w:rPr>
          <w:rFonts w:ascii="Times New Roman" w:hAnsi="Times New Roman" w:cs="Times New Roman"/>
          <w:sz w:val="24"/>
          <w:szCs w:val="24"/>
        </w:rPr>
        <w:t>Антикоррупционная экспертиза проектов нормативных правовых актов Совета Акшинского муниципального округа Забайкальского края является обязательной.</w:t>
      </w:r>
    </w:p>
    <w:p w:rsidR="005E4B66" w:rsidRPr="00F43E22" w:rsidRDefault="005E4B66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2.2. Антикоррупционная экспертиза проектов нормативных правовых актов проводится в срок, не превышающий 5 рабочих дней со дня поступления проекта</w:t>
      </w:r>
      <w:r w:rsidR="00471D86" w:rsidRPr="00F43E22">
        <w:rPr>
          <w:rFonts w:ascii="Times New Roman" w:hAnsi="Times New Roman" w:cs="Times New Roman"/>
          <w:sz w:val="24"/>
          <w:szCs w:val="24"/>
        </w:rPr>
        <w:t xml:space="preserve"> в Совет Акшинского муниципального округа Забайкальского края.</w:t>
      </w:r>
    </w:p>
    <w:p w:rsidR="00D80EB3" w:rsidRPr="00F43E22" w:rsidRDefault="00BF2324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2.3</w:t>
      </w:r>
      <w:r w:rsidR="00D03DD3" w:rsidRPr="00F43E22">
        <w:rPr>
          <w:rFonts w:ascii="Times New Roman" w:hAnsi="Times New Roman" w:cs="Times New Roman"/>
          <w:sz w:val="24"/>
          <w:szCs w:val="24"/>
        </w:rPr>
        <w:t xml:space="preserve">. </w:t>
      </w:r>
      <w:r w:rsidR="002A7321" w:rsidRPr="00F43E22">
        <w:rPr>
          <w:rFonts w:ascii="Times New Roman" w:hAnsi="Times New Roman" w:cs="Times New Roman"/>
          <w:sz w:val="24"/>
          <w:szCs w:val="24"/>
        </w:rPr>
        <w:t>Антикоррупционная экспертиза проектов решений Совета Акшинского муниципального округа Забайкальского края</w:t>
      </w:r>
      <w:r w:rsidR="00F66704" w:rsidRPr="00F43E22">
        <w:rPr>
          <w:rFonts w:ascii="Times New Roman" w:hAnsi="Times New Roman" w:cs="Times New Roman"/>
          <w:sz w:val="24"/>
          <w:szCs w:val="24"/>
        </w:rPr>
        <w:t xml:space="preserve"> проводится ответственным должностным лицом, определяемым </w:t>
      </w:r>
      <w:r w:rsidR="00C443ED" w:rsidRPr="00F43E22">
        <w:rPr>
          <w:rFonts w:ascii="Times New Roman" w:hAnsi="Times New Roman" w:cs="Times New Roman"/>
          <w:sz w:val="24"/>
          <w:szCs w:val="24"/>
        </w:rPr>
        <w:t>председателем Совета</w:t>
      </w:r>
      <w:r w:rsidR="00F66704" w:rsidRPr="00F43E22">
        <w:rPr>
          <w:rFonts w:ascii="Times New Roman" w:hAnsi="Times New Roman" w:cs="Times New Roman"/>
          <w:sz w:val="24"/>
          <w:szCs w:val="24"/>
        </w:rPr>
        <w:t xml:space="preserve"> Акшинского муниципального округа Забайкальского края.</w:t>
      </w:r>
    </w:p>
    <w:p w:rsidR="001F1BCA" w:rsidRPr="00F43E22" w:rsidRDefault="00743655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F2324" w:rsidRPr="00F43E22">
        <w:rPr>
          <w:rFonts w:ascii="Times New Roman" w:hAnsi="Times New Roman" w:cs="Times New Roman"/>
          <w:sz w:val="24"/>
          <w:szCs w:val="24"/>
        </w:rPr>
        <w:t>4</w:t>
      </w:r>
      <w:r w:rsidRPr="00F43E22">
        <w:rPr>
          <w:rFonts w:ascii="Times New Roman" w:hAnsi="Times New Roman" w:cs="Times New Roman"/>
          <w:sz w:val="24"/>
          <w:szCs w:val="24"/>
        </w:rPr>
        <w:t xml:space="preserve">. </w:t>
      </w:r>
      <w:r w:rsidR="001F1BCA" w:rsidRPr="00F43E22">
        <w:rPr>
          <w:rFonts w:ascii="Times New Roman" w:hAnsi="Times New Roman" w:cs="Times New Roman"/>
          <w:sz w:val="24"/>
          <w:szCs w:val="24"/>
        </w:rPr>
        <w:t>Информация о проведении антикоррупционной экспертизы заносится в реестр изученных проектов нормативных правовых актов Совета Акшинского муниципального округа Забайкальского края (приложение № 1).</w:t>
      </w:r>
    </w:p>
    <w:p w:rsidR="00743655" w:rsidRPr="00F43E22" w:rsidRDefault="001F1BCA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2.5. </w:t>
      </w:r>
      <w:r w:rsidR="00743655" w:rsidRPr="00F43E22">
        <w:rPr>
          <w:rFonts w:ascii="Times New Roman" w:hAnsi="Times New Roman" w:cs="Times New Roman"/>
          <w:sz w:val="24"/>
          <w:szCs w:val="24"/>
        </w:rPr>
        <w:t>Результаты антикоррупционной экспертизы отражаются в заключении, подготавливаемом по итогам экспертизы проекта нормативного правового акта.</w:t>
      </w:r>
    </w:p>
    <w:p w:rsidR="00743655" w:rsidRPr="00F43E22" w:rsidRDefault="00D03DD3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2.</w:t>
      </w:r>
      <w:r w:rsidR="001F1BCA" w:rsidRPr="00F43E22">
        <w:rPr>
          <w:rFonts w:ascii="Times New Roman" w:hAnsi="Times New Roman" w:cs="Times New Roman"/>
          <w:sz w:val="24"/>
          <w:szCs w:val="24"/>
        </w:rPr>
        <w:t>6</w:t>
      </w:r>
      <w:r w:rsidR="00743655" w:rsidRPr="00F43E22">
        <w:rPr>
          <w:rFonts w:ascii="Times New Roman" w:hAnsi="Times New Roman" w:cs="Times New Roman"/>
          <w:sz w:val="24"/>
          <w:szCs w:val="24"/>
        </w:rPr>
        <w:t>. В случае выявления в проекте нормативного правового акта нормы, содержащей коррупциогенный фактор, в соответствующем заключении указывается на необходимость ее изменения или исключения</w:t>
      </w:r>
      <w:r w:rsidR="00BA14FC" w:rsidRPr="00F43E22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743655" w:rsidRPr="00F43E22">
        <w:rPr>
          <w:rFonts w:ascii="Times New Roman" w:hAnsi="Times New Roman" w:cs="Times New Roman"/>
          <w:sz w:val="24"/>
          <w:szCs w:val="24"/>
        </w:rPr>
        <w:t>.</w:t>
      </w:r>
    </w:p>
    <w:p w:rsidR="00743655" w:rsidRPr="00F43E22" w:rsidRDefault="00743655" w:rsidP="0074365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В экспертном заключении могут быть отражены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</w:t>
      </w:r>
      <w:r w:rsidR="00E25241" w:rsidRPr="00F43E22">
        <w:rPr>
          <w:rFonts w:ascii="Times New Roman" w:hAnsi="Times New Roman" w:cs="Times New Roman"/>
          <w:sz w:val="24"/>
          <w:szCs w:val="24"/>
        </w:rPr>
        <w:t>ловий для проявления коррупции.</w:t>
      </w:r>
    </w:p>
    <w:p w:rsidR="00CC3EED" w:rsidRPr="00F43E22" w:rsidRDefault="00CC3EED" w:rsidP="00CC3EED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2</w:t>
      </w:r>
      <w:r w:rsidR="00D03DD3" w:rsidRPr="00F43E22">
        <w:rPr>
          <w:rFonts w:ascii="Times New Roman" w:hAnsi="Times New Roman" w:cs="Times New Roman"/>
          <w:sz w:val="24"/>
          <w:szCs w:val="24"/>
        </w:rPr>
        <w:t>.</w:t>
      </w:r>
      <w:r w:rsidR="001F1BCA" w:rsidRPr="00F43E22">
        <w:rPr>
          <w:rFonts w:ascii="Times New Roman" w:hAnsi="Times New Roman" w:cs="Times New Roman"/>
          <w:sz w:val="24"/>
          <w:szCs w:val="24"/>
        </w:rPr>
        <w:t>7</w:t>
      </w:r>
      <w:r w:rsidRPr="00F43E22">
        <w:rPr>
          <w:rFonts w:ascii="Times New Roman" w:hAnsi="Times New Roman" w:cs="Times New Roman"/>
          <w:sz w:val="24"/>
          <w:szCs w:val="24"/>
        </w:rPr>
        <w:t xml:space="preserve">. Заключение на проект нормативного правового акта носит рекомендательный характер и подлежит </w:t>
      </w:r>
      <w:r w:rsidR="005756DD" w:rsidRPr="00F43E22">
        <w:rPr>
          <w:rFonts w:ascii="Times New Roman" w:hAnsi="Times New Roman" w:cs="Times New Roman"/>
          <w:sz w:val="24"/>
          <w:szCs w:val="24"/>
        </w:rPr>
        <w:t xml:space="preserve">обязательному </w:t>
      </w:r>
      <w:r w:rsidRPr="00F43E22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8C2C24" w:rsidRPr="00F43E22">
        <w:rPr>
          <w:rFonts w:ascii="Times New Roman" w:hAnsi="Times New Roman" w:cs="Times New Roman"/>
          <w:sz w:val="24"/>
          <w:szCs w:val="24"/>
        </w:rPr>
        <w:t xml:space="preserve">на </w:t>
      </w:r>
      <w:r w:rsidR="00C16BDD" w:rsidRPr="00F43E22">
        <w:rPr>
          <w:rFonts w:ascii="Times New Roman" w:hAnsi="Times New Roman" w:cs="Times New Roman"/>
          <w:sz w:val="24"/>
          <w:szCs w:val="24"/>
        </w:rPr>
        <w:t>очередном</w:t>
      </w:r>
      <w:r w:rsidR="008C2C24" w:rsidRPr="00F43E22">
        <w:rPr>
          <w:rFonts w:ascii="Times New Roman" w:hAnsi="Times New Roman" w:cs="Times New Roman"/>
          <w:sz w:val="24"/>
          <w:szCs w:val="24"/>
        </w:rPr>
        <w:t xml:space="preserve"> заседании Совета</w:t>
      </w:r>
      <w:r w:rsidRPr="00F43E22">
        <w:rPr>
          <w:rFonts w:ascii="Times New Roman" w:hAnsi="Times New Roman" w:cs="Times New Roman"/>
          <w:sz w:val="24"/>
          <w:szCs w:val="24"/>
        </w:rPr>
        <w:t xml:space="preserve"> Акшинского муниципального округа Забайкальского края.</w:t>
      </w:r>
    </w:p>
    <w:p w:rsidR="005756DD" w:rsidRPr="00F43E22" w:rsidRDefault="005756DD" w:rsidP="005756DD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2.</w:t>
      </w:r>
      <w:r w:rsidR="001F1BCA" w:rsidRPr="00F43E22">
        <w:rPr>
          <w:rFonts w:ascii="Times New Roman" w:hAnsi="Times New Roman" w:cs="Times New Roman"/>
          <w:sz w:val="24"/>
          <w:szCs w:val="24"/>
        </w:rPr>
        <w:t>8</w:t>
      </w:r>
      <w:r w:rsidRPr="00F43E22">
        <w:rPr>
          <w:rFonts w:ascii="Times New Roman" w:hAnsi="Times New Roman" w:cs="Times New Roman"/>
          <w:sz w:val="24"/>
          <w:szCs w:val="24"/>
        </w:rPr>
        <w:t>. Положения проекта нормативного правового акта, способствующие созданию условий для проявления коррупции, выявленные в ходе антикоррупционной экспертизы, устраняются на стадии доработки проекта нормативного правового акта его разработчиком.</w:t>
      </w:r>
    </w:p>
    <w:p w:rsidR="0087353C" w:rsidRPr="00F43E22" w:rsidRDefault="0087353C" w:rsidP="0087353C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53C" w:rsidRPr="00F43E22" w:rsidRDefault="0087353C" w:rsidP="00C260D6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3. </w:t>
      </w:r>
      <w:r w:rsidR="00C260D6" w:rsidRPr="00F43E22">
        <w:rPr>
          <w:rFonts w:ascii="Times New Roman" w:hAnsi="Times New Roman" w:cs="Times New Roman"/>
          <w:sz w:val="24"/>
          <w:szCs w:val="24"/>
        </w:rPr>
        <w:t>Порядок проведения антикоррупционной экспертизы нормативных правовых актов</w:t>
      </w:r>
      <w:r w:rsidR="00C90E1A" w:rsidRPr="00F43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F8" w:rsidRPr="00F43E22" w:rsidRDefault="001768F8" w:rsidP="001768F8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71A3" w:rsidRPr="00F43E22" w:rsidRDefault="001768F8" w:rsidP="004309C1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3.1. </w:t>
      </w:r>
      <w:r w:rsidR="007171A3" w:rsidRPr="00F43E22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 Совета Акшинского муниципального округа Забайкальского края проводится в срок, не превышающий 5 рабочих дней по поручению председателя Совета Акшинского муниципального округа Забайкальского края</w:t>
      </w:r>
      <w:r w:rsidR="00770623" w:rsidRPr="00F43E22">
        <w:rPr>
          <w:rFonts w:ascii="Times New Roman" w:hAnsi="Times New Roman" w:cs="Times New Roman"/>
          <w:sz w:val="24"/>
          <w:szCs w:val="24"/>
        </w:rPr>
        <w:t xml:space="preserve"> или по запросу депутата</w:t>
      </w:r>
      <w:r w:rsidR="009D51F1" w:rsidRPr="00F43E22">
        <w:rPr>
          <w:rFonts w:ascii="Times New Roman" w:hAnsi="Times New Roman" w:cs="Times New Roman"/>
          <w:sz w:val="24"/>
          <w:szCs w:val="24"/>
        </w:rPr>
        <w:t xml:space="preserve"> (депутатов)</w:t>
      </w:r>
      <w:r w:rsidR="00770623" w:rsidRPr="00F43E22">
        <w:rPr>
          <w:rFonts w:ascii="Times New Roman" w:hAnsi="Times New Roman" w:cs="Times New Roman"/>
          <w:sz w:val="24"/>
          <w:szCs w:val="24"/>
        </w:rPr>
        <w:t xml:space="preserve"> Совета Акшинского муниципального округа Забайкальского края</w:t>
      </w:r>
      <w:r w:rsidR="00CD631E" w:rsidRPr="00F43E22">
        <w:rPr>
          <w:rFonts w:ascii="Times New Roman" w:hAnsi="Times New Roman" w:cs="Times New Roman"/>
          <w:sz w:val="24"/>
          <w:szCs w:val="24"/>
        </w:rPr>
        <w:t>.</w:t>
      </w:r>
    </w:p>
    <w:p w:rsidR="0093658F" w:rsidRPr="00F43E22" w:rsidRDefault="004309C1" w:rsidP="00D30FF3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3.2.</w:t>
      </w:r>
      <w:r w:rsidR="00D30FF3"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="0093658F" w:rsidRPr="00F43E22">
        <w:rPr>
          <w:rFonts w:ascii="Times New Roman" w:hAnsi="Times New Roman" w:cs="Times New Roman"/>
          <w:sz w:val="24"/>
          <w:szCs w:val="24"/>
        </w:rPr>
        <w:t>Информация о проведении антикоррупционной экспертизы заносится в реестр изученных нормативных правовых актов Совета Акшинского муниципального округа Забайкальского края (приложение № 1).</w:t>
      </w:r>
    </w:p>
    <w:p w:rsidR="00D30FF3" w:rsidRPr="00F43E22" w:rsidRDefault="0093658F" w:rsidP="00D30FF3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3.3. </w:t>
      </w:r>
      <w:r w:rsidR="00D30FF3" w:rsidRPr="00F43E22">
        <w:rPr>
          <w:rFonts w:ascii="Times New Roman" w:hAnsi="Times New Roman" w:cs="Times New Roman"/>
          <w:sz w:val="24"/>
          <w:szCs w:val="24"/>
        </w:rPr>
        <w:t>Р</w:t>
      </w:r>
      <w:r w:rsidR="00A60327" w:rsidRPr="00F43E22">
        <w:rPr>
          <w:rFonts w:ascii="Times New Roman" w:hAnsi="Times New Roman" w:cs="Times New Roman"/>
          <w:sz w:val="24"/>
          <w:szCs w:val="24"/>
        </w:rPr>
        <w:t>езультаты антикоррупционной экспертизы нормативного правового акта отражаются в заключении</w:t>
      </w:r>
      <w:r w:rsidR="0092056E" w:rsidRPr="00F43E22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A60327" w:rsidRPr="00F43E22">
        <w:rPr>
          <w:rFonts w:ascii="Times New Roman" w:hAnsi="Times New Roman" w:cs="Times New Roman"/>
          <w:sz w:val="24"/>
          <w:szCs w:val="24"/>
        </w:rPr>
        <w:t>.</w:t>
      </w:r>
    </w:p>
    <w:p w:rsidR="008E7ABF" w:rsidRPr="00F43E22" w:rsidRDefault="008E7ABF" w:rsidP="008E7ABF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В заключении могут быть отражены возможные негативные последствия сохранения в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8E7ABF" w:rsidRPr="00F43E22" w:rsidRDefault="008E7ABF" w:rsidP="008E7ABF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</w:t>
      </w:r>
    </w:p>
    <w:p w:rsidR="008E7ABF" w:rsidRPr="00F43E22" w:rsidRDefault="008E7ABF" w:rsidP="008E7ABF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3.4. Заключение в течение 3 рабочих дней после его составления направляется председателю Совета Акшинского муниципального округа Забайкальского края.</w:t>
      </w:r>
    </w:p>
    <w:p w:rsidR="00463D25" w:rsidRPr="00F43E22" w:rsidRDefault="008F3D34" w:rsidP="00463D25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3.5. </w:t>
      </w:r>
      <w:r w:rsidR="00463D25" w:rsidRPr="00F43E22">
        <w:rPr>
          <w:rFonts w:ascii="Times New Roman" w:hAnsi="Times New Roman" w:cs="Times New Roman"/>
          <w:sz w:val="24"/>
          <w:szCs w:val="24"/>
        </w:rPr>
        <w:t xml:space="preserve">Председатель Совета Акшинского муниципального округа Забайкальского края </w:t>
      </w:r>
      <w:r w:rsidR="00897DB9" w:rsidRPr="00F43E22">
        <w:rPr>
          <w:rFonts w:ascii="Times New Roman" w:hAnsi="Times New Roman" w:cs="Times New Roman"/>
          <w:sz w:val="24"/>
          <w:szCs w:val="24"/>
        </w:rPr>
        <w:t>вносит</w:t>
      </w:r>
      <w:r w:rsidR="00463D25" w:rsidRPr="00F43E22">
        <w:rPr>
          <w:rFonts w:ascii="Times New Roman" w:hAnsi="Times New Roman" w:cs="Times New Roman"/>
          <w:sz w:val="24"/>
          <w:szCs w:val="24"/>
        </w:rPr>
        <w:t xml:space="preserve"> заключение по результату антикоррупционной экспертизы нормативного правового акта на </w:t>
      </w:r>
      <w:r w:rsidR="00897DB9" w:rsidRPr="00F43E22">
        <w:rPr>
          <w:rFonts w:ascii="Times New Roman" w:hAnsi="Times New Roman" w:cs="Times New Roman"/>
          <w:sz w:val="24"/>
          <w:szCs w:val="24"/>
        </w:rPr>
        <w:t>очередное</w:t>
      </w:r>
      <w:r w:rsidR="00463D25" w:rsidRPr="00F43E22">
        <w:rPr>
          <w:rFonts w:ascii="Times New Roman" w:hAnsi="Times New Roman" w:cs="Times New Roman"/>
          <w:sz w:val="24"/>
          <w:szCs w:val="24"/>
        </w:rPr>
        <w:t xml:space="preserve"> заседание Совета Акшинского муниципального округа Забайкальского края в целях его рассмотрения.</w:t>
      </w:r>
    </w:p>
    <w:p w:rsidR="008F3D34" w:rsidRPr="00F43E22" w:rsidRDefault="00463D25" w:rsidP="008E7ABF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3.6. </w:t>
      </w:r>
      <w:r w:rsidR="008F3D34" w:rsidRPr="00F43E22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A67EA6" w:rsidRPr="00F43E22">
        <w:rPr>
          <w:rFonts w:ascii="Times New Roman" w:hAnsi="Times New Roman" w:cs="Times New Roman"/>
          <w:sz w:val="24"/>
          <w:szCs w:val="24"/>
        </w:rPr>
        <w:t xml:space="preserve">по результату антикоррупционной экспертизы нормативного правового акта носит </w:t>
      </w:r>
      <w:r w:rsidRPr="00F43E22">
        <w:rPr>
          <w:rFonts w:ascii="Times New Roman" w:hAnsi="Times New Roman" w:cs="Times New Roman"/>
          <w:sz w:val="24"/>
          <w:szCs w:val="24"/>
        </w:rPr>
        <w:t xml:space="preserve">для Совета Акшинского муниципального округа Забайкальского края </w:t>
      </w:r>
      <w:r w:rsidR="008F3D34" w:rsidRPr="00F43E22">
        <w:rPr>
          <w:rFonts w:ascii="Times New Roman" w:hAnsi="Times New Roman" w:cs="Times New Roman"/>
          <w:sz w:val="24"/>
          <w:szCs w:val="24"/>
        </w:rPr>
        <w:t>рекомендательный характер.</w:t>
      </w:r>
    </w:p>
    <w:p w:rsidR="00021902" w:rsidRPr="00F43E22" w:rsidRDefault="0015378C" w:rsidP="00021902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4"/>
      </w:tblGrid>
      <w:tr w:rsidR="00B63461" w:rsidRPr="00F43E22" w:rsidTr="00F43E22">
        <w:tc>
          <w:tcPr>
            <w:tcW w:w="4230" w:type="dxa"/>
          </w:tcPr>
          <w:p w:rsidR="00B63461" w:rsidRPr="00F43E22" w:rsidRDefault="00B63461" w:rsidP="00021902">
            <w:pPr>
              <w:tabs>
                <w:tab w:val="left" w:pos="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24" w:type="dxa"/>
          </w:tcPr>
          <w:p w:rsidR="00B63461" w:rsidRPr="00F43E22" w:rsidRDefault="00B63461" w:rsidP="00B63461">
            <w:pPr>
              <w:tabs>
                <w:tab w:val="left" w:pos="901"/>
              </w:tabs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63461" w:rsidRPr="00F43E22" w:rsidRDefault="00B63461" w:rsidP="00B63461">
            <w:pPr>
              <w:tabs>
                <w:tab w:val="left" w:pos="90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антикоррупционной экспертизы нормативных правовых актов и проектов нормативных правовых актов Совета Акшинского муниципального округа Забайкальского края</w:t>
            </w:r>
          </w:p>
        </w:tc>
      </w:tr>
    </w:tbl>
    <w:p w:rsidR="00021902" w:rsidRPr="00F43E22" w:rsidRDefault="00021902" w:rsidP="00B63461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3461" w:rsidRPr="00F43E22" w:rsidRDefault="00B63461" w:rsidP="0018354C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902" w:rsidRPr="00F43E22" w:rsidRDefault="0018354C" w:rsidP="0018354C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18354C" w:rsidRPr="00F43E22" w:rsidRDefault="0018354C" w:rsidP="0018354C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регистрации проектов нормативных правовых актов и нормативных правовых актов, поступивших для проведения антикоррупционной экспертизы</w:t>
      </w:r>
    </w:p>
    <w:p w:rsidR="00B63461" w:rsidRPr="00F43E22" w:rsidRDefault="00B63461" w:rsidP="00B63461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0"/>
        <w:gridCol w:w="1257"/>
        <w:gridCol w:w="1379"/>
        <w:gridCol w:w="1324"/>
        <w:gridCol w:w="1876"/>
        <w:gridCol w:w="1876"/>
        <w:gridCol w:w="1232"/>
      </w:tblGrid>
      <w:tr w:rsidR="0054241A" w:rsidRPr="00F43E22" w:rsidTr="00D36709">
        <w:tc>
          <w:tcPr>
            <w:tcW w:w="484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6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Дата поступления проекта НПА</w:t>
            </w:r>
          </w:p>
        </w:tc>
        <w:tc>
          <w:tcPr>
            <w:tcW w:w="1912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НПА</w:t>
            </w:r>
          </w:p>
        </w:tc>
        <w:tc>
          <w:tcPr>
            <w:tcW w:w="2501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Должностное лицо (орган), вносящее проект НПА</w:t>
            </w:r>
          </w:p>
        </w:tc>
        <w:tc>
          <w:tcPr>
            <w:tcW w:w="3118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Дата проведения антикоррупционной экспертизы проекта НПА (НПА)</w:t>
            </w:r>
          </w:p>
        </w:tc>
        <w:tc>
          <w:tcPr>
            <w:tcW w:w="2638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Результат антикоррупционной экспертизы</w:t>
            </w:r>
          </w:p>
        </w:tc>
        <w:tc>
          <w:tcPr>
            <w:tcW w:w="1699" w:type="dxa"/>
          </w:tcPr>
          <w:p w:rsidR="00B63461" w:rsidRPr="00F43E22" w:rsidRDefault="00B63461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172D" w:rsidRPr="00F43E22" w:rsidTr="00D36709">
        <w:tc>
          <w:tcPr>
            <w:tcW w:w="484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3172D" w:rsidRPr="00F43E22" w:rsidRDefault="00C3172D" w:rsidP="0054241A">
            <w:pPr>
              <w:tabs>
                <w:tab w:val="left" w:pos="9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461" w:rsidRPr="00F43E22" w:rsidRDefault="00B63461" w:rsidP="00B63461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1902" w:rsidRPr="00F43E22" w:rsidRDefault="00021902" w:rsidP="00021902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848ED" w:rsidRPr="00F43E22" w:rsidTr="005D6DAC">
        <w:tc>
          <w:tcPr>
            <w:tcW w:w="4672" w:type="dxa"/>
          </w:tcPr>
          <w:p w:rsidR="00E848ED" w:rsidRPr="00F43E22" w:rsidRDefault="00E848ED" w:rsidP="00CC3EED">
            <w:pPr>
              <w:tabs>
                <w:tab w:val="left" w:pos="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848ED" w:rsidRPr="00F43E22" w:rsidRDefault="00E848ED" w:rsidP="00E47EBC">
            <w:pPr>
              <w:tabs>
                <w:tab w:val="left" w:pos="901"/>
              </w:tabs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848ED" w:rsidRPr="00F43E22" w:rsidRDefault="00E848ED" w:rsidP="00E47EBC">
            <w:pPr>
              <w:tabs>
                <w:tab w:val="left" w:pos="90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антикоррупционной экспертизы нормативных правовых актов и проектов нормативных правовых актов Совета Акшинского муниципального округа Забайкальского края</w:t>
            </w:r>
          </w:p>
        </w:tc>
      </w:tr>
    </w:tbl>
    <w:p w:rsidR="00E848ED" w:rsidRPr="00F43E22" w:rsidRDefault="00E848ED" w:rsidP="00CC3EED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241" w:rsidRPr="00F43E22" w:rsidRDefault="00E25241" w:rsidP="00CC3EED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EED" w:rsidRPr="00F43E22" w:rsidRDefault="003A2437" w:rsidP="003A2437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3A2437" w:rsidRPr="00F43E22" w:rsidRDefault="003A2437" w:rsidP="003A2437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заключения по результату проведения антикоррупционной экспертизы</w:t>
      </w:r>
    </w:p>
    <w:p w:rsidR="00F66704" w:rsidRPr="00F43E22" w:rsidRDefault="00F66704" w:rsidP="002A7321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8122B" w:rsidRPr="00F43E22" w:rsidTr="00877893">
        <w:tc>
          <w:tcPr>
            <w:tcW w:w="4672" w:type="dxa"/>
          </w:tcPr>
          <w:p w:rsidR="0068122B" w:rsidRPr="00F43E22" w:rsidRDefault="0068122B" w:rsidP="002A7321">
            <w:pPr>
              <w:tabs>
                <w:tab w:val="left" w:pos="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8122B" w:rsidRPr="00F43E22" w:rsidRDefault="0068122B" w:rsidP="000A5698">
            <w:pPr>
              <w:tabs>
                <w:tab w:val="left" w:pos="90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Председателю Совета Акшинского муниципального округа Забайкальского края</w:t>
            </w:r>
          </w:p>
          <w:p w:rsidR="0068122B" w:rsidRPr="00F43E22" w:rsidRDefault="0068122B" w:rsidP="000A5698">
            <w:pPr>
              <w:tabs>
                <w:tab w:val="left" w:pos="901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8122B" w:rsidRPr="00F43E22" w:rsidRDefault="0068122B" w:rsidP="000A5698">
            <w:pPr>
              <w:tabs>
                <w:tab w:val="left" w:pos="90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68122B" w:rsidRPr="00F43E22" w:rsidRDefault="0068122B" w:rsidP="000A5698">
            <w:pPr>
              <w:tabs>
                <w:tab w:val="left" w:pos="90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2B" w:rsidRPr="00F43E22" w:rsidRDefault="0068122B" w:rsidP="000A5698">
            <w:pPr>
              <w:tabs>
                <w:tab w:val="left" w:pos="9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8122B" w:rsidRPr="00F43E22" w:rsidRDefault="00A56168" w:rsidP="000A5698">
            <w:pPr>
              <w:tabs>
                <w:tab w:val="left" w:pos="901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2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r w:rsidR="0068122B" w:rsidRPr="00F43E22">
              <w:rPr>
                <w:rFonts w:ascii="Times New Roman" w:hAnsi="Times New Roman" w:cs="Times New Roman"/>
                <w:sz w:val="24"/>
                <w:szCs w:val="24"/>
              </w:rPr>
              <w:t>., должность работника)</w:t>
            </w:r>
          </w:p>
          <w:p w:rsidR="0068122B" w:rsidRPr="00F43E22" w:rsidRDefault="0068122B" w:rsidP="002A7321">
            <w:pPr>
              <w:tabs>
                <w:tab w:val="left" w:pos="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D7E" w:rsidRPr="00F43E22" w:rsidRDefault="00633D7E" w:rsidP="00633D7E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2096" w:rsidRPr="00F43E22" w:rsidRDefault="00633D7E" w:rsidP="00633D7E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E2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33D7E" w:rsidRPr="00F43E22" w:rsidRDefault="00E61D61" w:rsidP="00633D7E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п</w:t>
      </w:r>
      <w:r w:rsidR="00633D7E" w:rsidRPr="00F43E22">
        <w:rPr>
          <w:rFonts w:ascii="Times New Roman" w:hAnsi="Times New Roman" w:cs="Times New Roman"/>
          <w:sz w:val="24"/>
          <w:szCs w:val="24"/>
        </w:rPr>
        <w:t>о результату проведения антикоррупционной экспертизы</w:t>
      </w:r>
    </w:p>
    <w:p w:rsidR="00633D7E" w:rsidRPr="00F43E22" w:rsidRDefault="00633D7E" w:rsidP="00633D7E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E22">
        <w:rPr>
          <w:rFonts w:ascii="Times New Roman" w:hAnsi="Times New Roman" w:cs="Times New Roman"/>
          <w:i/>
          <w:sz w:val="24"/>
          <w:szCs w:val="24"/>
        </w:rPr>
        <w:t>(реквизиты проекта нормативного правового акта или наименование нормативного правового акта)</w:t>
      </w:r>
    </w:p>
    <w:p w:rsidR="008E2096" w:rsidRPr="00F43E22" w:rsidRDefault="008E2096" w:rsidP="0038691B">
      <w:pPr>
        <w:tabs>
          <w:tab w:val="left" w:pos="9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2096" w:rsidRPr="00F43E22" w:rsidRDefault="00505B7E" w:rsidP="00B84C80">
      <w:pPr>
        <w:tabs>
          <w:tab w:val="left" w:pos="9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34379" w:rsidRPr="00F43E22">
        <w:rPr>
          <w:rFonts w:ascii="Times New Roman" w:hAnsi="Times New Roman" w:cs="Times New Roman"/>
          <w:sz w:val="24"/>
          <w:szCs w:val="24"/>
        </w:rPr>
        <w:t xml:space="preserve">с </w:t>
      </w:r>
      <w:r w:rsidR="00D43388" w:rsidRPr="00F43E22">
        <w:rPr>
          <w:rFonts w:ascii="Times New Roman" w:hAnsi="Times New Roman" w:cs="Times New Roman"/>
          <w:sz w:val="24"/>
          <w:szCs w:val="24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</w:t>
      </w:r>
      <w:r w:rsidR="00B84C80" w:rsidRPr="00F43E22">
        <w:rPr>
          <w:rFonts w:ascii="Times New Roman" w:hAnsi="Times New Roman" w:cs="Times New Roman"/>
          <w:sz w:val="24"/>
          <w:szCs w:val="24"/>
        </w:rPr>
        <w:t xml:space="preserve">, Порядком проведения антикоррупционной экспертизы нормативных правовых актов и проектов нормативных правовых актов Совета Акшинского </w:t>
      </w:r>
      <w:r w:rsidR="00B84C80" w:rsidRPr="00F43E22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Забайкальского края, утвержденным решением Совета Акшинского муниципального округа Забайкальского края от «___»__________202___ №_____</w:t>
      </w:r>
    </w:p>
    <w:p w:rsidR="00B84C80" w:rsidRPr="00F43E22" w:rsidRDefault="00B84C80" w:rsidP="00B84C80">
      <w:pPr>
        <w:tabs>
          <w:tab w:val="left" w:pos="9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84C80" w:rsidRPr="00F43E22" w:rsidRDefault="00B84C80" w:rsidP="00B84C80">
      <w:pPr>
        <w:tabs>
          <w:tab w:val="left" w:pos="9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3E22">
        <w:rPr>
          <w:rFonts w:ascii="Times New Roman" w:hAnsi="Times New Roman" w:cs="Times New Roman"/>
          <w:i/>
          <w:sz w:val="24"/>
          <w:szCs w:val="24"/>
        </w:rPr>
        <w:t>(реквизиты проекта нормативного правового акта или нормативного правового акта)</w:t>
      </w:r>
    </w:p>
    <w:p w:rsidR="00B84C80" w:rsidRPr="00F43E22" w:rsidRDefault="00B84C80" w:rsidP="00573EA7">
      <w:pPr>
        <w:tabs>
          <w:tab w:val="left" w:pos="36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</w:t>
      </w:r>
      <w:r w:rsidR="0058431C" w:rsidRPr="00F43E22">
        <w:rPr>
          <w:rFonts w:ascii="Times New Roman" w:hAnsi="Times New Roman" w:cs="Times New Roman"/>
          <w:sz w:val="24"/>
          <w:szCs w:val="24"/>
        </w:rPr>
        <w:t>ов и их последующего устранения</w:t>
      </w:r>
    </w:p>
    <w:p w:rsidR="0058431C" w:rsidRPr="00F43E22" w:rsidRDefault="0058431C" w:rsidP="0058431C">
      <w:pPr>
        <w:tabs>
          <w:tab w:val="left" w:pos="36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Вариант № 1:</w:t>
      </w:r>
    </w:p>
    <w:p w:rsidR="0058431C" w:rsidRPr="00F43E22" w:rsidRDefault="0058431C" w:rsidP="0058431C">
      <w:pPr>
        <w:tabs>
          <w:tab w:val="left" w:pos="36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Pr="00F43E22">
        <w:rPr>
          <w:rFonts w:ascii="Times New Roman" w:hAnsi="Times New Roman" w:cs="Times New Roman"/>
          <w:i/>
          <w:sz w:val="24"/>
          <w:szCs w:val="24"/>
        </w:rPr>
        <w:t xml:space="preserve">(реквизиты проекта нормативного правового акта или нормативного правового акта) </w:t>
      </w:r>
      <w:r w:rsidRPr="00F43E2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58431C" w:rsidRPr="00F43E22" w:rsidRDefault="0058431C" w:rsidP="0058431C">
      <w:pPr>
        <w:tabs>
          <w:tab w:val="left" w:pos="36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431C" w:rsidRPr="00F43E22" w:rsidRDefault="0058431C" w:rsidP="0058431C">
      <w:pPr>
        <w:tabs>
          <w:tab w:val="left" w:pos="362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Вариант № 2:</w:t>
      </w:r>
    </w:p>
    <w:p w:rsidR="0058431C" w:rsidRPr="00F43E22" w:rsidRDefault="004D56D9" w:rsidP="004D56D9">
      <w:pPr>
        <w:tabs>
          <w:tab w:val="left" w:pos="36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Pr="00F43E22">
        <w:rPr>
          <w:rFonts w:ascii="Times New Roman" w:hAnsi="Times New Roman" w:cs="Times New Roman"/>
          <w:i/>
          <w:sz w:val="24"/>
          <w:szCs w:val="24"/>
        </w:rPr>
        <w:t xml:space="preserve">(реквизиты проекта нормативного правового акта или нормативного правового акта) выявлены следующие </w:t>
      </w:r>
      <w:r w:rsidRPr="00F43E22">
        <w:rPr>
          <w:rFonts w:ascii="Times New Roman" w:hAnsi="Times New Roman" w:cs="Times New Roman"/>
          <w:sz w:val="24"/>
          <w:szCs w:val="24"/>
        </w:rPr>
        <w:t>коррупциогенные факторы:</w:t>
      </w:r>
    </w:p>
    <w:p w:rsidR="004D56D9" w:rsidRPr="00F43E22" w:rsidRDefault="004D56D9" w:rsidP="004D56D9">
      <w:pPr>
        <w:tabs>
          <w:tab w:val="left" w:pos="36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1.</w:t>
      </w:r>
    </w:p>
    <w:p w:rsidR="00E14EFA" w:rsidRPr="00F43E22" w:rsidRDefault="00E14EFA" w:rsidP="004D56D9">
      <w:pPr>
        <w:tabs>
          <w:tab w:val="left" w:pos="36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2.</w:t>
      </w:r>
    </w:p>
    <w:p w:rsidR="004D56D9" w:rsidRPr="00F43E22" w:rsidRDefault="004D56D9" w:rsidP="004D56D9">
      <w:pPr>
        <w:tabs>
          <w:tab w:val="left" w:pos="36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…</w:t>
      </w:r>
    </w:p>
    <w:p w:rsidR="0081577F" w:rsidRPr="00F43E22" w:rsidRDefault="004D56D9" w:rsidP="004D56D9">
      <w:pPr>
        <w:tabs>
          <w:tab w:val="left" w:pos="36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коррупциогенных факторов предлагается </w:t>
      </w:r>
      <w:r w:rsidRPr="00F43E22">
        <w:rPr>
          <w:rFonts w:ascii="Times New Roman" w:hAnsi="Times New Roman" w:cs="Times New Roman"/>
          <w:i/>
          <w:sz w:val="24"/>
          <w:szCs w:val="24"/>
        </w:rPr>
        <w:t>(указать способ устранения коррупциогенных факторов)</w:t>
      </w:r>
      <w:r w:rsidR="00764973" w:rsidRPr="00F43E22">
        <w:rPr>
          <w:rFonts w:ascii="Times New Roman" w:hAnsi="Times New Roman" w:cs="Times New Roman"/>
          <w:i/>
          <w:sz w:val="24"/>
          <w:szCs w:val="24"/>
        </w:rPr>
        <w:t>.</w:t>
      </w:r>
    </w:p>
    <w:p w:rsidR="0081577F" w:rsidRPr="00F43E22" w:rsidRDefault="0081577F" w:rsidP="0081577F">
      <w:pPr>
        <w:rPr>
          <w:rFonts w:ascii="Times New Roman" w:hAnsi="Times New Roman" w:cs="Times New Roman"/>
          <w:sz w:val="24"/>
          <w:szCs w:val="24"/>
        </w:rPr>
      </w:pPr>
    </w:p>
    <w:p w:rsidR="0081577F" w:rsidRPr="00F43E22" w:rsidRDefault="0081577F" w:rsidP="000E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>_________</w:t>
      </w:r>
      <w:r w:rsidR="00F043E8" w:rsidRPr="00F43E22">
        <w:rPr>
          <w:rFonts w:ascii="Times New Roman" w:hAnsi="Times New Roman" w:cs="Times New Roman"/>
          <w:sz w:val="24"/>
          <w:szCs w:val="24"/>
        </w:rPr>
        <w:t>__</w:t>
      </w:r>
      <w:r w:rsidR="00A56168" w:rsidRPr="00F43E22">
        <w:rPr>
          <w:rFonts w:ascii="Times New Roman" w:hAnsi="Times New Roman" w:cs="Times New Roman"/>
          <w:sz w:val="24"/>
          <w:szCs w:val="24"/>
        </w:rPr>
        <w:t xml:space="preserve">________          </w:t>
      </w:r>
      <w:r w:rsidRPr="00F43E22">
        <w:rPr>
          <w:rFonts w:ascii="Times New Roman" w:hAnsi="Times New Roman" w:cs="Times New Roman"/>
          <w:sz w:val="24"/>
          <w:szCs w:val="24"/>
        </w:rPr>
        <w:t xml:space="preserve">  ___________           </w:t>
      </w:r>
      <w:r w:rsidR="00F043E8"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Pr="00F43E22">
        <w:rPr>
          <w:rFonts w:ascii="Times New Roman" w:hAnsi="Times New Roman" w:cs="Times New Roman"/>
          <w:sz w:val="24"/>
          <w:szCs w:val="24"/>
        </w:rPr>
        <w:t xml:space="preserve">   _____________________</w:t>
      </w:r>
    </w:p>
    <w:p w:rsidR="004D56D9" w:rsidRPr="00F43E22" w:rsidRDefault="0081577F" w:rsidP="000E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E2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F43E22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F43E22">
        <w:rPr>
          <w:rFonts w:ascii="Times New Roman" w:hAnsi="Times New Roman" w:cs="Times New Roman"/>
          <w:sz w:val="24"/>
          <w:szCs w:val="24"/>
        </w:rPr>
        <w:t xml:space="preserve">    </w:t>
      </w:r>
      <w:r w:rsidR="00A56168" w:rsidRPr="00F43E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3E22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 w:rsidR="00A56168" w:rsidRPr="00F43E22">
        <w:rPr>
          <w:rFonts w:ascii="Times New Roman" w:hAnsi="Times New Roman" w:cs="Times New Roman"/>
          <w:sz w:val="24"/>
          <w:szCs w:val="24"/>
        </w:rPr>
        <w:t xml:space="preserve">    </w:t>
      </w:r>
      <w:r w:rsidRPr="00F43E22">
        <w:rPr>
          <w:rFonts w:ascii="Times New Roman" w:hAnsi="Times New Roman" w:cs="Times New Roman"/>
          <w:sz w:val="24"/>
          <w:szCs w:val="24"/>
        </w:rPr>
        <w:t xml:space="preserve">      </w:t>
      </w:r>
      <w:r w:rsidR="00A56168" w:rsidRPr="00F43E22">
        <w:rPr>
          <w:rFonts w:ascii="Times New Roman" w:hAnsi="Times New Roman" w:cs="Times New Roman"/>
          <w:sz w:val="24"/>
          <w:szCs w:val="24"/>
        </w:rPr>
        <w:t xml:space="preserve"> </w:t>
      </w:r>
      <w:r w:rsidRPr="00F43E22">
        <w:rPr>
          <w:rFonts w:ascii="Times New Roman" w:hAnsi="Times New Roman" w:cs="Times New Roman"/>
          <w:sz w:val="24"/>
          <w:szCs w:val="24"/>
        </w:rPr>
        <w:t xml:space="preserve">  </w:t>
      </w:r>
      <w:r w:rsidR="00A56168" w:rsidRPr="00F43E2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Pr="00F43E22">
        <w:rPr>
          <w:rFonts w:ascii="Times New Roman" w:hAnsi="Times New Roman" w:cs="Times New Roman"/>
          <w:sz w:val="24"/>
          <w:szCs w:val="24"/>
        </w:rPr>
        <w:t>)</w:t>
      </w:r>
    </w:p>
    <w:sectPr w:rsidR="004D56D9" w:rsidRPr="00F43E22" w:rsidSect="00E848ED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1B" w:rsidRDefault="00C35E1B" w:rsidP="003B72EA">
      <w:pPr>
        <w:spacing w:after="0" w:line="240" w:lineRule="auto"/>
      </w:pPr>
      <w:r>
        <w:separator/>
      </w:r>
    </w:p>
  </w:endnote>
  <w:endnote w:type="continuationSeparator" w:id="0">
    <w:p w:rsidR="00C35E1B" w:rsidRDefault="00C35E1B" w:rsidP="003B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1B" w:rsidRDefault="00C35E1B" w:rsidP="003B72EA">
      <w:pPr>
        <w:spacing w:after="0" w:line="240" w:lineRule="auto"/>
      </w:pPr>
      <w:r>
        <w:separator/>
      </w:r>
    </w:p>
  </w:footnote>
  <w:footnote w:type="continuationSeparator" w:id="0">
    <w:p w:rsidR="00C35E1B" w:rsidRDefault="00C35E1B" w:rsidP="003B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72075563"/>
      <w:docPartObj>
        <w:docPartGallery w:val="Page Numbers (Top of Page)"/>
        <w:docPartUnique/>
      </w:docPartObj>
    </w:sdtPr>
    <w:sdtEndPr/>
    <w:sdtContent>
      <w:p w:rsidR="003B72EA" w:rsidRPr="003B72EA" w:rsidRDefault="003B72EA" w:rsidP="003B72EA">
        <w:pPr>
          <w:pStyle w:val="a6"/>
          <w:jc w:val="center"/>
          <w:rPr>
            <w:rFonts w:ascii="Times New Roman" w:hAnsi="Times New Roman" w:cs="Times New Roman"/>
          </w:rPr>
        </w:pPr>
        <w:r w:rsidRPr="003B72EA">
          <w:rPr>
            <w:rFonts w:ascii="Times New Roman" w:hAnsi="Times New Roman" w:cs="Times New Roman"/>
          </w:rPr>
          <w:fldChar w:fldCharType="begin"/>
        </w:r>
        <w:r w:rsidRPr="003B72EA">
          <w:rPr>
            <w:rFonts w:ascii="Times New Roman" w:hAnsi="Times New Roman" w:cs="Times New Roman"/>
          </w:rPr>
          <w:instrText>PAGE   \* MERGEFORMAT</w:instrText>
        </w:r>
        <w:r w:rsidRPr="003B72EA">
          <w:rPr>
            <w:rFonts w:ascii="Times New Roman" w:hAnsi="Times New Roman" w:cs="Times New Roman"/>
          </w:rPr>
          <w:fldChar w:fldCharType="separate"/>
        </w:r>
        <w:r w:rsidR="00B53731">
          <w:rPr>
            <w:rFonts w:ascii="Times New Roman" w:hAnsi="Times New Roman" w:cs="Times New Roman"/>
            <w:noProof/>
          </w:rPr>
          <w:t>6</w:t>
        </w:r>
        <w:r w:rsidRPr="003B72E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A3BED"/>
    <w:multiLevelType w:val="hybridMultilevel"/>
    <w:tmpl w:val="5E1E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54"/>
    <w:rsid w:val="00005F1B"/>
    <w:rsid w:val="00021902"/>
    <w:rsid w:val="000330E0"/>
    <w:rsid w:val="000733FB"/>
    <w:rsid w:val="00074791"/>
    <w:rsid w:val="00074FB7"/>
    <w:rsid w:val="00074FFF"/>
    <w:rsid w:val="000A2E1D"/>
    <w:rsid w:val="000A5698"/>
    <w:rsid w:val="000B06EE"/>
    <w:rsid w:val="000B56F3"/>
    <w:rsid w:val="000E7A1B"/>
    <w:rsid w:val="00130E7D"/>
    <w:rsid w:val="00150813"/>
    <w:rsid w:val="0015378C"/>
    <w:rsid w:val="001606E3"/>
    <w:rsid w:val="001768F8"/>
    <w:rsid w:val="0018354C"/>
    <w:rsid w:val="001A0002"/>
    <w:rsid w:val="001A4EB1"/>
    <w:rsid w:val="001C0D98"/>
    <w:rsid w:val="001D7EAB"/>
    <w:rsid w:val="001F1BCA"/>
    <w:rsid w:val="00214854"/>
    <w:rsid w:val="002904E7"/>
    <w:rsid w:val="002A22AF"/>
    <w:rsid w:val="002A7321"/>
    <w:rsid w:val="002F53B3"/>
    <w:rsid w:val="0038691B"/>
    <w:rsid w:val="003A2437"/>
    <w:rsid w:val="003A724C"/>
    <w:rsid w:val="003B72EA"/>
    <w:rsid w:val="003C2C13"/>
    <w:rsid w:val="003E40CD"/>
    <w:rsid w:val="00401883"/>
    <w:rsid w:val="00427DC0"/>
    <w:rsid w:val="004309C1"/>
    <w:rsid w:val="00435BA6"/>
    <w:rsid w:val="0044542C"/>
    <w:rsid w:val="00457043"/>
    <w:rsid w:val="00463D25"/>
    <w:rsid w:val="00471D86"/>
    <w:rsid w:val="004D16ED"/>
    <w:rsid w:val="004D56D9"/>
    <w:rsid w:val="004D6432"/>
    <w:rsid w:val="00505B7E"/>
    <w:rsid w:val="00524799"/>
    <w:rsid w:val="00540B16"/>
    <w:rsid w:val="0054241A"/>
    <w:rsid w:val="0055149F"/>
    <w:rsid w:val="00561B76"/>
    <w:rsid w:val="00573EA7"/>
    <w:rsid w:val="005756DD"/>
    <w:rsid w:val="0058431C"/>
    <w:rsid w:val="0059578F"/>
    <w:rsid w:val="005D6DAC"/>
    <w:rsid w:val="005E31ED"/>
    <w:rsid w:val="005E4B66"/>
    <w:rsid w:val="005E4F2D"/>
    <w:rsid w:val="005F3CED"/>
    <w:rsid w:val="00600082"/>
    <w:rsid w:val="00622EE7"/>
    <w:rsid w:val="00623E40"/>
    <w:rsid w:val="00633D7E"/>
    <w:rsid w:val="00646D6E"/>
    <w:rsid w:val="00652EC7"/>
    <w:rsid w:val="0068122B"/>
    <w:rsid w:val="00707B45"/>
    <w:rsid w:val="007171A3"/>
    <w:rsid w:val="00743655"/>
    <w:rsid w:val="00764973"/>
    <w:rsid w:val="00770623"/>
    <w:rsid w:val="00786763"/>
    <w:rsid w:val="007E039E"/>
    <w:rsid w:val="008011C7"/>
    <w:rsid w:val="0081577F"/>
    <w:rsid w:val="00820584"/>
    <w:rsid w:val="00842AAA"/>
    <w:rsid w:val="00846DD6"/>
    <w:rsid w:val="00850E5A"/>
    <w:rsid w:val="00854D06"/>
    <w:rsid w:val="0087353C"/>
    <w:rsid w:val="00877893"/>
    <w:rsid w:val="00880920"/>
    <w:rsid w:val="008857E4"/>
    <w:rsid w:val="008918AF"/>
    <w:rsid w:val="00897DB9"/>
    <w:rsid w:val="008B2DAC"/>
    <w:rsid w:val="008B6BA2"/>
    <w:rsid w:val="008B7602"/>
    <w:rsid w:val="008C2C24"/>
    <w:rsid w:val="008E2096"/>
    <w:rsid w:val="008E7ABF"/>
    <w:rsid w:val="008F3D34"/>
    <w:rsid w:val="008F7427"/>
    <w:rsid w:val="0092056E"/>
    <w:rsid w:val="0092744C"/>
    <w:rsid w:val="0093658F"/>
    <w:rsid w:val="009B7500"/>
    <w:rsid w:val="009D51F1"/>
    <w:rsid w:val="00A21E7B"/>
    <w:rsid w:val="00A27D4C"/>
    <w:rsid w:val="00A56168"/>
    <w:rsid w:val="00A60327"/>
    <w:rsid w:val="00A67EA6"/>
    <w:rsid w:val="00A76AF1"/>
    <w:rsid w:val="00AD1006"/>
    <w:rsid w:val="00B0195B"/>
    <w:rsid w:val="00B42E08"/>
    <w:rsid w:val="00B52FC6"/>
    <w:rsid w:val="00B53731"/>
    <w:rsid w:val="00B63461"/>
    <w:rsid w:val="00B84C80"/>
    <w:rsid w:val="00BA14FC"/>
    <w:rsid w:val="00BC6266"/>
    <w:rsid w:val="00BE4E61"/>
    <w:rsid w:val="00BF2324"/>
    <w:rsid w:val="00C074AD"/>
    <w:rsid w:val="00C1259C"/>
    <w:rsid w:val="00C16BDD"/>
    <w:rsid w:val="00C24E7D"/>
    <w:rsid w:val="00C260D6"/>
    <w:rsid w:val="00C3172D"/>
    <w:rsid w:val="00C34379"/>
    <w:rsid w:val="00C35E1B"/>
    <w:rsid w:val="00C42EDC"/>
    <w:rsid w:val="00C443ED"/>
    <w:rsid w:val="00C90E1A"/>
    <w:rsid w:val="00CC3EED"/>
    <w:rsid w:val="00CD053D"/>
    <w:rsid w:val="00CD631E"/>
    <w:rsid w:val="00D03DD3"/>
    <w:rsid w:val="00D30FF3"/>
    <w:rsid w:val="00D36709"/>
    <w:rsid w:val="00D43388"/>
    <w:rsid w:val="00D80EB3"/>
    <w:rsid w:val="00D9129B"/>
    <w:rsid w:val="00DE29AD"/>
    <w:rsid w:val="00E14EFA"/>
    <w:rsid w:val="00E25241"/>
    <w:rsid w:val="00E27A89"/>
    <w:rsid w:val="00E27FAC"/>
    <w:rsid w:val="00E44085"/>
    <w:rsid w:val="00E47EBC"/>
    <w:rsid w:val="00E61D61"/>
    <w:rsid w:val="00E8283A"/>
    <w:rsid w:val="00E848ED"/>
    <w:rsid w:val="00EC5AEA"/>
    <w:rsid w:val="00ED6F66"/>
    <w:rsid w:val="00EE1D18"/>
    <w:rsid w:val="00EE3A66"/>
    <w:rsid w:val="00F043E8"/>
    <w:rsid w:val="00F13AD5"/>
    <w:rsid w:val="00F21AD3"/>
    <w:rsid w:val="00F36FFF"/>
    <w:rsid w:val="00F43E22"/>
    <w:rsid w:val="00F4554E"/>
    <w:rsid w:val="00F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97FF"/>
  <w15:chartTrackingRefBased/>
  <w15:docId w15:val="{25A40A23-2B11-4C96-BAA9-28518B03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91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0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72EA"/>
  </w:style>
  <w:style w:type="paragraph" w:styleId="a8">
    <w:name w:val="footer"/>
    <w:basedOn w:val="a"/>
    <w:link w:val="a9"/>
    <w:uiPriority w:val="99"/>
    <w:unhideWhenUsed/>
    <w:rsid w:val="003B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2EA"/>
  </w:style>
  <w:style w:type="paragraph" w:styleId="aa">
    <w:name w:val="Balloon Text"/>
    <w:basedOn w:val="a"/>
    <w:link w:val="ab"/>
    <w:uiPriority w:val="99"/>
    <w:semiHidden/>
    <w:unhideWhenUsed/>
    <w:rsid w:val="0062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84BB-FE3C-4122-8063-58204201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Хренников Виталий Дмитриевич</dc:creator>
  <cp:keywords/>
  <dc:description/>
  <cp:lastModifiedBy>IRU</cp:lastModifiedBy>
  <cp:revision>166</cp:revision>
  <cp:lastPrinted>2024-08-26T06:35:00Z</cp:lastPrinted>
  <dcterms:created xsi:type="dcterms:W3CDTF">2023-12-07T04:51:00Z</dcterms:created>
  <dcterms:modified xsi:type="dcterms:W3CDTF">2024-08-26T06:35:00Z</dcterms:modified>
</cp:coreProperties>
</file>