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CC" w:rsidRDefault="009754CC" w:rsidP="009754CC">
      <w:pPr>
        <w:pStyle w:val="a4"/>
        <w:shd w:val="clear" w:color="auto" w:fill="FFFFFF"/>
        <w:spacing w:before="0" w:before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О результатах прокурорского надзора в сфере регионального и муниципального правотворчества на территории Дальнего Востока</w:t>
      </w:r>
    </w:p>
    <w:p w:rsidR="009754CC" w:rsidRDefault="009754CC" w:rsidP="009754CC">
      <w:pPr>
        <w:pStyle w:val="a4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В рамках реализации права законодательной инициативы прокурорами дальневосточных регионов в текущем году органами власти приняты 986 нормативных правовых актов.</w:t>
      </w:r>
    </w:p>
    <w:p w:rsidR="009754CC" w:rsidRDefault="009754CC" w:rsidP="009754CC">
      <w:pPr>
        <w:pStyle w:val="a4"/>
        <w:shd w:val="clear" w:color="auto" w:fill="FFFFFF"/>
        <w:rPr>
          <w:rFonts w:ascii="Arial" w:hAnsi="Arial" w:cs="Arial"/>
          <w:color w:val="1A1A1A"/>
        </w:rPr>
      </w:pPr>
      <w:proofErr w:type="gramStart"/>
      <w:r>
        <w:rPr>
          <w:rFonts w:ascii="Arial" w:hAnsi="Arial" w:cs="Arial"/>
          <w:color w:val="1A1A1A"/>
        </w:rPr>
        <w:t>Предложенные изменения в законы Хабаровского края и Амурской области позволили сократить срок рассмотрения органами государственной власти края обращений участников специальной военной операции и членов их семей по вопросам мер социальной поддержки, расширить круг граждан, имеющих право на внеочередной личный прием в государственных органах, органах местного самоуправления, организациях, лицами, призванными на военную службу по мобилизации в Вооруженные Силы Российской Федерации.</w:t>
      </w:r>
      <w:proofErr w:type="gramEnd"/>
    </w:p>
    <w:p w:rsidR="009754CC" w:rsidRDefault="009754CC" w:rsidP="009754CC">
      <w:pPr>
        <w:pStyle w:val="a4"/>
        <w:shd w:val="clear" w:color="auto" w:fill="FFFFFF"/>
        <w:rPr>
          <w:rFonts w:ascii="Arial" w:hAnsi="Arial" w:cs="Arial"/>
          <w:color w:val="1A1A1A"/>
        </w:rPr>
      </w:pPr>
      <w:proofErr w:type="gramStart"/>
      <w:r>
        <w:rPr>
          <w:rFonts w:ascii="Arial" w:hAnsi="Arial" w:cs="Arial"/>
          <w:color w:val="1A1A1A"/>
        </w:rPr>
        <w:t>По инициативе прокурора Забайкальского края принят закон, согласно которому комиссии по делам несовершеннолетних и защите их прав выступят координаторами проведения органами и учреждениями системы профилактики и правонарушений подростков индивидуальной профилактической работы в отношении детей, проживающих в семьях с лицами, имеющими судимость за совершение тяжких и (или) особо тяжких преступлений против жизни, здоровья, половой свободы личности.</w:t>
      </w:r>
      <w:proofErr w:type="gramEnd"/>
      <w:r>
        <w:rPr>
          <w:rFonts w:ascii="Arial" w:hAnsi="Arial" w:cs="Arial"/>
          <w:color w:val="1A1A1A"/>
        </w:rPr>
        <w:t xml:space="preserve"> Данные положения позволят своевременно выявлять несовершеннолетних, подверженных риску стать жертвой преступления, либо уже подвергшихся насилию, организовать проведение необходимых реабилитационных мероприятий и психологической помощи.</w:t>
      </w:r>
    </w:p>
    <w:p w:rsidR="009754CC" w:rsidRDefault="009754CC" w:rsidP="009754CC">
      <w:pPr>
        <w:pStyle w:val="a4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В Магаданской области принят Закон «О наставничестве в сфере профилактики безнадзорности и правонарушений несовершеннолетних» для решения проблем беспризорности детей, коррекции асоциального, </w:t>
      </w:r>
      <w:proofErr w:type="spellStart"/>
      <w:r>
        <w:rPr>
          <w:rFonts w:ascii="Arial" w:hAnsi="Arial" w:cs="Arial"/>
          <w:color w:val="1A1A1A"/>
        </w:rPr>
        <w:t>девиантного</w:t>
      </w:r>
      <w:proofErr w:type="spellEnd"/>
      <w:r>
        <w:rPr>
          <w:rFonts w:ascii="Arial" w:hAnsi="Arial" w:cs="Arial"/>
          <w:color w:val="1A1A1A"/>
        </w:rPr>
        <w:t xml:space="preserve"> поведения подростков, снижения уровня правонарушений и антиобщественных действий, совершаемых несовершеннолетними.</w:t>
      </w:r>
    </w:p>
    <w:p w:rsidR="009754CC" w:rsidRDefault="009754CC" w:rsidP="009754CC">
      <w:pPr>
        <w:pStyle w:val="a4"/>
        <w:shd w:val="clear" w:color="auto" w:fill="FFFFFF"/>
        <w:rPr>
          <w:rFonts w:ascii="Arial" w:hAnsi="Arial" w:cs="Arial"/>
          <w:color w:val="1A1A1A"/>
        </w:rPr>
      </w:pPr>
      <w:proofErr w:type="gramStart"/>
      <w:r>
        <w:rPr>
          <w:rFonts w:ascii="Arial" w:hAnsi="Arial" w:cs="Arial"/>
          <w:color w:val="1A1A1A"/>
        </w:rPr>
        <w:t>По предложению прокуратуры Амурской области в Законе «О мерах</w:t>
      </w:r>
      <w:r>
        <w:rPr>
          <w:rFonts w:ascii="Arial" w:hAnsi="Arial" w:cs="Arial"/>
          <w:color w:val="1A1A1A"/>
        </w:rPr>
        <w:br/>
        <w:t>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>
        <w:rPr>
          <w:rFonts w:ascii="Arial" w:hAnsi="Arial" w:cs="Arial"/>
          <w:color w:val="1A1A1A"/>
        </w:rPr>
        <w:br/>
        <w:t>к местам, в которых не допускается нахождение детей в ночное время</w:t>
      </w:r>
      <w:r>
        <w:rPr>
          <w:rFonts w:ascii="Arial" w:hAnsi="Arial" w:cs="Arial"/>
          <w:color w:val="1A1A1A"/>
        </w:rPr>
        <w:br/>
        <w:t xml:space="preserve">без сопровождения родителей, отнесены объекты торговли и общественного питания, досуга, где предусмотрена розничная продажа табачных изделий, кальянов и (или) устройств для потребления </w:t>
      </w:r>
      <w:proofErr w:type="spellStart"/>
      <w:r>
        <w:rPr>
          <w:rFonts w:ascii="Arial" w:hAnsi="Arial" w:cs="Arial"/>
          <w:color w:val="1A1A1A"/>
        </w:rPr>
        <w:t>никотинсодержащей</w:t>
      </w:r>
      <w:proofErr w:type="spellEnd"/>
      <w:r>
        <w:rPr>
          <w:rFonts w:ascii="Arial" w:hAnsi="Arial" w:cs="Arial"/>
          <w:color w:val="1A1A1A"/>
        </w:rPr>
        <w:t xml:space="preserve"> продукции.</w:t>
      </w:r>
      <w:proofErr w:type="gramEnd"/>
    </w:p>
    <w:p w:rsidR="009754CC" w:rsidRDefault="009754CC" w:rsidP="009754CC">
      <w:pPr>
        <w:pStyle w:val="a4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В Закаменском, </w:t>
      </w:r>
      <w:proofErr w:type="spellStart"/>
      <w:r>
        <w:rPr>
          <w:rFonts w:ascii="Arial" w:hAnsi="Arial" w:cs="Arial"/>
          <w:color w:val="1A1A1A"/>
        </w:rPr>
        <w:t>Кабанском</w:t>
      </w:r>
      <w:proofErr w:type="spellEnd"/>
      <w:r>
        <w:rPr>
          <w:rFonts w:ascii="Arial" w:hAnsi="Arial" w:cs="Arial"/>
          <w:color w:val="1A1A1A"/>
        </w:rPr>
        <w:t xml:space="preserve">, </w:t>
      </w:r>
      <w:proofErr w:type="spellStart"/>
      <w:r>
        <w:rPr>
          <w:rFonts w:ascii="Arial" w:hAnsi="Arial" w:cs="Arial"/>
          <w:color w:val="1A1A1A"/>
        </w:rPr>
        <w:t>Муйском</w:t>
      </w:r>
      <w:proofErr w:type="spellEnd"/>
      <w:r>
        <w:rPr>
          <w:rFonts w:ascii="Arial" w:hAnsi="Arial" w:cs="Arial"/>
          <w:color w:val="1A1A1A"/>
        </w:rPr>
        <w:t xml:space="preserve"> и </w:t>
      </w:r>
      <w:proofErr w:type="gramStart"/>
      <w:r>
        <w:rPr>
          <w:rFonts w:ascii="Arial" w:hAnsi="Arial" w:cs="Arial"/>
          <w:color w:val="1A1A1A"/>
        </w:rPr>
        <w:t>Прибайкальском</w:t>
      </w:r>
      <w:proofErr w:type="gramEnd"/>
      <w:r>
        <w:rPr>
          <w:rFonts w:ascii="Arial" w:hAnsi="Arial" w:cs="Arial"/>
          <w:color w:val="1A1A1A"/>
        </w:rPr>
        <w:t xml:space="preserve"> районах Республики Бурятия по инициативе прокуратуры приняты 45 правовых актов, предусматривающих порядок и условия предоставления в аренду муниципального имущества. Администрациями 10 сельских поселений Прибайкальского района утверждены перечни указанного имущества.</w:t>
      </w:r>
    </w:p>
    <w:p w:rsidR="004227ED" w:rsidRDefault="004227ED" w:rsidP="004227ED">
      <w:bookmarkStart w:id="0" w:name="_GoBack"/>
      <w:bookmarkEnd w:id="0"/>
    </w:p>
    <w:sectPr w:rsidR="0042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DA"/>
    <w:rsid w:val="0011173F"/>
    <w:rsid w:val="004227ED"/>
    <w:rsid w:val="0056422A"/>
    <w:rsid w:val="00801E41"/>
    <w:rsid w:val="008026DA"/>
    <w:rsid w:val="009754CC"/>
    <w:rsid w:val="00B9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41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1E41"/>
    <w:rPr>
      <w:color w:val="0000FF"/>
      <w:u w:val="single"/>
    </w:rPr>
  </w:style>
  <w:style w:type="paragraph" w:customStyle="1" w:styleId="p-element">
    <w:name w:val="p-element"/>
    <w:basedOn w:val="a"/>
    <w:rsid w:val="0080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-text">
    <w:name w:val="message-text"/>
    <w:basedOn w:val="a0"/>
    <w:rsid w:val="00801E41"/>
  </w:style>
  <w:style w:type="paragraph" w:styleId="a4">
    <w:name w:val="Normal (Web)"/>
    <w:basedOn w:val="a"/>
    <w:uiPriority w:val="99"/>
    <w:semiHidden/>
    <w:unhideWhenUsed/>
    <w:rsid w:val="0097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41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1E41"/>
    <w:rPr>
      <w:color w:val="0000FF"/>
      <w:u w:val="single"/>
    </w:rPr>
  </w:style>
  <w:style w:type="paragraph" w:customStyle="1" w:styleId="p-element">
    <w:name w:val="p-element"/>
    <w:basedOn w:val="a"/>
    <w:rsid w:val="0080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-text">
    <w:name w:val="message-text"/>
    <w:basedOn w:val="a0"/>
    <w:rsid w:val="00801E41"/>
  </w:style>
  <w:style w:type="paragraph" w:styleId="a4">
    <w:name w:val="Normal (Web)"/>
    <w:basedOn w:val="a"/>
    <w:uiPriority w:val="99"/>
    <w:semiHidden/>
    <w:unhideWhenUsed/>
    <w:rsid w:val="0097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MTO_Zakupki</dc:creator>
  <cp:keywords/>
  <dc:description/>
  <cp:lastModifiedBy>mezhved_sgd</cp:lastModifiedBy>
  <cp:revision>7</cp:revision>
  <dcterms:created xsi:type="dcterms:W3CDTF">2024-09-18T07:21:00Z</dcterms:created>
  <dcterms:modified xsi:type="dcterms:W3CDTF">2024-09-19T08:05:00Z</dcterms:modified>
</cp:coreProperties>
</file>