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52" w:rsidRDefault="00807A52" w:rsidP="00807A52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Утверждаю:</w:t>
      </w:r>
    </w:p>
    <w:p w:rsidR="00807A52" w:rsidRDefault="00807A52" w:rsidP="00807A52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Председатель КСП </w:t>
      </w:r>
      <w:proofErr w:type="spellStart"/>
      <w:r>
        <w:rPr>
          <w:b/>
          <w:bCs/>
          <w:sz w:val="22"/>
          <w:szCs w:val="22"/>
        </w:rPr>
        <w:t>Акшинского</w:t>
      </w:r>
      <w:proofErr w:type="spellEnd"/>
    </w:p>
    <w:p w:rsidR="00807A52" w:rsidRDefault="00807A52" w:rsidP="00807A52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муниципального округа</w:t>
      </w:r>
    </w:p>
    <w:p w:rsidR="00807A52" w:rsidRDefault="00807A52" w:rsidP="00807A52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</w:t>
      </w:r>
      <w:proofErr w:type="gramStart"/>
      <w:r>
        <w:rPr>
          <w:b/>
          <w:bCs/>
          <w:sz w:val="22"/>
          <w:szCs w:val="22"/>
        </w:rPr>
        <w:t>_  Н.С.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Агарышева</w:t>
      </w:r>
      <w:proofErr w:type="spellEnd"/>
    </w:p>
    <w:p w:rsidR="00807A52" w:rsidRDefault="0011091E" w:rsidP="00807A52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09.12</w:t>
      </w:r>
      <w:r w:rsidR="00807A52">
        <w:rPr>
          <w:b/>
          <w:bCs/>
          <w:sz w:val="22"/>
          <w:szCs w:val="22"/>
        </w:rPr>
        <w:t xml:space="preserve">.2024 г   </w:t>
      </w:r>
    </w:p>
    <w:p w:rsidR="00807A52" w:rsidRDefault="00807A52" w:rsidP="00807A52">
      <w:pPr>
        <w:jc w:val="center"/>
        <w:rPr>
          <w:b/>
          <w:bCs/>
          <w:sz w:val="22"/>
          <w:szCs w:val="22"/>
        </w:rPr>
      </w:pPr>
    </w:p>
    <w:p w:rsidR="00807A52" w:rsidRDefault="00807A52" w:rsidP="00807A52">
      <w:pPr>
        <w:jc w:val="center"/>
        <w:rPr>
          <w:b/>
          <w:bCs/>
          <w:sz w:val="22"/>
          <w:szCs w:val="22"/>
        </w:rPr>
      </w:pPr>
    </w:p>
    <w:p w:rsidR="00807A52" w:rsidRDefault="00807A52" w:rsidP="00807A52">
      <w:pPr>
        <w:jc w:val="center"/>
        <w:rPr>
          <w:b/>
          <w:bCs/>
          <w:sz w:val="22"/>
          <w:szCs w:val="22"/>
        </w:rPr>
      </w:pPr>
    </w:p>
    <w:p w:rsidR="00807A52" w:rsidRDefault="00807A52" w:rsidP="00807A52">
      <w:pPr>
        <w:jc w:val="center"/>
        <w:rPr>
          <w:b/>
          <w:bCs/>
          <w:sz w:val="22"/>
          <w:szCs w:val="22"/>
        </w:rPr>
      </w:pPr>
    </w:p>
    <w:p w:rsidR="00807A52" w:rsidRDefault="00807A52" w:rsidP="00807A52">
      <w:pPr>
        <w:tabs>
          <w:tab w:val="left" w:pos="162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ОТЧЕТ</w:t>
      </w:r>
    </w:p>
    <w:p w:rsidR="00807A52" w:rsidRPr="00337DA5" w:rsidRDefault="00807A52" w:rsidP="00807A52">
      <w:pPr>
        <w:tabs>
          <w:tab w:val="left" w:pos="1620"/>
        </w:tabs>
        <w:jc w:val="center"/>
        <w:rPr>
          <w:b/>
          <w:bCs/>
          <w:sz w:val="22"/>
          <w:szCs w:val="22"/>
        </w:rPr>
      </w:pPr>
      <w:r w:rsidRPr="00337DA5">
        <w:rPr>
          <w:b/>
          <w:bCs/>
          <w:sz w:val="22"/>
          <w:szCs w:val="22"/>
        </w:rPr>
        <w:t>По результатам</w:t>
      </w:r>
      <w:r w:rsidR="0011091E">
        <w:rPr>
          <w:b/>
          <w:bCs/>
          <w:sz w:val="22"/>
          <w:szCs w:val="22"/>
        </w:rPr>
        <w:t xml:space="preserve"> встречной </w:t>
      </w:r>
      <w:proofErr w:type="gramStart"/>
      <w:r w:rsidR="0011091E">
        <w:rPr>
          <w:b/>
          <w:bCs/>
          <w:sz w:val="22"/>
          <w:szCs w:val="22"/>
        </w:rPr>
        <w:t xml:space="preserve">проверки </w:t>
      </w:r>
      <w:r w:rsidRPr="00337DA5">
        <w:rPr>
          <w:b/>
          <w:bCs/>
          <w:sz w:val="22"/>
          <w:szCs w:val="22"/>
        </w:rPr>
        <w:t xml:space="preserve"> целевого</w:t>
      </w:r>
      <w:proofErr w:type="gramEnd"/>
      <w:r w:rsidRPr="00337DA5">
        <w:rPr>
          <w:b/>
          <w:bCs/>
          <w:sz w:val="22"/>
          <w:szCs w:val="22"/>
        </w:rPr>
        <w:t xml:space="preserve"> и эффективного использования средств бюджета </w:t>
      </w:r>
      <w:proofErr w:type="spellStart"/>
      <w:r w:rsidRPr="00337DA5">
        <w:rPr>
          <w:b/>
          <w:bCs/>
          <w:sz w:val="22"/>
          <w:szCs w:val="22"/>
        </w:rPr>
        <w:t>Акшинского</w:t>
      </w:r>
      <w:proofErr w:type="spellEnd"/>
      <w:r w:rsidRPr="00337DA5">
        <w:rPr>
          <w:b/>
          <w:bCs/>
          <w:sz w:val="22"/>
          <w:szCs w:val="22"/>
        </w:rPr>
        <w:t xml:space="preserve"> муниципального округа</w:t>
      </w:r>
      <w:r w:rsidR="0011091E">
        <w:rPr>
          <w:b/>
          <w:bCs/>
          <w:sz w:val="22"/>
          <w:szCs w:val="22"/>
        </w:rPr>
        <w:t xml:space="preserve"> направленных на выполнение реализации мероприятий по муниципальной программе «Культура </w:t>
      </w:r>
      <w:proofErr w:type="spellStart"/>
      <w:r w:rsidR="0011091E">
        <w:rPr>
          <w:b/>
          <w:bCs/>
          <w:sz w:val="22"/>
          <w:szCs w:val="22"/>
        </w:rPr>
        <w:t>Акшинского</w:t>
      </w:r>
      <w:proofErr w:type="spellEnd"/>
      <w:r w:rsidR="0011091E">
        <w:rPr>
          <w:b/>
          <w:bCs/>
          <w:sz w:val="22"/>
          <w:szCs w:val="22"/>
        </w:rPr>
        <w:t xml:space="preserve"> района на 2023 год» в Муниципальном учреждении культуры «</w:t>
      </w:r>
      <w:proofErr w:type="spellStart"/>
      <w:r w:rsidR="0011091E">
        <w:rPr>
          <w:b/>
          <w:bCs/>
          <w:sz w:val="22"/>
          <w:szCs w:val="22"/>
        </w:rPr>
        <w:t>Межпоселенческое</w:t>
      </w:r>
      <w:proofErr w:type="spellEnd"/>
      <w:r w:rsidR="0011091E">
        <w:rPr>
          <w:b/>
          <w:bCs/>
          <w:sz w:val="22"/>
          <w:szCs w:val="22"/>
        </w:rPr>
        <w:t xml:space="preserve"> социально-культурное объединение»</w:t>
      </w:r>
    </w:p>
    <w:p w:rsidR="00807A52" w:rsidRPr="00723AC7" w:rsidRDefault="00807A52" w:rsidP="00807A52">
      <w:pPr>
        <w:tabs>
          <w:tab w:val="left" w:pos="1620"/>
        </w:tabs>
        <w:jc w:val="center"/>
        <w:rPr>
          <w:b/>
          <w:bCs/>
          <w:sz w:val="22"/>
          <w:szCs w:val="22"/>
          <w:highlight w:val="yellow"/>
        </w:rPr>
      </w:pPr>
    </w:p>
    <w:p w:rsidR="00807A52" w:rsidRPr="00723AC7" w:rsidRDefault="00807A52" w:rsidP="00807A52">
      <w:pPr>
        <w:tabs>
          <w:tab w:val="left" w:pos="1620"/>
        </w:tabs>
        <w:jc w:val="center"/>
        <w:rPr>
          <w:b/>
          <w:bCs/>
          <w:sz w:val="22"/>
          <w:szCs w:val="22"/>
          <w:highlight w:val="yellow"/>
        </w:rPr>
      </w:pPr>
    </w:p>
    <w:p w:rsidR="00807A52" w:rsidRPr="00540469" w:rsidRDefault="00807A52" w:rsidP="00807A52">
      <w:pPr>
        <w:tabs>
          <w:tab w:val="left" w:pos="709"/>
          <w:tab w:val="left" w:pos="1620"/>
        </w:tabs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</w:t>
      </w:r>
      <w:r w:rsidRPr="00540469">
        <w:rPr>
          <w:b/>
          <w:bCs/>
          <w:sz w:val="24"/>
          <w:szCs w:val="24"/>
        </w:rPr>
        <w:t>.Акша</w:t>
      </w:r>
      <w:proofErr w:type="spellEnd"/>
      <w:r w:rsidRPr="00540469">
        <w:rPr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540469">
        <w:rPr>
          <w:b/>
          <w:bCs/>
          <w:sz w:val="24"/>
          <w:szCs w:val="24"/>
        </w:rPr>
        <w:tab/>
      </w:r>
      <w:r w:rsidR="0011091E">
        <w:rPr>
          <w:b/>
          <w:bCs/>
          <w:sz w:val="24"/>
          <w:szCs w:val="24"/>
        </w:rPr>
        <w:t>09</w:t>
      </w:r>
      <w:r w:rsidRPr="00540469">
        <w:rPr>
          <w:b/>
          <w:bCs/>
          <w:sz w:val="24"/>
          <w:szCs w:val="24"/>
        </w:rPr>
        <w:t xml:space="preserve"> </w:t>
      </w:r>
      <w:proofErr w:type="gramStart"/>
      <w:r w:rsidR="0011091E">
        <w:rPr>
          <w:b/>
          <w:bCs/>
          <w:sz w:val="24"/>
          <w:szCs w:val="24"/>
        </w:rPr>
        <w:t>дека</w:t>
      </w:r>
      <w:r w:rsidRPr="00540469">
        <w:rPr>
          <w:b/>
          <w:bCs/>
          <w:sz w:val="24"/>
          <w:szCs w:val="24"/>
        </w:rPr>
        <w:t>бря  2024</w:t>
      </w:r>
      <w:proofErr w:type="gramEnd"/>
      <w:r w:rsidRPr="00540469">
        <w:rPr>
          <w:b/>
          <w:bCs/>
          <w:sz w:val="24"/>
          <w:szCs w:val="24"/>
        </w:rPr>
        <w:t xml:space="preserve"> г.                                                                                                  </w:t>
      </w:r>
    </w:p>
    <w:p w:rsidR="00807A52" w:rsidRPr="00D8781B" w:rsidRDefault="00807A52" w:rsidP="007E3D34">
      <w:pPr>
        <w:jc w:val="both"/>
        <w:rPr>
          <w:sz w:val="24"/>
          <w:szCs w:val="24"/>
        </w:rPr>
      </w:pPr>
      <w:r w:rsidRPr="00540469">
        <w:rPr>
          <w:b/>
          <w:sz w:val="24"/>
          <w:szCs w:val="24"/>
        </w:rPr>
        <w:t xml:space="preserve">          Проверяемый период </w:t>
      </w:r>
      <w:proofErr w:type="gramStart"/>
      <w:r w:rsidRPr="00540469">
        <w:rPr>
          <w:b/>
          <w:sz w:val="24"/>
          <w:szCs w:val="24"/>
        </w:rPr>
        <w:t xml:space="preserve">деятельности:   </w:t>
      </w:r>
      <w:proofErr w:type="gramEnd"/>
      <w:r w:rsidRPr="00540469">
        <w:rPr>
          <w:b/>
          <w:sz w:val="24"/>
          <w:szCs w:val="24"/>
        </w:rPr>
        <w:t xml:space="preserve"> </w:t>
      </w:r>
      <w:r w:rsidRPr="00540469">
        <w:rPr>
          <w:sz w:val="24"/>
          <w:szCs w:val="24"/>
        </w:rPr>
        <w:t xml:space="preserve"> 2023 г</w:t>
      </w:r>
    </w:p>
    <w:p w:rsidR="00807A52" w:rsidRPr="00540469" w:rsidRDefault="00807A52" w:rsidP="007E3D34">
      <w:pPr>
        <w:tabs>
          <w:tab w:val="left" w:pos="162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540469">
        <w:rPr>
          <w:b/>
          <w:sz w:val="24"/>
          <w:szCs w:val="24"/>
        </w:rPr>
        <w:t>Основание для проведения контрольного мероприятия</w:t>
      </w:r>
      <w:r w:rsidR="00563960">
        <w:rPr>
          <w:sz w:val="24"/>
          <w:szCs w:val="24"/>
        </w:rPr>
        <w:t>: поручение № 20</w:t>
      </w:r>
      <w:r w:rsidRPr="00540469">
        <w:rPr>
          <w:sz w:val="24"/>
          <w:szCs w:val="24"/>
        </w:rPr>
        <w:t xml:space="preserve"> от </w:t>
      </w:r>
    </w:p>
    <w:p w:rsidR="00807A52" w:rsidRDefault="00563960" w:rsidP="007E3D34">
      <w:pPr>
        <w:tabs>
          <w:tab w:val="left" w:pos="16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26</w:t>
      </w:r>
      <w:r w:rsidR="00807A52" w:rsidRPr="00540469">
        <w:rPr>
          <w:sz w:val="24"/>
          <w:szCs w:val="24"/>
        </w:rPr>
        <w:t xml:space="preserve"> </w:t>
      </w:r>
      <w:r>
        <w:rPr>
          <w:sz w:val="24"/>
          <w:szCs w:val="24"/>
        </w:rPr>
        <w:t>ноя</w:t>
      </w:r>
      <w:r w:rsidR="00807A52" w:rsidRPr="00540469">
        <w:rPr>
          <w:sz w:val="24"/>
          <w:szCs w:val="24"/>
        </w:rPr>
        <w:t>бря 2024 года;</w:t>
      </w:r>
    </w:p>
    <w:p w:rsidR="00807A52" w:rsidRDefault="00807A52" w:rsidP="007E3D34">
      <w:pPr>
        <w:tabs>
          <w:tab w:val="left" w:pos="1620"/>
        </w:tabs>
        <w:jc w:val="both"/>
        <w:rPr>
          <w:bCs/>
          <w:sz w:val="22"/>
          <w:szCs w:val="22"/>
        </w:rPr>
      </w:pPr>
      <w:r>
        <w:rPr>
          <w:b/>
          <w:sz w:val="24"/>
          <w:szCs w:val="24"/>
        </w:rPr>
        <w:t xml:space="preserve">         </w:t>
      </w:r>
      <w:r w:rsidRPr="00187458">
        <w:rPr>
          <w:b/>
          <w:sz w:val="24"/>
          <w:szCs w:val="24"/>
        </w:rPr>
        <w:t xml:space="preserve"> Перечень проверенных органов или организаций:</w:t>
      </w:r>
      <w:r>
        <w:rPr>
          <w:sz w:val="24"/>
          <w:szCs w:val="24"/>
        </w:rPr>
        <w:t xml:space="preserve"> </w:t>
      </w:r>
      <w:r w:rsidR="007E3D34">
        <w:rPr>
          <w:sz w:val="24"/>
          <w:szCs w:val="24"/>
        </w:rPr>
        <w:t>МУК МСКО</w:t>
      </w:r>
      <w:r w:rsidRPr="00187458">
        <w:rPr>
          <w:bCs/>
          <w:sz w:val="22"/>
          <w:szCs w:val="22"/>
        </w:rPr>
        <w:t xml:space="preserve"> </w:t>
      </w:r>
      <w:proofErr w:type="spellStart"/>
      <w:r w:rsidRPr="00187458">
        <w:rPr>
          <w:bCs/>
          <w:sz w:val="22"/>
          <w:szCs w:val="22"/>
        </w:rPr>
        <w:t>Акшинского</w:t>
      </w:r>
      <w:proofErr w:type="spellEnd"/>
      <w:r w:rsidRPr="00187458">
        <w:rPr>
          <w:bCs/>
          <w:sz w:val="22"/>
          <w:szCs w:val="22"/>
        </w:rPr>
        <w:t xml:space="preserve"> муниципального округа Забайкальского края</w:t>
      </w:r>
      <w:r>
        <w:rPr>
          <w:bCs/>
          <w:sz w:val="22"/>
          <w:szCs w:val="22"/>
        </w:rPr>
        <w:t>;</w:t>
      </w:r>
    </w:p>
    <w:p w:rsidR="00807A52" w:rsidRDefault="00807A52" w:rsidP="007E3D34">
      <w:pPr>
        <w:tabs>
          <w:tab w:val="left" w:pos="162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7E3D34"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</w:t>
      </w:r>
      <w:r w:rsidRPr="00A52A2E">
        <w:rPr>
          <w:b/>
          <w:bCs/>
          <w:sz w:val="22"/>
          <w:szCs w:val="22"/>
        </w:rPr>
        <w:t xml:space="preserve">Должностные лица Контрольно-счетной палаты </w:t>
      </w:r>
      <w:proofErr w:type="spellStart"/>
      <w:r w:rsidRPr="00A52A2E">
        <w:rPr>
          <w:b/>
          <w:bCs/>
          <w:sz w:val="22"/>
          <w:szCs w:val="22"/>
        </w:rPr>
        <w:t>Акшинского</w:t>
      </w:r>
      <w:proofErr w:type="spellEnd"/>
      <w:r w:rsidRPr="00A52A2E">
        <w:rPr>
          <w:b/>
          <w:bCs/>
          <w:sz w:val="22"/>
          <w:szCs w:val="22"/>
        </w:rPr>
        <w:t xml:space="preserve"> муниципального округа, </w:t>
      </w:r>
      <w:proofErr w:type="gramStart"/>
      <w:r w:rsidRPr="00A52A2E">
        <w:rPr>
          <w:b/>
          <w:bCs/>
          <w:sz w:val="22"/>
          <w:szCs w:val="22"/>
        </w:rPr>
        <w:t>принимавшие  участие</w:t>
      </w:r>
      <w:proofErr w:type="gramEnd"/>
      <w:r w:rsidRPr="00A52A2E">
        <w:rPr>
          <w:b/>
          <w:bCs/>
          <w:sz w:val="22"/>
          <w:szCs w:val="22"/>
        </w:rPr>
        <w:t xml:space="preserve"> в проведении контрольного мероприятия: </w:t>
      </w:r>
      <w:r w:rsidRPr="002A24F4">
        <w:rPr>
          <w:bCs/>
          <w:sz w:val="22"/>
          <w:szCs w:val="22"/>
        </w:rPr>
        <w:t xml:space="preserve"> аудитор КСП  </w:t>
      </w:r>
      <w:proofErr w:type="spellStart"/>
      <w:r w:rsidRPr="002A24F4">
        <w:rPr>
          <w:bCs/>
          <w:sz w:val="22"/>
          <w:szCs w:val="22"/>
        </w:rPr>
        <w:t>Акшинского</w:t>
      </w:r>
      <w:proofErr w:type="spellEnd"/>
      <w:r w:rsidRPr="002A24F4">
        <w:rPr>
          <w:bCs/>
          <w:sz w:val="22"/>
          <w:szCs w:val="22"/>
        </w:rPr>
        <w:t xml:space="preserve"> муниципального округа </w:t>
      </w:r>
      <w:proofErr w:type="spellStart"/>
      <w:r w:rsidRPr="002A24F4">
        <w:rPr>
          <w:bCs/>
          <w:sz w:val="22"/>
          <w:szCs w:val="22"/>
        </w:rPr>
        <w:t>Силинская</w:t>
      </w:r>
      <w:proofErr w:type="spellEnd"/>
      <w:r w:rsidRPr="002A24F4">
        <w:rPr>
          <w:bCs/>
          <w:sz w:val="22"/>
          <w:szCs w:val="22"/>
        </w:rPr>
        <w:t xml:space="preserve"> Л.В.</w:t>
      </w:r>
    </w:p>
    <w:p w:rsidR="00807A52" w:rsidRPr="00B96B3E" w:rsidRDefault="00807A52" w:rsidP="007E3D34">
      <w:pPr>
        <w:jc w:val="both"/>
        <w:rPr>
          <w:bCs/>
          <w:sz w:val="22"/>
          <w:szCs w:val="22"/>
        </w:rPr>
      </w:pPr>
      <w:r w:rsidRPr="00CE7526">
        <w:t xml:space="preserve">          </w:t>
      </w:r>
      <w:r w:rsidRPr="00CE7526">
        <w:rPr>
          <w:b/>
          <w:sz w:val="22"/>
          <w:szCs w:val="22"/>
        </w:rPr>
        <w:t xml:space="preserve">Срок проведения контрольного </w:t>
      </w:r>
      <w:proofErr w:type="gramStart"/>
      <w:r w:rsidRPr="00CE7526">
        <w:rPr>
          <w:b/>
          <w:sz w:val="22"/>
          <w:szCs w:val="22"/>
        </w:rPr>
        <w:t>мероприятия</w:t>
      </w:r>
      <w:r w:rsidRPr="00CE7526">
        <w:rPr>
          <w:bCs/>
          <w:sz w:val="22"/>
          <w:szCs w:val="22"/>
        </w:rPr>
        <w:t>:</w:t>
      </w:r>
      <w:r w:rsidR="00485A6E">
        <w:rPr>
          <w:bCs/>
          <w:sz w:val="22"/>
          <w:szCs w:val="22"/>
        </w:rPr>
        <w:t xml:space="preserve">  с</w:t>
      </w:r>
      <w:proofErr w:type="gramEnd"/>
      <w:r w:rsidR="00485A6E">
        <w:rPr>
          <w:bCs/>
          <w:sz w:val="22"/>
          <w:szCs w:val="22"/>
        </w:rPr>
        <w:t xml:space="preserve"> 26</w:t>
      </w:r>
      <w:r w:rsidRPr="00B96B3E">
        <w:rPr>
          <w:bCs/>
          <w:sz w:val="22"/>
          <w:szCs w:val="22"/>
        </w:rPr>
        <w:t xml:space="preserve"> </w:t>
      </w:r>
      <w:r w:rsidR="007E3D34">
        <w:rPr>
          <w:bCs/>
          <w:sz w:val="22"/>
          <w:szCs w:val="22"/>
        </w:rPr>
        <w:t>ноября 2024</w:t>
      </w:r>
      <w:r w:rsidR="00485A6E">
        <w:rPr>
          <w:bCs/>
          <w:sz w:val="22"/>
          <w:szCs w:val="22"/>
        </w:rPr>
        <w:t xml:space="preserve"> г  по  04</w:t>
      </w:r>
      <w:r w:rsidRPr="00B96B3E">
        <w:rPr>
          <w:bCs/>
          <w:sz w:val="22"/>
          <w:szCs w:val="22"/>
        </w:rPr>
        <w:t xml:space="preserve"> </w:t>
      </w:r>
      <w:r w:rsidR="00485A6E">
        <w:rPr>
          <w:bCs/>
          <w:sz w:val="22"/>
          <w:szCs w:val="22"/>
        </w:rPr>
        <w:t>дека</w:t>
      </w:r>
      <w:r w:rsidRPr="00B96B3E">
        <w:rPr>
          <w:bCs/>
          <w:sz w:val="22"/>
          <w:szCs w:val="22"/>
        </w:rPr>
        <w:t>бря 2024 г</w:t>
      </w:r>
      <w:r>
        <w:rPr>
          <w:bCs/>
          <w:sz w:val="22"/>
          <w:szCs w:val="22"/>
        </w:rPr>
        <w:t>.</w:t>
      </w:r>
    </w:p>
    <w:p w:rsidR="00807A52" w:rsidRPr="00CE7526" w:rsidRDefault="007E3D34" w:rsidP="007E3D34">
      <w:pPr>
        <w:jc w:val="both"/>
        <w:rPr>
          <w:bCs/>
          <w:sz w:val="22"/>
          <w:szCs w:val="22"/>
        </w:rPr>
      </w:pPr>
      <w:r>
        <w:rPr>
          <w:b/>
          <w:sz w:val="24"/>
          <w:szCs w:val="24"/>
        </w:rPr>
        <w:t xml:space="preserve">        </w:t>
      </w:r>
      <w:r w:rsidR="00807A52" w:rsidRPr="00CE7526">
        <w:rPr>
          <w:b/>
          <w:sz w:val="24"/>
          <w:szCs w:val="24"/>
        </w:rPr>
        <w:t xml:space="preserve">Реквизиты акта, составленного по результатам контрольного </w:t>
      </w:r>
      <w:proofErr w:type="gramStart"/>
      <w:r w:rsidR="00807A52" w:rsidRPr="00CE7526">
        <w:rPr>
          <w:b/>
          <w:sz w:val="24"/>
          <w:szCs w:val="24"/>
        </w:rPr>
        <w:t xml:space="preserve">мероприятия: </w:t>
      </w:r>
      <w:r w:rsidR="00807A52">
        <w:rPr>
          <w:b/>
          <w:sz w:val="24"/>
          <w:szCs w:val="24"/>
        </w:rPr>
        <w:t xml:space="preserve"> </w:t>
      </w:r>
      <w:r w:rsidR="00485A6E">
        <w:rPr>
          <w:bCs/>
          <w:sz w:val="22"/>
          <w:szCs w:val="22"/>
        </w:rPr>
        <w:t>№</w:t>
      </w:r>
      <w:proofErr w:type="gramEnd"/>
      <w:r w:rsidR="00485A6E">
        <w:rPr>
          <w:bCs/>
          <w:sz w:val="22"/>
          <w:szCs w:val="22"/>
        </w:rPr>
        <w:t xml:space="preserve"> 17-24/КФ-А-КСП  от 04.12</w:t>
      </w:r>
      <w:r w:rsidR="00807A52" w:rsidRPr="00CE7526">
        <w:rPr>
          <w:bCs/>
          <w:sz w:val="22"/>
          <w:szCs w:val="22"/>
        </w:rPr>
        <w:t>.2024 г</w:t>
      </w:r>
    </w:p>
    <w:p w:rsidR="00807A52" w:rsidRPr="00CE7526" w:rsidRDefault="00807A52" w:rsidP="00807A52">
      <w:pPr>
        <w:tabs>
          <w:tab w:val="left" w:pos="1620"/>
        </w:tabs>
        <w:jc w:val="both"/>
        <w:rPr>
          <w:bCs/>
          <w:sz w:val="22"/>
          <w:szCs w:val="22"/>
        </w:rPr>
      </w:pPr>
    </w:p>
    <w:p w:rsidR="00807A52" w:rsidRPr="000D469E" w:rsidRDefault="00807A52" w:rsidP="00807A52">
      <w:pPr>
        <w:tabs>
          <w:tab w:val="left" w:pos="1620"/>
        </w:tabs>
        <w:jc w:val="center"/>
        <w:rPr>
          <w:b/>
          <w:bCs/>
          <w:sz w:val="22"/>
          <w:szCs w:val="22"/>
        </w:rPr>
      </w:pPr>
      <w:proofErr w:type="gramStart"/>
      <w:r w:rsidRPr="000D469E">
        <w:rPr>
          <w:b/>
          <w:bCs/>
          <w:sz w:val="22"/>
          <w:szCs w:val="22"/>
        </w:rPr>
        <w:t>По  результатам</w:t>
      </w:r>
      <w:proofErr w:type="gramEnd"/>
      <w:r w:rsidRPr="000D469E">
        <w:rPr>
          <w:b/>
          <w:bCs/>
          <w:sz w:val="22"/>
          <w:szCs w:val="22"/>
        </w:rPr>
        <w:t xml:space="preserve"> контрольного мероприятия  установлено следующее:</w:t>
      </w:r>
    </w:p>
    <w:p w:rsidR="00484CF5" w:rsidRPr="00353EC0" w:rsidRDefault="00484CF5" w:rsidP="00484CF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FE6CB6">
        <w:rPr>
          <w:rFonts w:ascii="Times New Roman" w:hAnsi="Times New Roman"/>
        </w:rPr>
        <w:t xml:space="preserve">Уведомлением о бюджетных ассигнованиях от 10.01.2023 года № 9, учреждению МУК </w:t>
      </w:r>
      <w:proofErr w:type="gramStart"/>
      <w:r w:rsidRPr="00FE6CB6">
        <w:rPr>
          <w:rFonts w:ascii="Times New Roman" w:hAnsi="Times New Roman"/>
        </w:rPr>
        <w:t>МСКО  доведены</w:t>
      </w:r>
      <w:proofErr w:type="gramEnd"/>
      <w:r w:rsidRPr="00FE6CB6">
        <w:rPr>
          <w:rFonts w:ascii="Times New Roman" w:hAnsi="Times New Roman"/>
        </w:rPr>
        <w:t xml:space="preserve"> субсидии на иные цели, не связанные с выполнением муниципального задания ( на реализацию программы «Культура </w:t>
      </w:r>
      <w:proofErr w:type="spellStart"/>
      <w:r w:rsidRPr="00FE6CB6">
        <w:rPr>
          <w:rFonts w:ascii="Times New Roman" w:hAnsi="Times New Roman"/>
        </w:rPr>
        <w:t>Акшинского</w:t>
      </w:r>
      <w:proofErr w:type="spellEnd"/>
      <w:r w:rsidRPr="00FE6CB6">
        <w:rPr>
          <w:rFonts w:ascii="Times New Roman" w:hAnsi="Times New Roman"/>
        </w:rPr>
        <w:t xml:space="preserve">  района») на 2023 год    в сумме 1 070 000,00 рублей.  Изменения вносились 4 раза, </w:t>
      </w:r>
      <w:r w:rsidRPr="00353EC0">
        <w:rPr>
          <w:rFonts w:ascii="Times New Roman" w:hAnsi="Times New Roman"/>
        </w:rPr>
        <w:t xml:space="preserve">по последнему изменению от 19.12.2023 года сумма плановых назначений составила 938 284,28 руб.     К проверке не предоставлены уведомления о изменении бюджетных ассигнований по данному учреждению на сумму 662 661,14 </w:t>
      </w:r>
      <w:proofErr w:type="gramStart"/>
      <w:r w:rsidRPr="00353EC0">
        <w:rPr>
          <w:rFonts w:ascii="Times New Roman" w:hAnsi="Times New Roman"/>
        </w:rPr>
        <w:t>руб..</w:t>
      </w:r>
      <w:proofErr w:type="gramEnd"/>
    </w:p>
    <w:p w:rsidR="00484CF5" w:rsidRPr="00353EC0" w:rsidRDefault="00484CF5" w:rsidP="00484CF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353EC0">
        <w:rPr>
          <w:rFonts w:ascii="Times New Roman" w:hAnsi="Times New Roman"/>
        </w:rPr>
        <w:t xml:space="preserve">Исполнение по мероприятиям реализации программы «Культура </w:t>
      </w:r>
      <w:proofErr w:type="spellStart"/>
      <w:proofErr w:type="gramStart"/>
      <w:r w:rsidRPr="00353EC0">
        <w:rPr>
          <w:rFonts w:ascii="Times New Roman" w:hAnsi="Times New Roman"/>
        </w:rPr>
        <w:t>Акшинского</w:t>
      </w:r>
      <w:proofErr w:type="spellEnd"/>
      <w:r w:rsidRPr="00353EC0">
        <w:rPr>
          <w:rFonts w:ascii="Times New Roman" w:hAnsi="Times New Roman"/>
        </w:rPr>
        <w:t xml:space="preserve">  района</w:t>
      </w:r>
      <w:proofErr w:type="gramEnd"/>
      <w:r w:rsidRPr="00353EC0">
        <w:rPr>
          <w:rFonts w:ascii="Times New Roman" w:hAnsi="Times New Roman"/>
        </w:rPr>
        <w:t>» на 2023 год по МУК МСКО за 2023 год составило в сумме 754 102,00 руб. В целом исполнение составило 80,4 %.</w:t>
      </w:r>
    </w:p>
    <w:p w:rsidR="00484CF5" w:rsidRPr="00D952E8" w:rsidRDefault="00484CF5" w:rsidP="00484CF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353EC0">
        <w:rPr>
          <w:rFonts w:ascii="Times New Roman" w:hAnsi="Times New Roman"/>
        </w:rPr>
        <w:t xml:space="preserve">  Комитетом культуры, спорта и молодежной политики Администрации </w:t>
      </w:r>
      <w:proofErr w:type="spellStart"/>
      <w:r w:rsidRPr="00353EC0">
        <w:rPr>
          <w:rFonts w:ascii="Times New Roman" w:hAnsi="Times New Roman"/>
        </w:rPr>
        <w:t>Акшинского</w:t>
      </w:r>
      <w:proofErr w:type="spellEnd"/>
      <w:r w:rsidRPr="00353EC0">
        <w:rPr>
          <w:rFonts w:ascii="Times New Roman" w:hAnsi="Times New Roman"/>
        </w:rPr>
        <w:t xml:space="preserve"> муниципального округа заключено  Соглашение о порядке и условиях</w:t>
      </w:r>
      <w:bookmarkStart w:id="0" w:name="_GoBack"/>
      <w:bookmarkEnd w:id="0"/>
      <w:r w:rsidRPr="00D952E8">
        <w:rPr>
          <w:rFonts w:ascii="Times New Roman" w:hAnsi="Times New Roman"/>
        </w:rPr>
        <w:t xml:space="preserve"> предоставления из бюджета Комитета культуры, спорта и молодежной политики Администрации </w:t>
      </w:r>
      <w:proofErr w:type="spellStart"/>
      <w:r w:rsidRPr="00D952E8">
        <w:rPr>
          <w:rFonts w:ascii="Times New Roman" w:hAnsi="Times New Roman"/>
        </w:rPr>
        <w:t>Акшинского</w:t>
      </w:r>
      <w:proofErr w:type="spellEnd"/>
      <w:r w:rsidRPr="00D952E8">
        <w:rPr>
          <w:rFonts w:ascii="Times New Roman" w:hAnsi="Times New Roman"/>
        </w:rPr>
        <w:t xml:space="preserve"> муниципального округа субсидии на реализацию муниципальной программы «Культура </w:t>
      </w:r>
      <w:proofErr w:type="spellStart"/>
      <w:r w:rsidRPr="00D952E8">
        <w:rPr>
          <w:rFonts w:ascii="Times New Roman" w:hAnsi="Times New Roman"/>
        </w:rPr>
        <w:t>Акшинского</w:t>
      </w:r>
      <w:proofErr w:type="spellEnd"/>
      <w:r w:rsidRPr="00D952E8">
        <w:rPr>
          <w:rFonts w:ascii="Times New Roman" w:hAnsi="Times New Roman"/>
        </w:rPr>
        <w:t xml:space="preserve"> района» на 2023 год  № 4 от 16.12.2023 года </w:t>
      </w:r>
      <w:r>
        <w:rPr>
          <w:rFonts w:ascii="Times New Roman" w:hAnsi="Times New Roman"/>
        </w:rPr>
        <w:t>с МУК МСКО</w:t>
      </w:r>
      <w:r w:rsidRPr="00D952E8">
        <w:rPr>
          <w:rFonts w:ascii="Times New Roman" w:hAnsi="Times New Roman"/>
        </w:rPr>
        <w:t xml:space="preserve"> без внесения изменений в программу  «Культура </w:t>
      </w:r>
      <w:proofErr w:type="spellStart"/>
      <w:r w:rsidRPr="00D952E8">
        <w:rPr>
          <w:rFonts w:ascii="Times New Roman" w:hAnsi="Times New Roman"/>
        </w:rPr>
        <w:t>Акшинского</w:t>
      </w:r>
      <w:proofErr w:type="spellEnd"/>
      <w:r w:rsidRPr="00D952E8">
        <w:rPr>
          <w:rFonts w:ascii="Times New Roman" w:hAnsi="Times New Roman"/>
        </w:rPr>
        <w:t xml:space="preserve"> района» на 2023 год </w:t>
      </w:r>
      <w:r>
        <w:rPr>
          <w:rFonts w:ascii="Times New Roman" w:hAnsi="Times New Roman"/>
        </w:rPr>
        <w:t xml:space="preserve"> по мероприятию</w:t>
      </w:r>
      <w:r w:rsidRPr="00D952E8">
        <w:rPr>
          <w:rFonts w:ascii="Times New Roman" w:hAnsi="Times New Roman"/>
        </w:rPr>
        <w:t xml:space="preserve"> «Изготовление баннера» в сумме 6 400,00 руб. </w:t>
      </w:r>
    </w:p>
    <w:p w:rsidR="00484CF5" w:rsidRPr="00EB423D" w:rsidRDefault="00484CF5" w:rsidP="00484CF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EB423D">
        <w:rPr>
          <w:rFonts w:ascii="Times New Roman" w:hAnsi="Times New Roman"/>
        </w:rPr>
        <w:t>Окончательная оплата по договору от 13.02.2023 г № 03-23 с ООО «Спектр» за услуги строительного контроля проведена ранее окончательного Акта приемки выполненных работ по объекту</w:t>
      </w:r>
      <w:r>
        <w:rPr>
          <w:rFonts w:ascii="Times New Roman" w:hAnsi="Times New Roman"/>
        </w:rPr>
        <w:t>,</w:t>
      </w:r>
      <w:r w:rsidRPr="00EB423D">
        <w:rPr>
          <w:rFonts w:ascii="Times New Roman" w:hAnsi="Times New Roman"/>
        </w:rPr>
        <w:t xml:space="preserve"> что могло привести к риску некачественного проведения контроля за проведением капитального ремонта объекта. Что могло повлечь за собой некачественное выполнение работ по капитальному ремонту.</w:t>
      </w:r>
    </w:p>
    <w:p w:rsidR="00484CF5" w:rsidRPr="00BD0F63" w:rsidRDefault="00484CF5" w:rsidP="00484CF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BD0F63">
        <w:rPr>
          <w:rFonts w:ascii="Times New Roman" w:hAnsi="Times New Roman"/>
        </w:rPr>
        <w:lastRenderedPageBreak/>
        <w:t>Мероприятия Программы использованы по целевому назначению.</w:t>
      </w:r>
    </w:p>
    <w:p w:rsidR="00484CF5" w:rsidRPr="00BD0F63" w:rsidRDefault="00484CF5" w:rsidP="00484CF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BD0F63">
        <w:rPr>
          <w:rFonts w:ascii="Times New Roman" w:hAnsi="Times New Roman"/>
        </w:rPr>
        <w:t xml:space="preserve">Уровень </w:t>
      </w:r>
      <w:proofErr w:type="gramStart"/>
      <w:r w:rsidRPr="00BD0F63">
        <w:rPr>
          <w:rFonts w:ascii="Times New Roman" w:hAnsi="Times New Roman"/>
        </w:rPr>
        <w:t>эффективности  реализации</w:t>
      </w:r>
      <w:proofErr w:type="gramEnd"/>
      <w:r w:rsidRPr="00BD0F63">
        <w:rPr>
          <w:rFonts w:ascii="Times New Roman" w:hAnsi="Times New Roman"/>
        </w:rPr>
        <w:t xml:space="preserve"> Программы средний. Это связано в первую очередь </w:t>
      </w:r>
      <w:proofErr w:type="gramStart"/>
      <w:r w:rsidRPr="00BD0F63">
        <w:rPr>
          <w:rFonts w:ascii="Times New Roman" w:hAnsi="Times New Roman"/>
        </w:rPr>
        <w:t>с  невыполнение</w:t>
      </w:r>
      <w:proofErr w:type="gramEnd"/>
      <w:r w:rsidRPr="00BD0F63">
        <w:rPr>
          <w:rFonts w:ascii="Times New Roman" w:hAnsi="Times New Roman"/>
        </w:rPr>
        <w:t xml:space="preserve"> ряда мероприятий в связи с финансовыми возможностями бюджета округа. </w:t>
      </w:r>
    </w:p>
    <w:p w:rsidR="00AD1067" w:rsidRDefault="00AD1067"/>
    <w:p w:rsidR="00807A52" w:rsidRDefault="00807A52" w:rsidP="00807A52">
      <w:pPr>
        <w:tabs>
          <w:tab w:val="left" w:pos="1620"/>
        </w:tabs>
        <w:jc w:val="center"/>
        <w:rPr>
          <w:b/>
          <w:bCs/>
          <w:sz w:val="22"/>
          <w:szCs w:val="22"/>
        </w:rPr>
      </w:pPr>
      <w:r w:rsidRPr="000D469E">
        <w:rPr>
          <w:b/>
          <w:bCs/>
          <w:sz w:val="22"/>
          <w:szCs w:val="22"/>
        </w:rPr>
        <w:t>Выводы по результатам контрольного мероприятия:</w:t>
      </w:r>
    </w:p>
    <w:p w:rsidR="00484CF5" w:rsidRPr="00D952E8" w:rsidRDefault="00484CF5" w:rsidP="00484CF5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FE6CB6">
        <w:rPr>
          <w:rFonts w:ascii="Times New Roman" w:hAnsi="Times New Roman"/>
        </w:rPr>
        <w:t xml:space="preserve">К проверке не предоставлены уведомления о изменении </w:t>
      </w:r>
      <w:r w:rsidRPr="00D952E8">
        <w:rPr>
          <w:rFonts w:ascii="Times New Roman" w:hAnsi="Times New Roman"/>
        </w:rPr>
        <w:t>бюджетных ассигнований по данном</w:t>
      </w:r>
      <w:r>
        <w:rPr>
          <w:rFonts w:ascii="Times New Roman" w:hAnsi="Times New Roman"/>
        </w:rPr>
        <w:t>у учреждению на сумму 662 661,14</w:t>
      </w:r>
      <w:r w:rsidRPr="00D952E8">
        <w:rPr>
          <w:rFonts w:ascii="Times New Roman" w:hAnsi="Times New Roman"/>
        </w:rPr>
        <w:t xml:space="preserve"> </w:t>
      </w:r>
      <w:proofErr w:type="gramStart"/>
      <w:r w:rsidRPr="00D952E8">
        <w:rPr>
          <w:rFonts w:ascii="Times New Roman" w:hAnsi="Times New Roman"/>
        </w:rPr>
        <w:t>руб..</w:t>
      </w:r>
      <w:proofErr w:type="gramEnd"/>
    </w:p>
    <w:p w:rsidR="00807A52" w:rsidRDefault="00AA17CA" w:rsidP="00AA17CA">
      <w:pPr>
        <w:pStyle w:val="a3"/>
        <w:numPr>
          <w:ilvl w:val="0"/>
          <w:numId w:val="3"/>
        </w:numPr>
        <w:tabs>
          <w:tab w:val="left" w:pos="1620"/>
        </w:tabs>
        <w:rPr>
          <w:rFonts w:ascii="Times New Roman" w:hAnsi="Times New Roman"/>
        </w:rPr>
      </w:pPr>
      <w:r w:rsidRPr="00AA17CA">
        <w:rPr>
          <w:rFonts w:ascii="Times New Roman" w:hAnsi="Times New Roman"/>
        </w:rPr>
        <w:t>В целом исполнение</w:t>
      </w:r>
      <w:r>
        <w:rPr>
          <w:rFonts w:ascii="Times New Roman" w:hAnsi="Times New Roman"/>
        </w:rPr>
        <w:t xml:space="preserve"> по программе «Культура </w:t>
      </w:r>
      <w:proofErr w:type="spellStart"/>
      <w:r>
        <w:rPr>
          <w:rFonts w:ascii="Times New Roman" w:hAnsi="Times New Roman"/>
        </w:rPr>
        <w:t>Акшинского</w:t>
      </w:r>
      <w:proofErr w:type="spellEnd"/>
      <w:r>
        <w:rPr>
          <w:rFonts w:ascii="Times New Roman" w:hAnsi="Times New Roman"/>
        </w:rPr>
        <w:t xml:space="preserve"> района на 2023 г»</w:t>
      </w:r>
      <w:r w:rsidRPr="00AA17CA">
        <w:rPr>
          <w:rFonts w:ascii="Times New Roman" w:hAnsi="Times New Roman"/>
        </w:rPr>
        <w:t xml:space="preserve"> составило 80,4 %.</w:t>
      </w:r>
    </w:p>
    <w:p w:rsidR="00AA17CA" w:rsidRPr="00D952E8" w:rsidRDefault="00AA17CA" w:rsidP="00AA17CA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Мероприятие</w:t>
      </w:r>
      <w:r w:rsidRPr="00D952E8">
        <w:rPr>
          <w:rFonts w:ascii="Times New Roman" w:hAnsi="Times New Roman"/>
        </w:rPr>
        <w:t xml:space="preserve"> «Изготовление баннера» в сумме 6 400,00 руб. </w:t>
      </w:r>
      <w:r>
        <w:rPr>
          <w:rFonts w:ascii="Times New Roman" w:hAnsi="Times New Roman"/>
        </w:rPr>
        <w:t>не внесено в программу.</w:t>
      </w:r>
    </w:p>
    <w:p w:rsidR="00AA17CA" w:rsidRDefault="0060389C" w:rsidP="00AA17CA">
      <w:pPr>
        <w:pStyle w:val="a3"/>
        <w:numPr>
          <w:ilvl w:val="0"/>
          <w:numId w:val="3"/>
        </w:numPr>
        <w:tabs>
          <w:tab w:val="left" w:pos="1620"/>
        </w:tabs>
        <w:rPr>
          <w:rFonts w:ascii="Times New Roman" w:hAnsi="Times New Roman"/>
        </w:rPr>
      </w:pPr>
      <w:r>
        <w:rPr>
          <w:rFonts w:ascii="Times New Roman" w:hAnsi="Times New Roman"/>
        </w:rPr>
        <w:t>Сроки оплаты по договорам производятся ранее выполненных услуг.</w:t>
      </w:r>
    </w:p>
    <w:p w:rsidR="0060389C" w:rsidRDefault="00B135B7" w:rsidP="00AA17CA">
      <w:pPr>
        <w:pStyle w:val="a3"/>
        <w:numPr>
          <w:ilvl w:val="0"/>
          <w:numId w:val="3"/>
        </w:numPr>
        <w:tabs>
          <w:tab w:val="left" w:pos="1620"/>
        </w:tabs>
        <w:rPr>
          <w:rFonts w:ascii="Times New Roman" w:hAnsi="Times New Roman"/>
        </w:rPr>
      </w:pPr>
      <w:r>
        <w:rPr>
          <w:rFonts w:ascii="Times New Roman" w:hAnsi="Times New Roman"/>
        </w:rPr>
        <w:t>Финансовые возможности бюджета ограничены, что приводит к неполному выполнению мероприятий по программам.</w:t>
      </w:r>
    </w:p>
    <w:p w:rsidR="00B135B7" w:rsidRPr="00AA17CA" w:rsidRDefault="00B135B7" w:rsidP="00B135B7">
      <w:pPr>
        <w:pStyle w:val="a3"/>
        <w:tabs>
          <w:tab w:val="left" w:pos="1620"/>
        </w:tabs>
        <w:rPr>
          <w:rFonts w:ascii="Times New Roman" w:hAnsi="Times New Roman"/>
        </w:rPr>
      </w:pPr>
    </w:p>
    <w:p w:rsidR="00807A52" w:rsidRPr="000D469E" w:rsidRDefault="00807A52" w:rsidP="00807A52">
      <w:pPr>
        <w:jc w:val="both"/>
        <w:rPr>
          <w:sz w:val="22"/>
          <w:szCs w:val="22"/>
        </w:rPr>
      </w:pPr>
      <w:r w:rsidRPr="000D469E">
        <w:rPr>
          <w:b/>
          <w:sz w:val="22"/>
          <w:szCs w:val="22"/>
        </w:rPr>
        <w:t>Предложения по результатам контрольного мероприятия:</w:t>
      </w:r>
    </w:p>
    <w:p w:rsidR="00807A52" w:rsidRPr="00723AC7" w:rsidRDefault="00807A52" w:rsidP="00807A52">
      <w:pPr>
        <w:rPr>
          <w:b/>
          <w:sz w:val="22"/>
          <w:szCs w:val="22"/>
          <w:highlight w:val="yellow"/>
        </w:rPr>
      </w:pPr>
    </w:p>
    <w:p w:rsidR="00484CF5" w:rsidRDefault="00484CF5" w:rsidP="00484CF5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Предоставить уведомления на сумму 662 661,14 руб.</w:t>
      </w:r>
    </w:p>
    <w:p w:rsidR="00484CF5" w:rsidRPr="00BD0F63" w:rsidRDefault="00484CF5" w:rsidP="00484CF5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Усилить к</w:t>
      </w:r>
      <w:r w:rsidRPr="00BD0F63">
        <w:rPr>
          <w:rFonts w:ascii="Times New Roman" w:hAnsi="Times New Roman"/>
        </w:rPr>
        <w:t xml:space="preserve">онтроль за </w:t>
      </w:r>
      <w:r>
        <w:rPr>
          <w:rFonts w:ascii="Times New Roman" w:hAnsi="Times New Roman"/>
        </w:rPr>
        <w:t>соблюдением выполнения</w:t>
      </w:r>
      <w:r w:rsidRPr="00BD0F63">
        <w:rPr>
          <w:rFonts w:ascii="Times New Roman" w:hAnsi="Times New Roman"/>
        </w:rPr>
        <w:t xml:space="preserve"> условий договоров</w:t>
      </w:r>
      <w:r>
        <w:rPr>
          <w:rFonts w:ascii="Times New Roman" w:hAnsi="Times New Roman"/>
        </w:rPr>
        <w:t xml:space="preserve"> в плане полного соблюдения качества, объемов и сроков оплаты выполненных работ</w:t>
      </w:r>
      <w:r w:rsidRPr="00BD0F63">
        <w:rPr>
          <w:rFonts w:ascii="Times New Roman" w:hAnsi="Times New Roman"/>
        </w:rPr>
        <w:t>.</w:t>
      </w:r>
    </w:p>
    <w:p w:rsidR="00807A52" w:rsidRDefault="00807A52"/>
    <w:p w:rsidR="00610DC3" w:rsidRDefault="00610DC3"/>
    <w:p w:rsidR="00610DC3" w:rsidRDefault="00610DC3"/>
    <w:p w:rsidR="00610DC3" w:rsidRDefault="00610DC3"/>
    <w:p w:rsidR="00610DC3" w:rsidRPr="00610DC3" w:rsidRDefault="00610DC3" w:rsidP="00610DC3">
      <w:pPr>
        <w:jc w:val="both"/>
        <w:rPr>
          <w:sz w:val="24"/>
          <w:szCs w:val="24"/>
        </w:rPr>
      </w:pPr>
      <w:r w:rsidRPr="00610DC3">
        <w:rPr>
          <w:sz w:val="24"/>
          <w:szCs w:val="24"/>
        </w:rPr>
        <w:t xml:space="preserve">Аудитор КСП </w:t>
      </w:r>
      <w:proofErr w:type="spellStart"/>
      <w:r w:rsidRPr="00610DC3">
        <w:rPr>
          <w:sz w:val="24"/>
          <w:szCs w:val="24"/>
        </w:rPr>
        <w:t>Акшинского</w:t>
      </w:r>
      <w:proofErr w:type="spellEnd"/>
      <w:r w:rsidRPr="00610DC3">
        <w:rPr>
          <w:sz w:val="24"/>
          <w:szCs w:val="24"/>
        </w:rPr>
        <w:t xml:space="preserve"> муниципального округа                                          </w:t>
      </w:r>
      <w:proofErr w:type="spellStart"/>
      <w:r w:rsidRPr="00610DC3">
        <w:rPr>
          <w:sz w:val="24"/>
          <w:szCs w:val="24"/>
        </w:rPr>
        <w:t>Л.В.Силинская</w:t>
      </w:r>
      <w:proofErr w:type="spellEnd"/>
    </w:p>
    <w:p w:rsidR="00610DC3" w:rsidRPr="00610DC3" w:rsidRDefault="00610DC3" w:rsidP="00610DC3">
      <w:pPr>
        <w:jc w:val="both"/>
        <w:rPr>
          <w:sz w:val="24"/>
          <w:szCs w:val="24"/>
        </w:rPr>
      </w:pPr>
    </w:p>
    <w:p w:rsidR="00610DC3" w:rsidRDefault="00610DC3"/>
    <w:sectPr w:rsidR="0061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65348"/>
    <w:multiLevelType w:val="hybridMultilevel"/>
    <w:tmpl w:val="478C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51029"/>
    <w:multiLevelType w:val="hybridMultilevel"/>
    <w:tmpl w:val="8068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E053B"/>
    <w:multiLevelType w:val="hybridMultilevel"/>
    <w:tmpl w:val="8068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52"/>
    <w:rsid w:val="0011091E"/>
    <w:rsid w:val="00353EC0"/>
    <w:rsid w:val="00484CF5"/>
    <w:rsid w:val="00485A6E"/>
    <w:rsid w:val="00563960"/>
    <w:rsid w:val="0060389C"/>
    <w:rsid w:val="00610DC3"/>
    <w:rsid w:val="007E3D34"/>
    <w:rsid w:val="00807A52"/>
    <w:rsid w:val="00AA17CA"/>
    <w:rsid w:val="00AD1067"/>
    <w:rsid w:val="00B1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FB8DE-53A0-4D78-B518-367D7B90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CF5"/>
    <w:pPr>
      <w:ind w:left="720"/>
      <w:contextualSpacing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9</cp:revision>
  <dcterms:created xsi:type="dcterms:W3CDTF">2024-12-24T04:40:00Z</dcterms:created>
  <dcterms:modified xsi:type="dcterms:W3CDTF">2024-12-25T05:18:00Z</dcterms:modified>
</cp:coreProperties>
</file>