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45" w:rsidRPr="00F47409" w:rsidRDefault="00F72C45" w:rsidP="00F72C45">
      <w:pPr>
        <w:pStyle w:val="a3"/>
        <w:rPr>
          <w:b/>
        </w:rPr>
      </w:pPr>
      <w:r w:rsidRPr="00F47409">
        <w:rPr>
          <w:b/>
        </w:rPr>
        <w:t>Читинская транспортная прокуратура разъясняет о мерах поддержки участникам СВО и их детям, информация о которых должна быть размещена на сайтах образовательных организаций</w:t>
      </w:r>
    </w:p>
    <w:p w:rsidR="00F72C45" w:rsidRDefault="00F72C45" w:rsidP="00F72C45">
      <w:pPr>
        <w:pStyle w:val="a3"/>
      </w:pPr>
      <w:r>
        <w:t>К ним относят:</w:t>
      </w:r>
    </w:p>
    <w:p w:rsidR="00F72C45" w:rsidRDefault="00F72C45" w:rsidP="00F72C45">
      <w:pPr>
        <w:pStyle w:val="a3"/>
      </w:pPr>
      <w:r>
        <w:t>льготы при приеме на обучение по программам бакалавриата и специалитета, в том числе право на прием за счет бюджетных ассигнований в рамках отдельной квоты (льготы также распространяются на неродных усыновленных детей участников СВО);</w:t>
      </w:r>
    </w:p>
    <w:p w:rsidR="00F72C45" w:rsidRDefault="00F72C45" w:rsidP="00F72C45">
      <w:pPr>
        <w:pStyle w:val="a3"/>
      </w:pPr>
      <w:r>
        <w:t>право на прием на подготовительные отделения образовательных организаций на обучение за счет бюджетных средств;</w:t>
      </w:r>
    </w:p>
    <w:p w:rsidR="00F72C45" w:rsidRPr="00BC0D66" w:rsidRDefault="00F72C45" w:rsidP="00F72C45">
      <w:pPr>
        <w:pStyle w:val="a3"/>
        <w:spacing w:before="0"/>
      </w:pPr>
      <w:r>
        <w:t>приоритетное право на переход с платного обучения на бесплатное в случае обучения ребенка участника СВО в образовательной организации на основании договора об оказании платных образовательных услуг.</w:t>
      </w:r>
    </w:p>
    <w:p w:rsidR="00F72C45" w:rsidRPr="00F47409" w:rsidRDefault="00F72C45" w:rsidP="00F72C45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45"/>
    <w:rsid w:val="00E96DAA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B1F4F-D6B3-4D1B-820A-9756AE9E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2025-04-09T03:07:00Z</dcterms:created>
  <dcterms:modified xsi:type="dcterms:W3CDTF">2025-04-09T03:13:00Z</dcterms:modified>
</cp:coreProperties>
</file>