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70" w:rsidRDefault="00EC1B70" w:rsidP="00EC1B70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EC1B70" w:rsidRDefault="00EC1B70" w:rsidP="00EC1B70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EC1B70" w:rsidRDefault="00EC1B70" w:rsidP="00EC1B70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EC1B70" w:rsidRDefault="00EC1B70" w:rsidP="00EC1B70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EC1B70" w:rsidRDefault="00C13DAC" w:rsidP="00EC1B70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10.02.2025</w:t>
      </w:r>
      <w:r w:rsidR="00EC1B70">
        <w:rPr>
          <w:b/>
          <w:bCs/>
          <w:sz w:val="22"/>
          <w:szCs w:val="22"/>
        </w:rPr>
        <w:t xml:space="preserve"> г   </w:t>
      </w:r>
    </w:p>
    <w:p w:rsidR="00EC1B70" w:rsidRDefault="00EC1B70" w:rsidP="00EC1B70">
      <w:pPr>
        <w:jc w:val="center"/>
        <w:rPr>
          <w:b/>
          <w:bCs/>
          <w:sz w:val="22"/>
          <w:szCs w:val="22"/>
        </w:rPr>
      </w:pPr>
    </w:p>
    <w:p w:rsidR="00EC1B70" w:rsidRDefault="00EC1B70" w:rsidP="00EC1B70">
      <w:pPr>
        <w:jc w:val="center"/>
        <w:rPr>
          <w:b/>
          <w:bCs/>
          <w:sz w:val="22"/>
          <w:szCs w:val="22"/>
        </w:rPr>
      </w:pPr>
    </w:p>
    <w:p w:rsidR="00EC1B70" w:rsidRDefault="00EC1B70" w:rsidP="00EC1B70">
      <w:pPr>
        <w:jc w:val="center"/>
        <w:rPr>
          <w:b/>
          <w:bCs/>
          <w:sz w:val="22"/>
          <w:szCs w:val="22"/>
        </w:rPr>
      </w:pPr>
    </w:p>
    <w:p w:rsidR="00EC1B70" w:rsidRDefault="00EC1B70" w:rsidP="00EC1B70">
      <w:pPr>
        <w:jc w:val="center"/>
        <w:rPr>
          <w:b/>
          <w:bCs/>
          <w:sz w:val="22"/>
          <w:szCs w:val="22"/>
        </w:rPr>
      </w:pPr>
    </w:p>
    <w:p w:rsidR="00EC1B70" w:rsidRDefault="00EC1B70" w:rsidP="00EC1B70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EC1B70" w:rsidRDefault="00EC1B70" w:rsidP="00EC1B70">
      <w:pPr>
        <w:jc w:val="center"/>
        <w:rPr>
          <w:sz w:val="24"/>
          <w:szCs w:val="24"/>
        </w:rPr>
      </w:pPr>
      <w:r w:rsidRPr="00BD2CCE">
        <w:rPr>
          <w:b/>
          <w:color w:val="000000"/>
          <w:sz w:val="22"/>
          <w:szCs w:val="22"/>
        </w:rPr>
        <w:t xml:space="preserve">о результатах </w:t>
      </w:r>
      <w:r w:rsidRPr="0030049C">
        <w:rPr>
          <w:b/>
          <w:color w:val="000000"/>
          <w:sz w:val="22"/>
          <w:szCs w:val="22"/>
        </w:rPr>
        <w:t>р</w:t>
      </w:r>
      <w:r w:rsidRPr="0030049C">
        <w:rPr>
          <w:b/>
          <w:sz w:val="24"/>
          <w:szCs w:val="24"/>
        </w:rPr>
        <w:t xml:space="preserve">евизии целевого и эффективного использования средств субсидий на финансовое обеспечение муниципального задания на оказание муниципальных услуг (выполнение </w:t>
      </w:r>
      <w:proofErr w:type="gramStart"/>
      <w:r w:rsidRPr="0030049C">
        <w:rPr>
          <w:b/>
          <w:sz w:val="24"/>
          <w:szCs w:val="24"/>
        </w:rPr>
        <w:t>работ)  и</w:t>
      </w:r>
      <w:proofErr w:type="gramEnd"/>
      <w:r w:rsidRPr="0030049C">
        <w:rPr>
          <w:b/>
          <w:sz w:val="24"/>
          <w:szCs w:val="24"/>
        </w:rPr>
        <w:t xml:space="preserve"> иные цели, эффективность использования муниципального и</w:t>
      </w:r>
      <w:r w:rsidR="00043807">
        <w:rPr>
          <w:b/>
          <w:sz w:val="24"/>
          <w:szCs w:val="24"/>
        </w:rPr>
        <w:t>мущества,  аудит закупок за 2023</w:t>
      </w:r>
      <w:r w:rsidRPr="0030049C">
        <w:rPr>
          <w:b/>
          <w:sz w:val="24"/>
          <w:szCs w:val="24"/>
        </w:rPr>
        <w:t xml:space="preserve"> , 2</w:t>
      </w:r>
      <w:r w:rsidR="00043807">
        <w:rPr>
          <w:b/>
          <w:sz w:val="24"/>
          <w:szCs w:val="24"/>
        </w:rPr>
        <w:t>024</w:t>
      </w:r>
      <w:r w:rsidRPr="0030049C">
        <w:rPr>
          <w:b/>
          <w:sz w:val="24"/>
          <w:szCs w:val="24"/>
        </w:rPr>
        <w:t xml:space="preserve"> год в Муниципальном бюджетном дошкольном образовательном </w:t>
      </w:r>
      <w:r>
        <w:rPr>
          <w:b/>
          <w:sz w:val="24"/>
          <w:szCs w:val="24"/>
        </w:rPr>
        <w:t xml:space="preserve">учреждении Детский сад </w:t>
      </w:r>
      <w:r w:rsidR="00043807">
        <w:rPr>
          <w:b/>
          <w:sz w:val="24"/>
          <w:szCs w:val="24"/>
        </w:rPr>
        <w:t xml:space="preserve"> № 1</w:t>
      </w:r>
      <w:r w:rsidRPr="0030049C">
        <w:rPr>
          <w:b/>
          <w:sz w:val="24"/>
          <w:szCs w:val="24"/>
        </w:rPr>
        <w:t xml:space="preserve"> с. </w:t>
      </w:r>
      <w:proofErr w:type="spellStart"/>
      <w:r w:rsidR="00043807">
        <w:rPr>
          <w:b/>
          <w:sz w:val="24"/>
          <w:szCs w:val="24"/>
        </w:rPr>
        <w:t>Тохтор</w:t>
      </w:r>
      <w:proofErr w:type="spellEnd"/>
      <w:r w:rsidRPr="0030049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C1B70" w:rsidRDefault="00EC1B70" w:rsidP="00EC1B70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EC1B70" w:rsidRDefault="00EC1B70" w:rsidP="00EC1B70">
      <w:pPr>
        <w:tabs>
          <w:tab w:val="left" w:pos="709"/>
          <w:tab w:val="left" w:pos="162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С.Акша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 w:rsidR="003161E3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</w:t>
      </w:r>
      <w:r w:rsidR="003161E3">
        <w:rPr>
          <w:b/>
          <w:bCs/>
          <w:sz w:val="22"/>
          <w:szCs w:val="22"/>
        </w:rPr>
        <w:t>февраля 2025</w:t>
      </w:r>
      <w:r>
        <w:rPr>
          <w:b/>
          <w:bCs/>
          <w:sz w:val="22"/>
          <w:szCs w:val="22"/>
        </w:rPr>
        <w:t xml:space="preserve"> г.                                                                                                  </w:t>
      </w:r>
    </w:p>
    <w:p w:rsidR="00EC1B70" w:rsidRDefault="00EC1B70" w:rsidP="00EC1B70">
      <w:pPr>
        <w:tabs>
          <w:tab w:val="left" w:pos="1620"/>
        </w:tabs>
        <w:rPr>
          <w:b/>
          <w:bCs/>
          <w:sz w:val="22"/>
          <w:szCs w:val="22"/>
        </w:rPr>
      </w:pPr>
    </w:p>
    <w:p w:rsidR="00EC1B70" w:rsidRPr="00283A1E" w:rsidRDefault="00EC1B70" w:rsidP="00EC1B70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ab/>
      </w:r>
      <w:r w:rsidRPr="00283A1E">
        <w:rPr>
          <w:b/>
          <w:sz w:val="24"/>
          <w:szCs w:val="24"/>
        </w:rPr>
        <w:t>Основание для проведения контрольного мероприятия</w:t>
      </w:r>
      <w:r w:rsidRPr="00283A1E">
        <w:rPr>
          <w:sz w:val="24"/>
          <w:szCs w:val="24"/>
        </w:rPr>
        <w:t xml:space="preserve">: поручение № 1 </w:t>
      </w:r>
      <w:proofErr w:type="gramStart"/>
      <w:r w:rsidRPr="00283A1E">
        <w:rPr>
          <w:sz w:val="24"/>
          <w:szCs w:val="24"/>
        </w:rPr>
        <w:t>от  9</w:t>
      </w:r>
      <w:proofErr w:type="gramEnd"/>
      <w:r w:rsidRPr="00283A1E">
        <w:rPr>
          <w:sz w:val="24"/>
          <w:szCs w:val="24"/>
        </w:rPr>
        <w:t xml:space="preserve"> я</w:t>
      </w:r>
      <w:r w:rsidR="00043807">
        <w:rPr>
          <w:sz w:val="24"/>
          <w:szCs w:val="24"/>
        </w:rPr>
        <w:t>нваря  2025</w:t>
      </w:r>
      <w:r w:rsidRPr="00283A1E">
        <w:rPr>
          <w:sz w:val="24"/>
          <w:szCs w:val="24"/>
        </w:rPr>
        <w:t xml:space="preserve"> года  и план работы Контрольно-счетной палаты  </w:t>
      </w:r>
      <w:proofErr w:type="spellStart"/>
      <w:r w:rsidRPr="00283A1E">
        <w:rPr>
          <w:sz w:val="24"/>
          <w:szCs w:val="24"/>
        </w:rPr>
        <w:t>Акшинского</w:t>
      </w:r>
      <w:proofErr w:type="spellEnd"/>
      <w:r w:rsidRPr="00283A1E">
        <w:rPr>
          <w:sz w:val="24"/>
          <w:szCs w:val="24"/>
        </w:rPr>
        <w:t xml:space="preserve"> муниципального округа</w:t>
      </w:r>
      <w:r w:rsidR="00043807">
        <w:rPr>
          <w:sz w:val="24"/>
          <w:szCs w:val="24"/>
        </w:rPr>
        <w:t xml:space="preserve"> на 2025</w:t>
      </w:r>
      <w:r w:rsidRPr="00283A1E">
        <w:rPr>
          <w:sz w:val="24"/>
          <w:szCs w:val="24"/>
        </w:rPr>
        <w:t xml:space="preserve"> год;</w:t>
      </w:r>
    </w:p>
    <w:p w:rsidR="00EC1B70" w:rsidRPr="00283A1E" w:rsidRDefault="00EC1B70" w:rsidP="00EC1B70">
      <w:pPr>
        <w:pStyle w:val="a3"/>
        <w:tabs>
          <w:tab w:val="left" w:pos="6474"/>
        </w:tabs>
        <w:ind w:left="357"/>
      </w:pPr>
      <w:r w:rsidRPr="00283A1E">
        <w:t xml:space="preserve">                            </w:t>
      </w:r>
      <w:r w:rsidRPr="00283A1E">
        <w:rPr>
          <w:b/>
        </w:rPr>
        <w:t>Цель контрольного мероприятия</w:t>
      </w:r>
      <w:r w:rsidRPr="00283A1E">
        <w:t>: контроль за соблюдением законодательства РФ при осуществлении хозяйственных и финансовых операций, их обоснованности, наличия и движения имущества и обязательств, использования материальных и трудовых ресурсов в соответствии с утверждёнными нормами, нормативами и планом финансово-хозяйственной деятельности.</w:t>
      </w:r>
    </w:p>
    <w:p w:rsidR="00EC1B70" w:rsidRPr="00283A1E" w:rsidRDefault="00EC1B70" w:rsidP="00EC1B70">
      <w:pPr>
        <w:pStyle w:val="a3"/>
        <w:tabs>
          <w:tab w:val="left" w:pos="6474"/>
        </w:tabs>
        <w:ind w:left="357"/>
      </w:pPr>
      <w:r w:rsidRPr="00283A1E">
        <w:rPr>
          <w:bCs/>
        </w:rPr>
        <w:t xml:space="preserve">                         </w:t>
      </w:r>
      <w:r w:rsidRPr="00283A1E">
        <w:rPr>
          <w:b/>
          <w:bCs/>
        </w:rPr>
        <w:t>Предмет контрольного мероприятия</w:t>
      </w:r>
      <w:r w:rsidRPr="00283A1E">
        <w:rPr>
          <w:bCs/>
        </w:rPr>
        <w:t xml:space="preserve">: </w:t>
      </w:r>
      <w:r w:rsidRPr="00283A1E">
        <w:t>Финансово-хозяйственная деятельность.</w:t>
      </w:r>
    </w:p>
    <w:p w:rsidR="00EC1B70" w:rsidRPr="00283A1E" w:rsidRDefault="00EC1B70" w:rsidP="00EC1B70">
      <w:pPr>
        <w:pStyle w:val="a3"/>
        <w:ind w:left="357"/>
      </w:pPr>
      <w:r w:rsidRPr="00283A1E">
        <w:t xml:space="preserve">                       </w:t>
      </w:r>
      <w:r w:rsidRPr="00283A1E">
        <w:rPr>
          <w:b/>
        </w:rPr>
        <w:t xml:space="preserve">Проверяемый период </w:t>
      </w:r>
      <w:proofErr w:type="gramStart"/>
      <w:r w:rsidRPr="00283A1E">
        <w:rPr>
          <w:b/>
        </w:rPr>
        <w:t xml:space="preserve">деятельности:   </w:t>
      </w:r>
      <w:proofErr w:type="gramEnd"/>
      <w:r w:rsidRPr="00283A1E">
        <w:rPr>
          <w:b/>
        </w:rPr>
        <w:t xml:space="preserve">     </w:t>
      </w:r>
      <w:r w:rsidRPr="00283A1E">
        <w:t>202</w:t>
      </w:r>
      <w:r w:rsidR="00043807">
        <w:t>3 г., 2024</w:t>
      </w:r>
      <w:r w:rsidRPr="00283A1E">
        <w:t xml:space="preserve"> г.</w:t>
      </w:r>
    </w:p>
    <w:p w:rsidR="00EC1B70" w:rsidRPr="00283A1E" w:rsidRDefault="00EC1B70" w:rsidP="00EC1B70">
      <w:pPr>
        <w:pStyle w:val="a3"/>
        <w:ind w:left="357"/>
      </w:pPr>
      <w:r w:rsidRPr="00283A1E">
        <w:t xml:space="preserve">                       </w:t>
      </w:r>
      <w:r w:rsidRPr="00283A1E">
        <w:rPr>
          <w:b/>
        </w:rPr>
        <w:t xml:space="preserve">Срок проведения контрольного </w:t>
      </w:r>
      <w:proofErr w:type="gramStart"/>
      <w:r w:rsidRPr="00283A1E">
        <w:rPr>
          <w:b/>
        </w:rPr>
        <w:t xml:space="preserve">мероприятия:  </w:t>
      </w:r>
      <w:r w:rsidR="00043807">
        <w:t>с</w:t>
      </w:r>
      <w:proofErr w:type="gramEnd"/>
      <w:r w:rsidR="00043807">
        <w:t xml:space="preserve">  9 января 2025</w:t>
      </w:r>
      <w:r w:rsidRPr="00283A1E">
        <w:t xml:space="preserve"> г</w:t>
      </w:r>
      <w:r w:rsidR="00255769">
        <w:t xml:space="preserve"> по  31 января</w:t>
      </w:r>
      <w:r w:rsidRPr="00283A1E">
        <w:t xml:space="preserve">  </w:t>
      </w:r>
      <w:r w:rsidR="00255769">
        <w:t>2025</w:t>
      </w:r>
      <w:r w:rsidRPr="00283A1E">
        <w:t xml:space="preserve"> г.</w:t>
      </w:r>
    </w:p>
    <w:p w:rsidR="00EC1B70" w:rsidRPr="00283A1E" w:rsidRDefault="00EC1B70" w:rsidP="00EC1B70">
      <w:pPr>
        <w:tabs>
          <w:tab w:val="left" w:pos="709"/>
          <w:tab w:val="left" w:pos="1620"/>
        </w:tabs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         По </w:t>
      </w:r>
      <w:proofErr w:type="gramStart"/>
      <w:r w:rsidRPr="00283A1E">
        <w:rPr>
          <w:bCs/>
          <w:sz w:val="24"/>
          <w:szCs w:val="24"/>
        </w:rPr>
        <w:t>результатам  проведения</w:t>
      </w:r>
      <w:proofErr w:type="gramEnd"/>
      <w:r w:rsidRPr="00283A1E">
        <w:rPr>
          <w:bCs/>
          <w:sz w:val="24"/>
          <w:szCs w:val="24"/>
        </w:rPr>
        <w:t xml:space="preserve"> контрольного мероприятия</w:t>
      </w:r>
      <w:r w:rsidR="00255769">
        <w:rPr>
          <w:bCs/>
          <w:sz w:val="24"/>
          <w:szCs w:val="24"/>
        </w:rPr>
        <w:t xml:space="preserve"> оформлен акт от 04.02.2025</w:t>
      </w:r>
      <w:r w:rsidRPr="00283A1E">
        <w:rPr>
          <w:bCs/>
          <w:sz w:val="24"/>
          <w:szCs w:val="24"/>
        </w:rPr>
        <w:t xml:space="preserve"> г </w:t>
      </w:r>
      <w:r w:rsidRPr="00283A1E">
        <w:rPr>
          <w:b/>
          <w:bCs/>
          <w:sz w:val="24"/>
          <w:szCs w:val="24"/>
        </w:rPr>
        <w:t xml:space="preserve">  </w:t>
      </w:r>
      <w:r w:rsidR="00255769">
        <w:rPr>
          <w:b/>
          <w:bCs/>
          <w:sz w:val="24"/>
          <w:szCs w:val="24"/>
        </w:rPr>
        <w:t xml:space="preserve"> </w:t>
      </w:r>
      <w:r w:rsidR="00255769" w:rsidRPr="00255769">
        <w:rPr>
          <w:bCs/>
          <w:sz w:val="24"/>
          <w:szCs w:val="24"/>
        </w:rPr>
        <w:t xml:space="preserve">№ </w:t>
      </w:r>
      <w:r w:rsidR="00255769">
        <w:rPr>
          <w:bCs/>
          <w:sz w:val="24"/>
          <w:szCs w:val="24"/>
        </w:rPr>
        <w:t>01-25</w:t>
      </w:r>
      <w:r w:rsidRPr="00283A1E">
        <w:rPr>
          <w:bCs/>
          <w:sz w:val="24"/>
          <w:szCs w:val="24"/>
        </w:rPr>
        <w:t>/КФ-А-КСП,</w:t>
      </w:r>
      <w:r w:rsidR="00255769">
        <w:rPr>
          <w:bCs/>
          <w:sz w:val="24"/>
          <w:szCs w:val="24"/>
        </w:rPr>
        <w:t xml:space="preserve"> </w:t>
      </w:r>
      <w:r w:rsidRPr="00283A1E">
        <w:rPr>
          <w:bCs/>
          <w:sz w:val="24"/>
          <w:szCs w:val="24"/>
        </w:rPr>
        <w:t xml:space="preserve"> акт  подписан без разногласий.</w:t>
      </w:r>
    </w:p>
    <w:p w:rsidR="00EC1B70" w:rsidRPr="00283A1E" w:rsidRDefault="00EC1B70" w:rsidP="00EC1B70">
      <w:pPr>
        <w:tabs>
          <w:tab w:val="left" w:pos="1620"/>
        </w:tabs>
        <w:rPr>
          <w:b/>
          <w:bCs/>
          <w:sz w:val="24"/>
          <w:szCs w:val="24"/>
        </w:rPr>
      </w:pPr>
    </w:p>
    <w:p w:rsidR="00EC1B70" w:rsidRPr="00283A1E" w:rsidRDefault="00EC1B70" w:rsidP="00EC1B70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283A1E">
        <w:rPr>
          <w:b/>
          <w:bCs/>
          <w:sz w:val="24"/>
          <w:szCs w:val="24"/>
        </w:rPr>
        <w:t>РЕЗУЛЬТАТЫ КОНТРОЛЬНОГО МЕРОПРИЯТИЯ:</w:t>
      </w:r>
    </w:p>
    <w:p w:rsidR="00283A1E" w:rsidRPr="00283A1E" w:rsidRDefault="00283A1E" w:rsidP="004170B5">
      <w:pPr>
        <w:numPr>
          <w:ilvl w:val="1"/>
          <w:numId w:val="4"/>
        </w:numPr>
        <w:tabs>
          <w:tab w:val="clear" w:pos="1440"/>
        </w:tabs>
        <w:ind w:left="567" w:hanging="283"/>
        <w:rPr>
          <w:b/>
          <w:sz w:val="24"/>
          <w:szCs w:val="24"/>
        </w:rPr>
      </w:pPr>
      <w:r w:rsidRPr="00283A1E">
        <w:rPr>
          <w:sz w:val="24"/>
          <w:szCs w:val="24"/>
        </w:rPr>
        <w:t>Положение о внутреннем финансовом контроле, закрепленное в разделе 7 учетной политики учреждения, к проверке не представлено.</w:t>
      </w:r>
    </w:p>
    <w:p w:rsidR="004170B5" w:rsidRPr="004170B5" w:rsidRDefault="00283A1E" w:rsidP="004170B5">
      <w:pPr>
        <w:numPr>
          <w:ilvl w:val="1"/>
          <w:numId w:val="4"/>
        </w:numPr>
        <w:tabs>
          <w:tab w:val="clear" w:pos="1440"/>
          <w:tab w:val="num" w:pos="567"/>
        </w:tabs>
        <w:ind w:hanging="1156"/>
        <w:jc w:val="both"/>
        <w:rPr>
          <w:bCs/>
          <w:sz w:val="24"/>
          <w:szCs w:val="24"/>
        </w:rPr>
      </w:pPr>
      <w:r w:rsidRPr="00283A1E">
        <w:rPr>
          <w:sz w:val="24"/>
          <w:szCs w:val="24"/>
        </w:rPr>
        <w:t>Отчет об исполнении муниципального задан</w:t>
      </w:r>
      <w:r w:rsidR="004170B5">
        <w:rPr>
          <w:sz w:val="24"/>
          <w:szCs w:val="24"/>
        </w:rPr>
        <w:t xml:space="preserve">ия за 2023 </w:t>
      </w:r>
      <w:proofErr w:type="gramStart"/>
      <w:r w:rsidR="004170B5">
        <w:rPr>
          <w:sz w:val="24"/>
          <w:szCs w:val="24"/>
        </w:rPr>
        <w:t>год  на</w:t>
      </w:r>
      <w:proofErr w:type="gramEnd"/>
      <w:r w:rsidR="004170B5">
        <w:rPr>
          <w:sz w:val="24"/>
          <w:szCs w:val="24"/>
        </w:rPr>
        <w:t xml:space="preserve"> проверку  не</w:t>
      </w:r>
    </w:p>
    <w:p w:rsidR="00283A1E" w:rsidRPr="004170B5" w:rsidRDefault="004170B5" w:rsidP="004170B5">
      <w:pPr>
        <w:ind w:left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83A1E" w:rsidRPr="004170B5">
        <w:rPr>
          <w:sz w:val="24"/>
          <w:szCs w:val="24"/>
        </w:rPr>
        <w:t>представлен.</w:t>
      </w:r>
    </w:p>
    <w:p w:rsidR="00283A1E" w:rsidRPr="00283A1E" w:rsidRDefault="00283A1E" w:rsidP="004170B5">
      <w:pPr>
        <w:pStyle w:val="ConsNormal"/>
        <w:numPr>
          <w:ilvl w:val="1"/>
          <w:numId w:val="4"/>
        </w:numPr>
        <w:tabs>
          <w:tab w:val="clear" w:pos="144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3A1E">
        <w:rPr>
          <w:rFonts w:ascii="Times New Roman" w:hAnsi="Times New Roman" w:cs="Times New Roman"/>
          <w:sz w:val="24"/>
          <w:szCs w:val="24"/>
        </w:rPr>
        <w:t>В нарушение приказа Министерства финансов РФ № 52н от 30.03.2015г «Об утверждении форм первичных учетных документов и регистров бухгалтерского учета») не ко всем приказам на увольнение имеется записка-расчет по форме 0504425.</w:t>
      </w:r>
    </w:p>
    <w:p w:rsidR="004170B5" w:rsidRDefault="00283A1E" w:rsidP="004170B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283A1E">
        <w:rPr>
          <w:rFonts w:ascii="Times New Roman" w:hAnsi="Times New Roman" w:cs="Times New Roman"/>
          <w:sz w:val="24"/>
          <w:szCs w:val="24"/>
        </w:rPr>
        <w:t xml:space="preserve">Не во всех приказах заполняются строки «Условия приема на работу, характер </w:t>
      </w:r>
    </w:p>
    <w:p w:rsidR="00283A1E" w:rsidRPr="00283A1E" w:rsidRDefault="00283A1E" w:rsidP="004170B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283A1E">
        <w:rPr>
          <w:rFonts w:ascii="Times New Roman" w:hAnsi="Times New Roman" w:cs="Times New Roman"/>
          <w:sz w:val="24"/>
          <w:szCs w:val="24"/>
        </w:rPr>
        <w:t xml:space="preserve">работы». </w:t>
      </w:r>
    </w:p>
    <w:p w:rsidR="00283A1E" w:rsidRPr="00283A1E" w:rsidRDefault="00283A1E" w:rsidP="00283A1E">
      <w:pPr>
        <w:ind w:left="567"/>
        <w:jc w:val="both"/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Премия работникам выплачивается в фиксированной сумме в нарушение «Положения об оплате труда работников МБДОУ детский сад № 1 с. </w:t>
      </w:r>
      <w:proofErr w:type="spellStart"/>
      <w:r w:rsidRPr="00283A1E">
        <w:rPr>
          <w:bCs/>
          <w:sz w:val="24"/>
          <w:szCs w:val="24"/>
        </w:rPr>
        <w:t>Тохтор</w:t>
      </w:r>
      <w:proofErr w:type="spellEnd"/>
      <w:r w:rsidRPr="00283A1E">
        <w:rPr>
          <w:bCs/>
          <w:sz w:val="24"/>
          <w:szCs w:val="24"/>
        </w:rPr>
        <w:t>».</w:t>
      </w:r>
    </w:p>
    <w:p w:rsidR="00283A1E" w:rsidRPr="00283A1E" w:rsidRDefault="00283A1E" w:rsidP="004170B5">
      <w:pPr>
        <w:numPr>
          <w:ilvl w:val="1"/>
          <w:numId w:val="4"/>
        </w:numPr>
        <w:tabs>
          <w:tab w:val="clear" w:pos="1440"/>
          <w:tab w:val="num" w:pos="567"/>
        </w:tabs>
        <w:ind w:left="568" w:hanging="284"/>
        <w:jc w:val="both"/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>К проверке не представлен приказ о назначении постоянно действующей комиссии по поступлению и выбытию основных средств.</w:t>
      </w:r>
    </w:p>
    <w:p w:rsidR="00283A1E" w:rsidRPr="00283A1E" w:rsidRDefault="00283A1E" w:rsidP="004170B5">
      <w:pPr>
        <w:numPr>
          <w:ilvl w:val="1"/>
          <w:numId w:val="4"/>
        </w:numPr>
        <w:tabs>
          <w:tab w:val="clear" w:pos="1440"/>
          <w:tab w:val="num" w:pos="567"/>
        </w:tabs>
        <w:ind w:left="568" w:hanging="284"/>
        <w:jc w:val="both"/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За проверяемый период </w:t>
      </w:r>
      <w:r w:rsidRPr="00283A1E">
        <w:rPr>
          <w:sz w:val="24"/>
          <w:szCs w:val="24"/>
        </w:rPr>
        <w:t>накопительная ведомость по приходу и по расходу продуктов питания велась в обобщенной произвольной форме.</w:t>
      </w:r>
    </w:p>
    <w:p w:rsidR="00283A1E" w:rsidRPr="00283A1E" w:rsidRDefault="00283A1E" w:rsidP="004170B5">
      <w:pPr>
        <w:numPr>
          <w:ilvl w:val="1"/>
          <w:numId w:val="4"/>
        </w:numPr>
        <w:tabs>
          <w:tab w:val="clear" w:pos="1440"/>
          <w:tab w:val="num" w:pos="567"/>
        </w:tabs>
        <w:ind w:left="568" w:hanging="284"/>
        <w:jc w:val="both"/>
        <w:rPr>
          <w:bCs/>
          <w:sz w:val="24"/>
          <w:szCs w:val="24"/>
        </w:rPr>
      </w:pPr>
      <w:r w:rsidRPr="00283A1E">
        <w:rPr>
          <w:sz w:val="24"/>
          <w:szCs w:val="24"/>
        </w:rPr>
        <w:t xml:space="preserve">За 2024 г к проверке не представлен журнал операций по учету продуктов </w:t>
      </w:r>
      <w:proofErr w:type="gramStart"/>
      <w:r w:rsidRPr="00283A1E">
        <w:rPr>
          <w:sz w:val="24"/>
          <w:szCs w:val="24"/>
        </w:rPr>
        <w:t>питания  (</w:t>
      </w:r>
      <w:proofErr w:type="gramEnd"/>
      <w:r w:rsidRPr="00283A1E">
        <w:rPr>
          <w:sz w:val="24"/>
          <w:szCs w:val="24"/>
        </w:rPr>
        <w:t>в нарушение приказа Минис</w:t>
      </w:r>
      <w:bookmarkStart w:id="0" w:name="_GoBack"/>
      <w:bookmarkEnd w:id="0"/>
      <w:r w:rsidRPr="00283A1E">
        <w:rPr>
          <w:sz w:val="24"/>
          <w:szCs w:val="24"/>
        </w:rPr>
        <w:t xml:space="preserve">терства финансов РФ № 52н от 30.03.2015г «Об </w:t>
      </w:r>
      <w:r w:rsidRPr="00283A1E">
        <w:rPr>
          <w:sz w:val="24"/>
          <w:szCs w:val="24"/>
        </w:rPr>
        <w:lastRenderedPageBreak/>
        <w:t xml:space="preserve">утверждении форм первичных учетных документов и регистров бухгалтерского учета»). </w:t>
      </w:r>
    </w:p>
    <w:p w:rsidR="00283A1E" w:rsidRPr="00283A1E" w:rsidRDefault="00283A1E" w:rsidP="004170B5">
      <w:pPr>
        <w:numPr>
          <w:ilvl w:val="1"/>
          <w:numId w:val="4"/>
        </w:numPr>
        <w:tabs>
          <w:tab w:val="clear" w:pos="1440"/>
          <w:tab w:val="num" w:pos="567"/>
        </w:tabs>
        <w:ind w:left="568" w:hanging="284"/>
        <w:jc w:val="both"/>
        <w:rPr>
          <w:bCs/>
          <w:sz w:val="24"/>
          <w:szCs w:val="24"/>
        </w:rPr>
      </w:pPr>
      <w:r w:rsidRPr="00283A1E">
        <w:rPr>
          <w:sz w:val="24"/>
          <w:szCs w:val="24"/>
        </w:rPr>
        <w:t>Установлено расхождение табелей посещаемости детей с меню- требованием за проверяемый период, в результате чего излишне списано продуктов питания на сумму 789,71 руб.</w:t>
      </w:r>
    </w:p>
    <w:p w:rsidR="00283A1E" w:rsidRPr="00283A1E" w:rsidRDefault="00283A1E" w:rsidP="004170B5">
      <w:pPr>
        <w:numPr>
          <w:ilvl w:val="1"/>
          <w:numId w:val="4"/>
        </w:numPr>
        <w:tabs>
          <w:tab w:val="clear" w:pos="1440"/>
          <w:tab w:val="left" w:pos="426"/>
        </w:tabs>
        <w:ind w:left="568" w:hanging="284"/>
        <w:jc w:val="both"/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При выборочной проверке начисления родительской платы установлено излишнее начисление родительской платы за 2023 год в сумме – 278,29 руб., за 2024 год в сумме 2 019,25 руб., </w:t>
      </w:r>
      <w:proofErr w:type="spellStart"/>
      <w:r w:rsidRPr="00283A1E">
        <w:rPr>
          <w:bCs/>
          <w:sz w:val="24"/>
          <w:szCs w:val="24"/>
        </w:rPr>
        <w:t>недоначислено</w:t>
      </w:r>
      <w:proofErr w:type="spellEnd"/>
      <w:r w:rsidRPr="00283A1E">
        <w:rPr>
          <w:bCs/>
          <w:sz w:val="24"/>
          <w:szCs w:val="24"/>
        </w:rPr>
        <w:t xml:space="preserve"> родительской платы за 2024 год в сумме 2 584,61 руб.</w:t>
      </w:r>
    </w:p>
    <w:p w:rsidR="00283A1E" w:rsidRPr="00283A1E" w:rsidRDefault="00283A1E" w:rsidP="004170B5">
      <w:pPr>
        <w:numPr>
          <w:ilvl w:val="1"/>
          <w:numId w:val="4"/>
        </w:numPr>
        <w:tabs>
          <w:tab w:val="clear" w:pos="1440"/>
          <w:tab w:val="left" w:pos="426"/>
        </w:tabs>
        <w:ind w:left="568" w:hanging="284"/>
        <w:jc w:val="both"/>
        <w:rPr>
          <w:bCs/>
          <w:sz w:val="24"/>
          <w:szCs w:val="24"/>
        </w:rPr>
      </w:pPr>
      <w:r w:rsidRPr="00283A1E">
        <w:rPr>
          <w:sz w:val="24"/>
          <w:szCs w:val="24"/>
        </w:rPr>
        <w:t>При выборочной проверке при составлении меню, не всегда придерживались норм, указанных в технологических картах для расчетов необходимого количества того или иного продукта для приготовления одной порции блюда.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 Выборочной проверкой представленных меню-требований установлено следующее: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 - не на все блюда, указанные в меню имеются технологические карты.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 - при выборочной проверке меню- требований мясо при приготовлении блюд за проверяемый    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  период включалось не всегда.  Сыр, творог также не включались в меню. Очень редко  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  подается какао.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  При выборочном анализе норм физиологических потребностей в энергии и пищевых веществ  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 для детей возрастных групп установлены отклонения по потребности требуемых для детей   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белков, жиров, углеводов и фактическому их потреблению.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При выборочной проверки стоимости одного дето-дня по питанию показал, что финансовый 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норматив стоимости питания одного ребенка в день внутренним локальным актом не   </w:t>
      </w:r>
    </w:p>
    <w:p w:rsidR="00283A1E" w:rsidRPr="00283A1E" w:rsidRDefault="00283A1E" w:rsidP="00283A1E">
      <w:pPr>
        <w:jc w:val="both"/>
        <w:rPr>
          <w:sz w:val="24"/>
          <w:szCs w:val="24"/>
        </w:rPr>
      </w:pPr>
      <w:r w:rsidRPr="00283A1E">
        <w:rPr>
          <w:sz w:val="24"/>
          <w:szCs w:val="24"/>
        </w:rPr>
        <w:t xml:space="preserve">        установлен.</w:t>
      </w:r>
    </w:p>
    <w:p w:rsidR="00283A1E" w:rsidRPr="00283A1E" w:rsidRDefault="00283A1E" w:rsidP="00283A1E">
      <w:pPr>
        <w:pStyle w:val="2"/>
        <w:numPr>
          <w:ilvl w:val="1"/>
          <w:numId w:val="4"/>
        </w:numPr>
        <w:shd w:val="clear" w:color="auto" w:fill="FFFFFF"/>
        <w:tabs>
          <w:tab w:val="clear" w:pos="144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b w:val="0"/>
          <w:bCs w:val="0"/>
          <w:sz w:val="24"/>
          <w:szCs w:val="24"/>
          <w:lang w:eastAsia="en-US"/>
        </w:rPr>
      </w:pPr>
      <w:r w:rsidRPr="00283A1E">
        <w:rPr>
          <w:b w:val="0"/>
          <w:sz w:val="24"/>
          <w:szCs w:val="24"/>
        </w:rPr>
        <w:t xml:space="preserve">В ходе сверки показателей   бухгалтерской отчетности </w:t>
      </w:r>
      <w:proofErr w:type="gramStart"/>
      <w:r w:rsidRPr="00283A1E">
        <w:rPr>
          <w:b w:val="0"/>
          <w:sz w:val="24"/>
          <w:szCs w:val="24"/>
        </w:rPr>
        <w:t>за  2023</w:t>
      </w:r>
      <w:proofErr w:type="gramEnd"/>
      <w:r w:rsidRPr="00283A1E">
        <w:rPr>
          <w:b w:val="0"/>
          <w:sz w:val="24"/>
          <w:szCs w:val="24"/>
        </w:rPr>
        <w:t xml:space="preserve">  год установлено не полное представление отчетности, а именно: в составе пояснительной записки  не представлена форма «</w:t>
      </w:r>
      <w:r w:rsidRPr="00283A1E">
        <w:rPr>
          <w:b w:val="0"/>
          <w:bCs w:val="0"/>
          <w:sz w:val="24"/>
          <w:szCs w:val="24"/>
          <w:lang w:eastAsia="en-US"/>
        </w:rPr>
        <w:t>Сведения о вложениях в объекты недвижимого имущества, объектах незавершенного строительства»  (ф.0503790) .</w:t>
      </w:r>
    </w:p>
    <w:p w:rsidR="00283A1E" w:rsidRPr="00283A1E" w:rsidRDefault="00283A1E" w:rsidP="00283A1E">
      <w:pPr>
        <w:pStyle w:val="2"/>
        <w:numPr>
          <w:ilvl w:val="1"/>
          <w:numId w:val="4"/>
        </w:numPr>
        <w:shd w:val="clear" w:color="auto" w:fill="FFFFFF"/>
        <w:tabs>
          <w:tab w:val="clear" w:pos="144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b w:val="0"/>
          <w:bCs w:val="0"/>
          <w:sz w:val="24"/>
          <w:szCs w:val="24"/>
          <w:lang w:eastAsia="en-US"/>
        </w:rPr>
      </w:pPr>
      <w:r w:rsidRPr="00283A1E">
        <w:rPr>
          <w:b w:val="0"/>
          <w:bCs w:val="0"/>
          <w:sz w:val="24"/>
          <w:szCs w:val="24"/>
          <w:lang w:eastAsia="en-US"/>
        </w:rPr>
        <w:t xml:space="preserve"> В ходе сверки показателей главной </w:t>
      </w:r>
      <w:proofErr w:type="gramStart"/>
      <w:r w:rsidRPr="00283A1E">
        <w:rPr>
          <w:b w:val="0"/>
          <w:bCs w:val="0"/>
          <w:sz w:val="24"/>
          <w:szCs w:val="24"/>
          <w:lang w:eastAsia="en-US"/>
        </w:rPr>
        <w:t>книги  с</w:t>
      </w:r>
      <w:proofErr w:type="gramEnd"/>
      <w:r w:rsidRPr="00283A1E">
        <w:rPr>
          <w:b w:val="0"/>
          <w:bCs w:val="0"/>
          <w:sz w:val="24"/>
          <w:szCs w:val="24"/>
          <w:lang w:eastAsia="en-US"/>
        </w:rPr>
        <w:t xml:space="preserve"> показателями  форм годовой бухгалтерской отчетности по состоянию на 01.01.2024 г  установлены расхождения показателя  по счету «421006000» «расчеты с учредителем»  с показателем, отраженным в балансе  формы 0503730  «Баланс государственного (муниципального) учреждения по строке 480 граф 8, 10 на сумму 2 383 460,57 рублей, что не привело к искажению отчетности.</w:t>
      </w:r>
    </w:p>
    <w:p w:rsidR="00283A1E" w:rsidRPr="00283A1E" w:rsidRDefault="00283A1E" w:rsidP="00283A1E">
      <w:pPr>
        <w:pStyle w:val="2"/>
        <w:numPr>
          <w:ilvl w:val="1"/>
          <w:numId w:val="4"/>
        </w:numPr>
        <w:shd w:val="clear" w:color="auto" w:fill="FFFFFF"/>
        <w:tabs>
          <w:tab w:val="clear" w:pos="144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b w:val="0"/>
          <w:bCs w:val="0"/>
          <w:sz w:val="24"/>
          <w:szCs w:val="24"/>
          <w:lang w:eastAsia="en-US"/>
        </w:rPr>
      </w:pPr>
      <w:r w:rsidRPr="00283A1E">
        <w:rPr>
          <w:b w:val="0"/>
          <w:bCs w:val="0"/>
          <w:sz w:val="24"/>
          <w:szCs w:val="24"/>
          <w:lang w:eastAsia="en-US"/>
        </w:rPr>
        <w:t>Дебиторская задолженность на 01.01.2024 года составила в сумме 12 531,51 руб., дебиторская задолженность на 01.01.2025 года составила в сумме 27 569,44 руб. (денежные средства выданы в подотчет завхозу в декабре 2024 г).</w:t>
      </w:r>
    </w:p>
    <w:p w:rsidR="00283A1E" w:rsidRPr="00283A1E" w:rsidRDefault="00283A1E" w:rsidP="00283A1E">
      <w:pPr>
        <w:numPr>
          <w:ilvl w:val="1"/>
          <w:numId w:val="4"/>
        </w:numPr>
        <w:tabs>
          <w:tab w:val="clear" w:pos="1440"/>
        </w:tabs>
        <w:spacing w:after="200"/>
        <w:ind w:left="567" w:hanging="283"/>
        <w:jc w:val="both"/>
        <w:rPr>
          <w:sz w:val="24"/>
          <w:szCs w:val="24"/>
        </w:rPr>
      </w:pPr>
      <w:proofErr w:type="gramStart"/>
      <w:r w:rsidRPr="00283A1E">
        <w:rPr>
          <w:sz w:val="24"/>
          <w:szCs w:val="24"/>
        </w:rPr>
        <w:t>В  нарушение</w:t>
      </w:r>
      <w:proofErr w:type="gramEnd"/>
      <w:r w:rsidRPr="00283A1E">
        <w:rPr>
          <w:sz w:val="24"/>
          <w:szCs w:val="24"/>
        </w:rPr>
        <w:t xml:space="preserve">  ч. 3 ст. 7 , ст. 16 Закона № 44-ФЗ  в  течении 2023 и 2024 </w:t>
      </w:r>
      <w:proofErr w:type="spellStart"/>
      <w:r w:rsidRPr="00283A1E">
        <w:rPr>
          <w:sz w:val="24"/>
          <w:szCs w:val="24"/>
        </w:rPr>
        <w:t>гг</w:t>
      </w:r>
      <w:proofErr w:type="spellEnd"/>
      <w:r w:rsidRPr="00283A1E">
        <w:rPr>
          <w:sz w:val="24"/>
          <w:szCs w:val="24"/>
        </w:rPr>
        <w:t xml:space="preserve">  изменения в планы-графики учреждением вносились не в полном объеме, в связи с чем разница  в плановых показателях  и фактических составила в сумме 274 161,02  рублей за 2023 год и в сумме 178 154,26  рублей за 2024 год.</w:t>
      </w:r>
    </w:p>
    <w:p w:rsidR="00EC1B70" w:rsidRPr="00283A1E" w:rsidRDefault="00EC1B70" w:rsidP="00EC1B70">
      <w:pPr>
        <w:jc w:val="both"/>
        <w:rPr>
          <w:b/>
          <w:sz w:val="24"/>
          <w:szCs w:val="24"/>
        </w:rPr>
      </w:pPr>
    </w:p>
    <w:p w:rsidR="00EC1B70" w:rsidRPr="00283A1E" w:rsidRDefault="00EC1B70" w:rsidP="00EC1B70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A1E">
        <w:rPr>
          <w:rFonts w:ascii="Times New Roman" w:hAnsi="Times New Roman" w:cs="Times New Roman"/>
          <w:b/>
          <w:sz w:val="24"/>
          <w:szCs w:val="24"/>
        </w:rPr>
        <w:t xml:space="preserve">Всего установлено финансовых нарушений на сумму </w:t>
      </w:r>
      <w:r w:rsidR="00283A1E" w:rsidRPr="00283A1E">
        <w:rPr>
          <w:rFonts w:ascii="Times New Roman" w:hAnsi="Times New Roman" w:cs="Times New Roman"/>
          <w:b/>
          <w:sz w:val="24"/>
          <w:szCs w:val="24"/>
        </w:rPr>
        <w:t xml:space="preserve">  498 088,02   </w:t>
      </w:r>
      <w:r w:rsidRPr="00283A1E">
        <w:rPr>
          <w:rFonts w:ascii="Times New Roman" w:hAnsi="Times New Roman" w:cs="Times New Roman"/>
          <w:b/>
          <w:sz w:val="24"/>
          <w:szCs w:val="24"/>
        </w:rPr>
        <w:t xml:space="preserve">  руб., в том числе дебиторска</w:t>
      </w:r>
      <w:r w:rsidR="00283A1E" w:rsidRPr="00283A1E">
        <w:rPr>
          <w:rFonts w:ascii="Times New Roman" w:hAnsi="Times New Roman" w:cs="Times New Roman"/>
          <w:b/>
          <w:sz w:val="24"/>
          <w:szCs w:val="24"/>
        </w:rPr>
        <w:t>я задолженность в сумме 40 100,95</w:t>
      </w:r>
      <w:r w:rsidRPr="00283A1E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283A1E">
        <w:rPr>
          <w:rFonts w:ascii="Times New Roman" w:hAnsi="Times New Roman" w:cs="Times New Roman"/>
          <w:sz w:val="24"/>
          <w:szCs w:val="24"/>
        </w:rPr>
        <w:t>.</w:t>
      </w:r>
    </w:p>
    <w:p w:rsidR="00EC1B70" w:rsidRPr="00283A1E" w:rsidRDefault="00EC1B70" w:rsidP="00EC1B70">
      <w:pPr>
        <w:jc w:val="both"/>
        <w:rPr>
          <w:b/>
          <w:sz w:val="24"/>
          <w:szCs w:val="24"/>
        </w:rPr>
      </w:pPr>
    </w:p>
    <w:p w:rsidR="00EC1B70" w:rsidRPr="00283A1E" w:rsidRDefault="00EC1B70" w:rsidP="00EC1B70">
      <w:pPr>
        <w:jc w:val="center"/>
        <w:rPr>
          <w:b/>
          <w:sz w:val="24"/>
          <w:szCs w:val="24"/>
        </w:rPr>
      </w:pPr>
      <w:r w:rsidRPr="00283A1E">
        <w:rPr>
          <w:b/>
          <w:sz w:val="24"/>
          <w:szCs w:val="24"/>
        </w:rPr>
        <w:t xml:space="preserve"> </w:t>
      </w:r>
    </w:p>
    <w:p w:rsidR="00EC1B70" w:rsidRPr="00283A1E" w:rsidRDefault="00EC1B70" w:rsidP="00EC1B70">
      <w:pPr>
        <w:pStyle w:val="western"/>
        <w:spacing w:before="0" w:beforeAutospacing="0" w:after="0"/>
        <w:jc w:val="center"/>
        <w:rPr>
          <w:rFonts w:ascii="Times New Roman" w:hAnsi="Times New Roman"/>
          <w:b/>
        </w:rPr>
      </w:pPr>
      <w:r w:rsidRPr="00283A1E">
        <w:rPr>
          <w:rFonts w:ascii="Times New Roman" w:hAnsi="Times New Roman"/>
          <w:b/>
        </w:rPr>
        <w:t>ПРЕДЛОЖЕНИЯ ПО АКТУ ПРОВЕРКИ</w:t>
      </w:r>
    </w:p>
    <w:p w:rsidR="00283A1E" w:rsidRPr="00283A1E" w:rsidRDefault="00283A1E" w:rsidP="00283A1E">
      <w:pPr>
        <w:numPr>
          <w:ilvl w:val="0"/>
          <w:numId w:val="3"/>
        </w:numPr>
        <w:ind w:left="641" w:hanging="357"/>
        <w:rPr>
          <w:sz w:val="24"/>
          <w:szCs w:val="24"/>
        </w:rPr>
      </w:pPr>
      <w:proofErr w:type="gramStart"/>
      <w:r w:rsidRPr="00283A1E">
        <w:rPr>
          <w:sz w:val="24"/>
          <w:szCs w:val="24"/>
        </w:rPr>
        <w:t>Разработать  Положение</w:t>
      </w:r>
      <w:proofErr w:type="gramEnd"/>
      <w:r w:rsidRPr="00283A1E">
        <w:rPr>
          <w:sz w:val="24"/>
          <w:szCs w:val="24"/>
        </w:rPr>
        <w:t xml:space="preserve"> о внутреннем финансовом контроле.</w:t>
      </w:r>
    </w:p>
    <w:p w:rsidR="00283A1E" w:rsidRPr="00283A1E" w:rsidRDefault="00283A1E" w:rsidP="00283A1E">
      <w:pPr>
        <w:pStyle w:val="ConsNormal"/>
        <w:numPr>
          <w:ilvl w:val="0"/>
          <w:numId w:val="3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A1E">
        <w:rPr>
          <w:rFonts w:ascii="Times New Roman" w:hAnsi="Times New Roman" w:cs="Times New Roman"/>
          <w:sz w:val="24"/>
          <w:szCs w:val="24"/>
        </w:rPr>
        <w:t xml:space="preserve">В соответствии с «Порядком формирования муниципального задания в отношении районных муниципальных учреждений и финансового обеспечения выполнения </w:t>
      </w:r>
      <w:r w:rsidRPr="00283A1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задания», утвержденного </w:t>
      </w:r>
      <w:proofErr w:type="gramStart"/>
      <w:r w:rsidRPr="00283A1E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proofErr w:type="gramEnd"/>
      <w:r w:rsidRPr="00283A1E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283A1E">
        <w:rPr>
          <w:rFonts w:ascii="Times New Roman" w:hAnsi="Times New Roman" w:cs="Times New Roman"/>
          <w:sz w:val="24"/>
          <w:szCs w:val="24"/>
        </w:rPr>
        <w:t>Акшинский</w:t>
      </w:r>
      <w:proofErr w:type="spellEnd"/>
      <w:r w:rsidRPr="00283A1E">
        <w:rPr>
          <w:rFonts w:ascii="Times New Roman" w:hAnsi="Times New Roman" w:cs="Times New Roman"/>
          <w:sz w:val="24"/>
          <w:szCs w:val="24"/>
        </w:rPr>
        <w:t xml:space="preserve"> район» № 17 от 07.02.2017 г составлять отчет об исполнении муниципального задания.</w:t>
      </w:r>
    </w:p>
    <w:p w:rsidR="00283A1E" w:rsidRPr="00283A1E" w:rsidRDefault="00283A1E" w:rsidP="00283A1E">
      <w:pPr>
        <w:pStyle w:val="ConsNormal"/>
        <w:numPr>
          <w:ilvl w:val="0"/>
          <w:numId w:val="3"/>
        </w:numPr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A1E">
        <w:rPr>
          <w:rFonts w:ascii="Times New Roman" w:hAnsi="Times New Roman" w:cs="Times New Roman"/>
          <w:sz w:val="24"/>
          <w:szCs w:val="24"/>
        </w:rPr>
        <w:t>Приказы на прием, увольнение работников оформлять в соответствии с действующим законодательством. В приказах на выплату премии и других стимулирующих выплат выплату сумм производить в соответствии с Коллективным договором, Положением об оплате труда учреждения, в пределах утвержденного фонда оплаты труда.</w:t>
      </w:r>
    </w:p>
    <w:p w:rsidR="00283A1E" w:rsidRPr="00283A1E" w:rsidRDefault="00283A1E" w:rsidP="00283A1E">
      <w:pPr>
        <w:numPr>
          <w:ilvl w:val="0"/>
          <w:numId w:val="3"/>
        </w:numPr>
        <w:ind w:left="641" w:hanging="357"/>
        <w:jc w:val="both"/>
        <w:rPr>
          <w:sz w:val="24"/>
          <w:szCs w:val="24"/>
        </w:rPr>
      </w:pPr>
      <w:r w:rsidRPr="00283A1E">
        <w:rPr>
          <w:color w:val="000000"/>
          <w:sz w:val="24"/>
          <w:szCs w:val="24"/>
        </w:rPr>
        <w:t>Согласно приказа Министерства Финансов РФ № 52 от 30.03.2015г вести Накопительную ведомость по приходу продуктов питания форма 0504037, Накопительную ведомость по расходу продуктов питания форма 0504038, журнал операций по учету продуктов питания.</w:t>
      </w:r>
    </w:p>
    <w:p w:rsidR="00283A1E" w:rsidRPr="00283A1E" w:rsidRDefault="00283A1E" w:rsidP="00283A1E">
      <w:pPr>
        <w:numPr>
          <w:ilvl w:val="0"/>
          <w:numId w:val="3"/>
        </w:numPr>
        <w:ind w:left="644"/>
        <w:jc w:val="both"/>
        <w:rPr>
          <w:sz w:val="24"/>
          <w:szCs w:val="24"/>
        </w:rPr>
      </w:pPr>
      <w:r w:rsidRPr="00283A1E">
        <w:rPr>
          <w:color w:val="000000"/>
          <w:sz w:val="24"/>
          <w:szCs w:val="24"/>
        </w:rPr>
        <w:t xml:space="preserve">При приготовлении блюд придерживаться норм, указанных в технологических картах, учитывать физиологические потребности всех возрастных групп воспитанников. Разработать технологические карты по всем блюдам. </w:t>
      </w:r>
    </w:p>
    <w:p w:rsidR="00283A1E" w:rsidRPr="00283A1E" w:rsidRDefault="00283A1E" w:rsidP="00283A1E">
      <w:pPr>
        <w:numPr>
          <w:ilvl w:val="0"/>
          <w:numId w:val="3"/>
        </w:numPr>
        <w:ind w:left="644"/>
        <w:jc w:val="both"/>
        <w:rPr>
          <w:color w:val="000000"/>
          <w:sz w:val="24"/>
          <w:szCs w:val="24"/>
        </w:rPr>
      </w:pPr>
      <w:r w:rsidRPr="00283A1E">
        <w:rPr>
          <w:color w:val="000000"/>
          <w:sz w:val="24"/>
          <w:szCs w:val="24"/>
        </w:rPr>
        <w:t xml:space="preserve">Провести корректировку переплаты родительской платы в сумме 2 297,54 руб. и взыскать недоплату родительской </w:t>
      </w:r>
      <w:proofErr w:type="gramStart"/>
      <w:r w:rsidRPr="00283A1E">
        <w:rPr>
          <w:color w:val="000000"/>
          <w:sz w:val="24"/>
          <w:szCs w:val="24"/>
        </w:rPr>
        <w:t>платы  в</w:t>
      </w:r>
      <w:proofErr w:type="gramEnd"/>
      <w:r w:rsidRPr="00283A1E">
        <w:rPr>
          <w:color w:val="000000"/>
          <w:sz w:val="24"/>
          <w:szCs w:val="24"/>
        </w:rPr>
        <w:t xml:space="preserve">  сумме 2 584,61 руб. по акту проверки.</w:t>
      </w:r>
    </w:p>
    <w:p w:rsidR="00283A1E" w:rsidRPr="00283A1E" w:rsidRDefault="00283A1E" w:rsidP="00283A1E">
      <w:pPr>
        <w:numPr>
          <w:ilvl w:val="0"/>
          <w:numId w:val="3"/>
        </w:numPr>
        <w:ind w:left="644"/>
        <w:jc w:val="both"/>
        <w:rPr>
          <w:sz w:val="24"/>
          <w:szCs w:val="24"/>
        </w:rPr>
      </w:pPr>
      <w:r w:rsidRPr="00283A1E">
        <w:rPr>
          <w:bCs/>
          <w:sz w:val="24"/>
          <w:szCs w:val="24"/>
        </w:rPr>
        <w:t>Приказом по учреждению назначить постоянно действующую комиссию по поступлению и выбытию основных средств.</w:t>
      </w:r>
    </w:p>
    <w:p w:rsidR="00283A1E" w:rsidRPr="00283A1E" w:rsidRDefault="00283A1E" w:rsidP="00283A1E">
      <w:pPr>
        <w:numPr>
          <w:ilvl w:val="0"/>
          <w:numId w:val="3"/>
        </w:numPr>
        <w:ind w:left="644"/>
        <w:jc w:val="both"/>
        <w:rPr>
          <w:sz w:val="24"/>
          <w:szCs w:val="24"/>
        </w:rPr>
      </w:pPr>
      <w:r w:rsidRPr="00283A1E">
        <w:rPr>
          <w:bCs/>
          <w:sz w:val="24"/>
          <w:szCs w:val="24"/>
        </w:rPr>
        <w:t>Не допускать отвлечения средств в дебиторскую задолженность.</w:t>
      </w:r>
    </w:p>
    <w:p w:rsidR="00283A1E" w:rsidRPr="00283A1E" w:rsidRDefault="00283A1E" w:rsidP="00283A1E">
      <w:pPr>
        <w:numPr>
          <w:ilvl w:val="0"/>
          <w:numId w:val="3"/>
        </w:numPr>
        <w:ind w:left="644"/>
        <w:jc w:val="both"/>
        <w:rPr>
          <w:sz w:val="24"/>
          <w:szCs w:val="24"/>
        </w:rPr>
      </w:pPr>
      <w:r w:rsidRPr="00283A1E">
        <w:rPr>
          <w:sz w:val="24"/>
          <w:szCs w:val="24"/>
        </w:rPr>
        <w:t>Своевременно вносить изменения в планы графики.</w:t>
      </w:r>
    </w:p>
    <w:p w:rsidR="00283A1E" w:rsidRPr="00283A1E" w:rsidRDefault="00283A1E" w:rsidP="00283A1E">
      <w:pPr>
        <w:ind w:left="284"/>
        <w:jc w:val="both"/>
        <w:rPr>
          <w:sz w:val="24"/>
          <w:szCs w:val="24"/>
        </w:rPr>
      </w:pPr>
    </w:p>
    <w:p w:rsidR="00EC1B70" w:rsidRPr="00283A1E" w:rsidRDefault="00EC1B70" w:rsidP="00EC1B70">
      <w:pPr>
        <w:jc w:val="both"/>
        <w:rPr>
          <w:sz w:val="24"/>
          <w:szCs w:val="24"/>
          <w:highlight w:val="yellow"/>
          <w:lang w:eastAsia="ar-SA"/>
        </w:rPr>
      </w:pPr>
    </w:p>
    <w:p w:rsidR="00EC1B70" w:rsidRPr="00283A1E" w:rsidRDefault="00EC1B70" w:rsidP="00EC1B70">
      <w:pPr>
        <w:jc w:val="both"/>
        <w:rPr>
          <w:sz w:val="24"/>
          <w:szCs w:val="24"/>
        </w:rPr>
      </w:pPr>
    </w:p>
    <w:p w:rsidR="00EC1B70" w:rsidRPr="00283A1E" w:rsidRDefault="00EC1B70" w:rsidP="00EC1B70">
      <w:pPr>
        <w:jc w:val="both"/>
        <w:rPr>
          <w:sz w:val="24"/>
          <w:szCs w:val="24"/>
          <w:highlight w:val="yellow"/>
          <w:lang w:eastAsia="ar-SA"/>
        </w:rPr>
      </w:pPr>
    </w:p>
    <w:p w:rsidR="00EC1B70" w:rsidRPr="00283A1E" w:rsidRDefault="00EC1B70" w:rsidP="00EC1B70">
      <w:pPr>
        <w:pStyle w:val="a5"/>
        <w:jc w:val="both"/>
        <w:rPr>
          <w:lang w:eastAsia="ar-SA"/>
        </w:rPr>
      </w:pPr>
      <w:r w:rsidRPr="00283A1E">
        <w:rPr>
          <w:lang w:eastAsia="ar-SA"/>
        </w:rPr>
        <w:t>Аудитор Контрольно-счетной палаты</w:t>
      </w:r>
    </w:p>
    <w:p w:rsidR="00EC1B70" w:rsidRPr="00283A1E" w:rsidRDefault="00EC1B70" w:rsidP="00EC1B70">
      <w:pPr>
        <w:pStyle w:val="a5"/>
        <w:jc w:val="both"/>
        <w:rPr>
          <w:lang w:eastAsia="ar-SA"/>
        </w:rPr>
      </w:pPr>
      <w:proofErr w:type="spellStart"/>
      <w:r w:rsidRPr="00283A1E">
        <w:rPr>
          <w:lang w:eastAsia="ar-SA"/>
        </w:rPr>
        <w:t>Акшинского</w:t>
      </w:r>
      <w:proofErr w:type="spellEnd"/>
      <w:r w:rsidRPr="00283A1E">
        <w:rPr>
          <w:lang w:eastAsia="ar-SA"/>
        </w:rPr>
        <w:t xml:space="preserve"> </w:t>
      </w:r>
      <w:proofErr w:type="gramStart"/>
      <w:r w:rsidRPr="00283A1E">
        <w:rPr>
          <w:lang w:eastAsia="ar-SA"/>
        </w:rPr>
        <w:t>муниципального  округа</w:t>
      </w:r>
      <w:proofErr w:type="gramEnd"/>
      <w:r w:rsidRPr="00283A1E">
        <w:rPr>
          <w:lang w:eastAsia="ar-SA"/>
        </w:rPr>
        <w:t xml:space="preserve">                                                         </w:t>
      </w:r>
      <w:proofErr w:type="spellStart"/>
      <w:r w:rsidRPr="00283A1E">
        <w:rPr>
          <w:lang w:eastAsia="ar-SA"/>
        </w:rPr>
        <w:t>Л.В.Силинская</w:t>
      </w:r>
      <w:proofErr w:type="spellEnd"/>
      <w:r w:rsidRPr="00283A1E">
        <w:rPr>
          <w:lang w:eastAsia="ar-SA"/>
        </w:rPr>
        <w:t xml:space="preserve">       </w:t>
      </w:r>
    </w:p>
    <w:p w:rsidR="00EC1B70" w:rsidRPr="00283A1E" w:rsidRDefault="00EC1B70" w:rsidP="00EC1B70">
      <w:pPr>
        <w:pStyle w:val="a5"/>
        <w:jc w:val="both"/>
        <w:rPr>
          <w:lang w:eastAsia="ar-SA"/>
        </w:rPr>
      </w:pPr>
    </w:p>
    <w:p w:rsidR="00EC1B70" w:rsidRPr="00283A1E" w:rsidRDefault="00EC1B70" w:rsidP="00EC1B70">
      <w:pPr>
        <w:rPr>
          <w:sz w:val="24"/>
          <w:szCs w:val="24"/>
        </w:rPr>
      </w:pPr>
    </w:p>
    <w:p w:rsidR="00EC1B70" w:rsidRPr="00283A1E" w:rsidRDefault="00EC1B70" w:rsidP="00EC1B70">
      <w:pPr>
        <w:rPr>
          <w:sz w:val="24"/>
          <w:szCs w:val="24"/>
        </w:rPr>
      </w:pPr>
    </w:p>
    <w:p w:rsidR="005E4C41" w:rsidRPr="00283A1E" w:rsidRDefault="005E4C41">
      <w:pPr>
        <w:rPr>
          <w:sz w:val="24"/>
          <w:szCs w:val="24"/>
        </w:rPr>
      </w:pPr>
    </w:p>
    <w:sectPr w:rsidR="005E4C41" w:rsidRPr="0028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1C0B"/>
    <w:multiLevelType w:val="hybridMultilevel"/>
    <w:tmpl w:val="A0A2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917C2"/>
    <w:multiLevelType w:val="hybridMultilevel"/>
    <w:tmpl w:val="5504F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2239A2"/>
    <w:multiLevelType w:val="hybridMultilevel"/>
    <w:tmpl w:val="730CF61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70"/>
    <w:rsid w:val="00043807"/>
    <w:rsid w:val="00255769"/>
    <w:rsid w:val="00283A1E"/>
    <w:rsid w:val="003161E3"/>
    <w:rsid w:val="004170B5"/>
    <w:rsid w:val="005E4C41"/>
    <w:rsid w:val="00C13DAC"/>
    <w:rsid w:val="00E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9F49B-D014-44C4-882C-4F5E2492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EC1B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1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EC1B7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C1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EC1B70"/>
    <w:pPr>
      <w:textAlignment w:val="top"/>
    </w:pPr>
    <w:rPr>
      <w:sz w:val="24"/>
      <w:szCs w:val="24"/>
    </w:rPr>
  </w:style>
  <w:style w:type="paragraph" w:customStyle="1" w:styleId="ConsNormal">
    <w:name w:val="ConsNormal"/>
    <w:basedOn w:val="a"/>
    <w:link w:val="ConsNormal0"/>
    <w:rsid w:val="00EC1B70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character" w:customStyle="1" w:styleId="ConsNormal0">
    <w:name w:val="ConsNormal Знак"/>
    <w:basedOn w:val="a0"/>
    <w:link w:val="ConsNormal"/>
    <w:locked/>
    <w:rsid w:val="00EC1B7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6">
    <w:name w:val="Обычный (веб) Знак"/>
    <w:basedOn w:val="a0"/>
    <w:link w:val="a5"/>
    <w:uiPriority w:val="99"/>
    <w:locked/>
    <w:rsid w:val="00EC1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C1B70"/>
    <w:pPr>
      <w:spacing w:before="100" w:beforeAutospacing="1" w:after="115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6</cp:revision>
  <dcterms:created xsi:type="dcterms:W3CDTF">2025-03-14T02:32:00Z</dcterms:created>
  <dcterms:modified xsi:type="dcterms:W3CDTF">2025-03-14T02:52:00Z</dcterms:modified>
</cp:coreProperties>
</file>