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3304A" w14:textId="77777777" w:rsidR="00397C6C" w:rsidRPr="00397C6C" w:rsidRDefault="00397C6C" w:rsidP="00397C6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Arial" w:eastAsia="Times New Roman" w:hAnsi="Arial" w:cs="Arial"/>
          <w:b/>
          <w:bCs/>
          <w:kern w:val="0"/>
          <w:lang w:eastAsia="ru-RU"/>
          <w14:ligatures w14:val="none"/>
        </w:rPr>
        <w:t>С 23 марта 2024 года закрепили основания для освобождения от ответственности (наказания) и погашения судимости из-за призыва или заключения контракта о прохождении военной службы</w:t>
      </w:r>
    </w:p>
    <w:p w14:paraId="55703AF5" w14:textId="77777777" w:rsidR="00397C6C" w:rsidRPr="00397C6C" w:rsidRDefault="00397C6C" w:rsidP="00397C6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397C6C" w:rsidRPr="00397C6C" w14:paraId="332CC105" w14:textId="77777777" w:rsidTr="00397C6C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D92AC0F" w14:textId="373F7301" w:rsidR="00397C6C" w:rsidRPr="00397C6C" w:rsidRDefault="00397C6C" w:rsidP="00397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97C6C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  <w14:ligatures w14:val="none"/>
              </w:rPr>
              <w:drawing>
                <wp:inline distT="0" distB="0" distL="0" distR="0" wp14:anchorId="524E4252" wp14:editId="77313EB4">
                  <wp:extent cx="114300" cy="142875"/>
                  <wp:effectExtent l="0" t="0" r="0" b="9525"/>
                  <wp:docPr id="2" name="Рисунок 2" descr="C:\Users\Milov.S.B\AppData\Local\Microsoft\Windows\INetCache\Content.MSO\8754EFD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ilov.S.B\AppData\Local\Microsoft\Windows\INetCache\Content.MSO\8754EFD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F9A3D" w14:textId="77777777" w:rsidR="00397C6C" w:rsidRPr="00397C6C" w:rsidRDefault="00397C6C" w:rsidP="00397C6C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</w:pPr>
            <w:r w:rsidRPr="00397C6C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 xml:space="preserve">Федеральный закон от 23.03.2024 N 64-ФЗ </w:t>
            </w:r>
          </w:p>
        </w:tc>
      </w:tr>
    </w:tbl>
    <w:p w14:paraId="56F5B2C2" w14:textId="77777777" w:rsidR="00397C6C" w:rsidRPr="00397C6C" w:rsidRDefault="00397C6C" w:rsidP="00397C6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  </w:t>
      </w:r>
    </w:p>
    <w:p w14:paraId="2AD7A36E" w14:textId="77777777" w:rsidR="00397C6C" w:rsidRPr="00397C6C" w:rsidRDefault="00397C6C" w:rsidP="00397C6C">
      <w:pPr>
        <w:spacing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Послабление касается лиц: </w:t>
      </w:r>
    </w:p>
    <w:p w14:paraId="2DA57C78" w14:textId="77777777" w:rsidR="00397C6C" w:rsidRPr="00397C6C" w:rsidRDefault="00397C6C" w:rsidP="00397C6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призванных на военную службу в период мобилизации или в военное время; </w:t>
      </w:r>
    </w:p>
    <w:p w14:paraId="40A4C256" w14:textId="77777777" w:rsidR="00397C6C" w:rsidRPr="00397C6C" w:rsidRDefault="00397C6C" w:rsidP="00397C6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заключивших контракт о прохождении военной службы в период мобилизации, военного положения либо в военное время. </w:t>
      </w:r>
    </w:p>
    <w:p w14:paraId="0BC046AB" w14:textId="77777777" w:rsidR="00397C6C" w:rsidRPr="00397C6C" w:rsidRDefault="00397C6C" w:rsidP="00397C6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Кроме того, освобождение от ответственности предусмотрено для лиц, проходящих службу в указанные периоды (время). </w:t>
      </w:r>
    </w:p>
    <w:p w14:paraId="6A63D766" w14:textId="77777777" w:rsidR="00397C6C" w:rsidRPr="00397C6C" w:rsidRDefault="00397C6C" w:rsidP="00397C6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ответственности (наказания) освободят, судимость погасят с любого из следующих дней: </w:t>
      </w:r>
    </w:p>
    <w:p w14:paraId="134B56A0" w14:textId="77777777" w:rsidR="00397C6C" w:rsidRPr="00397C6C" w:rsidRDefault="00397C6C" w:rsidP="00397C6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награждения </w:t>
      </w:r>
      <w:proofErr w:type="spellStart"/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госнаградой</w:t>
      </w:r>
      <w:proofErr w:type="spellEnd"/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полученной в период военной службы; </w:t>
      </w:r>
    </w:p>
    <w:p w14:paraId="4C46E12F" w14:textId="77777777" w:rsidR="00397C6C" w:rsidRPr="00397C6C" w:rsidRDefault="00397C6C" w:rsidP="00397C6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увольнения со службы по ряду оснований (например, по состоянию здоровья). </w:t>
      </w:r>
    </w:p>
    <w:p w14:paraId="5639B698" w14:textId="77777777" w:rsidR="00397C6C" w:rsidRPr="00397C6C" w:rsidRDefault="00397C6C" w:rsidP="00397C6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От наказания освободят условно. Если во время службы будет совершено новое преступление, суд назначит наказание по совокупности приговоров. </w:t>
      </w:r>
    </w:p>
    <w:p w14:paraId="7F1EBBFB" w14:textId="77777777" w:rsidR="00397C6C" w:rsidRPr="00397C6C" w:rsidRDefault="00397C6C" w:rsidP="00397C6C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97C6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Правила не действуют для тех, кто совершил преступления против половой неприкосновенности несовершеннолетних, террористический акт, разгласил гостайну и совершил ряд других. </w:t>
      </w:r>
    </w:p>
    <w:p w14:paraId="7873BB3F" w14:textId="77777777" w:rsidR="00DF728F" w:rsidRDefault="00DF728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FE9D9B6" w14:textId="75D49C0E" w:rsidR="0098212F" w:rsidRPr="0047489C" w:rsidRDefault="0098212F" w:rsidP="0047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7489C">
        <w:rPr>
          <w:rFonts w:ascii="Times New Roman" w:hAnsi="Times New Roman" w:cs="Times New Roman"/>
          <w:b/>
        </w:rPr>
        <w:t>Подготовил помощник Читинского транспортного прокурора Милов Сергей Борисович</w:t>
      </w:r>
    </w:p>
    <w:sectPr w:rsidR="0098212F" w:rsidRPr="0047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2E"/>
    <w:rsid w:val="000619A3"/>
    <w:rsid w:val="00103B45"/>
    <w:rsid w:val="00147C63"/>
    <w:rsid w:val="001A4C68"/>
    <w:rsid w:val="002220DC"/>
    <w:rsid w:val="00251641"/>
    <w:rsid w:val="0030738F"/>
    <w:rsid w:val="00397C6C"/>
    <w:rsid w:val="003E0E45"/>
    <w:rsid w:val="0047489C"/>
    <w:rsid w:val="004751FC"/>
    <w:rsid w:val="005B1D23"/>
    <w:rsid w:val="006C040F"/>
    <w:rsid w:val="006E0DBF"/>
    <w:rsid w:val="0073016E"/>
    <w:rsid w:val="0079650D"/>
    <w:rsid w:val="00833A06"/>
    <w:rsid w:val="0084632E"/>
    <w:rsid w:val="008511BB"/>
    <w:rsid w:val="00863B73"/>
    <w:rsid w:val="008857CA"/>
    <w:rsid w:val="009161F6"/>
    <w:rsid w:val="0098212F"/>
    <w:rsid w:val="00A1717E"/>
    <w:rsid w:val="00A7675E"/>
    <w:rsid w:val="00C17469"/>
    <w:rsid w:val="00C57B49"/>
    <w:rsid w:val="00C82B69"/>
    <w:rsid w:val="00C87DB8"/>
    <w:rsid w:val="00D74D03"/>
    <w:rsid w:val="00DF728F"/>
    <w:rsid w:val="00E3376B"/>
    <w:rsid w:val="00F0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A2C0"/>
  <w15:chartTrackingRefBased/>
  <w15:docId w15:val="{0F7721A5-D489-47C8-8729-3C80C5D3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50D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37</cp:revision>
  <cp:lastPrinted>2025-06-20T00:08:00Z</cp:lastPrinted>
  <dcterms:created xsi:type="dcterms:W3CDTF">2025-02-10T01:36:00Z</dcterms:created>
  <dcterms:modified xsi:type="dcterms:W3CDTF">2025-06-20T01:04:00Z</dcterms:modified>
</cp:coreProperties>
</file>