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82F" w:rsidRDefault="00BB2DCF" w:rsidP="00C75F71">
      <w:pPr>
        <w:tabs>
          <w:tab w:val="left" w:pos="709"/>
        </w:tabs>
        <w:ind w:left="567" w:right="1700"/>
        <w:jc w:val="center"/>
      </w:pPr>
      <w:r>
        <w:rPr>
          <w:noProof/>
        </w:rPr>
        <w:drawing>
          <wp:inline distT="0" distB="0" distL="0" distR="0" wp14:anchorId="1B38C1D7">
            <wp:extent cx="5304954" cy="425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03" cy="4331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726" w:rsidRPr="00ED5726" w:rsidRDefault="00ED5726" w:rsidP="00ED5726">
      <w:pPr>
        <w:pStyle w:val="a3"/>
        <w:jc w:val="center"/>
        <w:rPr>
          <w:sz w:val="28"/>
          <w:szCs w:val="28"/>
        </w:rPr>
      </w:pPr>
      <w:r w:rsidRPr="00ED5726">
        <w:rPr>
          <w:rStyle w:val="a4"/>
          <w:sz w:val="28"/>
          <w:szCs w:val="28"/>
        </w:rPr>
        <w:t>Уважаемые родители!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Обращаем ваше внимание на одну из важнейших тем — управление транспортными средствами несовершеннолетними. Покупая ребёнку велосипед, новомодный гироскутер</w:t>
      </w:r>
      <w:bookmarkStart w:id="0" w:name="_GoBack"/>
      <w:bookmarkEnd w:id="0"/>
      <w:r w:rsidRPr="00ED5726">
        <w:rPr>
          <w:sz w:val="28"/>
          <w:szCs w:val="28"/>
        </w:rPr>
        <w:t>, мопед, мотоцикл, самокат и другие средства передвижения, вы должны в первую очередь думать о безопасности, здоровье, а возможно, и жизни вашего ребёнка.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Любое транспортное средство, согласно законодательству, является источником повышенной опасности. От мастерства, опыта и профессионализма водителя зависят не только его собственная жизнь, но также жизнь, безопасность и здоровье всех участников дорожного движения. Сегодня уже не редкость случаи, когда за рулём оказываются подростки без водительских удостоверений, должного опыта вождения и необходимой подготовки.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С наступлением лета всё больше водителей мотоциклов, скутеров и мопедов появляются на дорогах. Чаще всего ими становятся несовершеннолетние, которые в силу возраста ещё плохо знакомы с правилами дорожного движения и создают опасные ситуации, способные привести к авариям.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Главная причина большинства несчастных случаев с участием подростков на дорогах — несоблюдение ПДД и низкая культура поведения участников дорожного движения. Все должны чётко понимать, что Правила дорожного движения обязательны для исполнения всеми участниками.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lastRenderedPageBreak/>
        <w:t xml:space="preserve">Подросткам важно осознавать не только свои права и обязанности как участников дорожного движения, но и возможные последствия нарушений. Возраст наступления административной ответственности установлен российским Кодексом об административных правонарушениях и начинается с 16 лет, включая сферу безопасности дорожного движения. Наиболее распространённые нарушения среди несовершеннолетних водителей включают езду без защитных шлемов, отсутствие водительских удостоверений, вождение в состоянии алкогольного опьянения и </w:t>
      </w:r>
      <w:r w:rsidR="00C75F71" w:rsidRPr="00ED5726">
        <w:rPr>
          <w:sz w:val="28"/>
          <w:szCs w:val="28"/>
        </w:rPr>
        <w:t>не пристёгнутые</w:t>
      </w:r>
      <w:r w:rsidRPr="00ED5726">
        <w:rPr>
          <w:sz w:val="28"/>
          <w:szCs w:val="28"/>
        </w:rPr>
        <w:t xml:space="preserve"> ремни безопасности.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Со скольких лет разрешается управление мопедом, мотоциклом или автомобилем?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 xml:space="preserve">Управление мопедом (водительское удостоверение категории M) допускается с 16 лет. К управлению мотоциклами с двигателем объемом до 125 </w:t>
      </w:r>
      <w:r w:rsidR="00C75F71" w:rsidRPr="00ED5726">
        <w:rPr>
          <w:sz w:val="28"/>
          <w:szCs w:val="28"/>
        </w:rPr>
        <w:t>куб. см</w:t>
      </w:r>
      <w:r w:rsidRPr="00ED5726">
        <w:rPr>
          <w:sz w:val="28"/>
          <w:szCs w:val="28"/>
        </w:rPr>
        <w:t xml:space="preserve"> (категория A1) допускаются лица старше 16 лет. Право на получение водительского удостоверения категории A предоставляется с 18 лет. Обратите внимание: начать обучение на категорию A можно с 16 лет, но получить права и самостоятельно управлять мотоциклом реально лишь по достижении совершеннолетия.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Если выявлено правонарушение в области дорожного движения несовершеннолетнего водителя младше 16 лет, производство по делу прекращается после принятия мер обеспечения — отстранения нарушителя от управления транспортом и задержания автомобиля. Когда же виновнику исполнилось 16 лет, возбуждается дело об административном нарушении в рамках главы 12 КоАП РФ, а также применяется дополнительная мера наказания в виде помещения транспорта на специальную стоянку.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Зачастую на мотоциклы и мопеды садятся молодые люди, не имеющие ни шлемов, ни водительских прав, ни надлежащих документов на транспортные средства. Хотя мотоцикл привлекает своей лёгкостью, мощью и скоростью, это одновременно весьма нестабильный вид транспорта. Водители и пассажиры остаются практически без защиты, что значительно повышает риск тяжёлых травм при ДТП.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Подросток не вправе управлять никаким транспортным средством без соответствующего водительского удостоверения — будь то автомобиль, мотоцикл или скутер. Нарушение закона карается административным штрафом от пяти до 15 тыс. руб., если человек управляет машиной без разрешения (ч. 1 ст. 12.7 КоАП). Передача руля человеку, заведомо не имеющему водительских прав, наказывается штрафом в размере 30 тыс. руб. (ч. 3 ст. 12.7 КоАП).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sz w:val="28"/>
          <w:szCs w:val="28"/>
        </w:rPr>
        <w:t>Напоминаем, что ответственность за несовершеннолетних несут родители. Полностью самостоятельными граждане становятся только с 18 лет. Родителям придётся отвечать материально перед законом за любой ущерб, нанесённый действиями их детей. Помимо этого, предусмотрена возможность привлечения родителей к административной ответственности за ненадлежащий контроль над детьми, выражающийся в предупреждении или штрафе до 500 рублей (статья 5.35 КоАП РФ).</w:t>
      </w:r>
    </w:p>
    <w:p w:rsidR="00ED5726" w:rsidRPr="00ED5726" w:rsidRDefault="00ED5726" w:rsidP="00ED57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6">
        <w:rPr>
          <w:rStyle w:val="a4"/>
          <w:sz w:val="28"/>
          <w:szCs w:val="28"/>
        </w:rPr>
        <w:lastRenderedPageBreak/>
        <w:t>Уважаемые родители!</w:t>
      </w:r>
      <w:r>
        <w:rPr>
          <w:sz w:val="28"/>
          <w:szCs w:val="28"/>
        </w:rPr>
        <w:t xml:space="preserve"> </w:t>
      </w:r>
      <w:r w:rsidRPr="00ED5726">
        <w:rPr>
          <w:sz w:val="28"/>
          <w:szCs w:val="28"/>
        </w:rPr>
        <w:t>Выходя на дорогу без достаточных навыков вождения и знаний ПДД, юные водители ставят под угрозу свою жизнь и окружающих. Прежде чем купить ребёнку транспортное средство, вспомните, что главная ваша задача — обеспечить его безопасность. Помните, что штраф за подобное нарушение — самое незначительное последствие, которое может случиться в подобной ситуации.</w:t>
      </w:r>
    </w:p>
    <w:p w:rsidR="00ED5726" w:rsidRDefault="00ED5726" w:rsidP="00BB2DCF">
      <w:pPr>
        <w:ind w:left="284" w:right="1700" w:firstLine="142"/>
        <w:jc w:val="center"/>
      </w:pPr>
    </w:p>
    <w:p w:rsidR="00C75F71" w:rsidRDefault="00C75F71" w:rsidP="00C75F71">
      <w:pPr>
        <w:ind w:right="141"/>
      </w:pPr>
    </w:p>
    <w:p w:rsidR="00ED5726" w:rsidRPr="00C75F71" w:rsidRDefault="00ED5726" w:rsidP="00C75F71">
      <w:pPr>
        <w:ind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5F71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секретарь КДН и ЗП </w:t>
      </w:r>
    </w:p>
    <w:sectPr w:rsidR="00ED5726" w:rsidRPr="00C75F71" w:rsidSect="00C7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CF"/>
    <w:rsid w:val="001D182F"/>
    <w:rsid w:val="00BB2DCF"/>
    <w:rsid w:val="00C75F71"/>
    <w:rsid w:val="00E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4B46"/>
  <w15:chartTrackingRefBased/>
  <w15:docId w15:val="{8D612F2D-709A-435F-9061-4CDC20E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4</cp:revision>
  <dcterms:created xsi:type="dcterms:W3CDTF">2025-08-07T06:10:00Z</dcterms:created>
  <dcterms:modified xsi:type="dcterms:W3CDTF">2025-08-08T03:34:00Z</dcterms:modified>
</cp:coreProperties>
</file>