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АКШИНСКОГО МУНИЦИПАЛЬНОГО ОКРУГА ЗАБАЙКАЛЬСКОГО КРАЯ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3B" w:rsidRPr="002903CA" w:rsidRDefault="00EF1F88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                                                                              № 639</w:t>
      </w:r>
    </w:p>
    <w:p w:rsidR="00D34B3B" w:rsidRPr="002903CA" w:rsidRDefault="00D34B3B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00" w:rsidRPr="002903CA" w:rsidRDefault="00282754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Акша </w:t>
      </w:r>
    </w:p>
    <w:p w:rsidR="00282754" w:rsidRPr="002903CA" w:rsidRDefault="00282754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программы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«Противодействие коррупции в Акшинском муниципальном округе Забайкальского края на 202</w:t>
      </w:r>
      <w:r w:rsidR="0065042D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5042D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C63000" w:rsidRPr="002903CA" w:rsidRDefault="00C63000" w:rsidP="00C63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000" w:rsidRPr="002903CA" w:rsidRDefault="00C63000" w:rsidP="00357C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</w:t>
      </w:r>
      <w:hyperlink r:id="rId4" w:tgtFrame="_blank" w:history="1">
        <w:r w:rsidRPr="002903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273-ФЗ от 25.12.2008</w:t>
        </w:r>
      </w:hyperlink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 Федерального закона </w:t>
      </w:r>
      <w:hyperlink r:id="rId5" w:tgtFrame="_blank" w:history="1">
        <w:r w:rsidRPr="002903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17.07.2009 № 172-ФЗ</w:t>
        </w:r>
      </w:hyperlink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proofErr w:type="spell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 нормативных правовых актов и проектов нормативных правовых актов», и иных федеральных законов в сфере противодействия коррупции, </w:t>
      </w:r>
      <w:hyperlink r:id="rId6" w:tgtFrame="_blank" w:history="1">
        <w:r w:rsidRPr="002903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26.02.2010 № 96</w:t>
        </w:r>
      </w:hyperlink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иных нормативно правовых актов Правительства РФ в сфере противодействия коррупции, Закона Забайкальского края </w:t>
      </w:r>
      <w:hyperlink r:id="rId7" w:tgtFrame="_blank" w:history="1">
        <w:r w:rsidRPr="002903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04.07.2008 № 18-ЗЗК</w:t>
        </w:r>
      </w:hyperlink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 в Забайкальском крае</w:t>
      </w:r>
      <w:proofErr w:type="gram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Закона Забайкальского края </w:t>
      </w:r>
      <w:hyperlink r:id="rId8" w:tgtFrame="_blank" w:history="1">
        <w:r w:rsidRPr="002903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29.12.2008 года № 108-ЗЗК</w:t>
        </w:r>
      </w:hyperlink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Забайкальском крае»</w:t>
      </w:r>
      <w:r w:rsidR="00282754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осуществления мероприятий по противодействию коррупции в Акшинском муниципальном округе Забайкальского края, и обеспечения защиты прав и законных интересов жителей Акшинского муниципального округа Забайкальского края, администрация Акшинского муниципального округа Забайкальского края </w:t>
      </w:r>
      <w:proofErr w:type="spellStart"/>
      <w:proofErr w:type="gramStart"/>
      <w:r w:rsidRPr="0029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29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</w:t>
      </w:r>
      <w:proofErr w:type="spellStart"/>
      <w:r w:rsidRPr="0029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29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C63000" w:rsidRPr="002903CA" w:rsidRDefault="00C63000" w:rsidP="00357C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000" w:rsidRPr="002903CA" w:rsidRDefault="00C63000" w:rsidP="00357C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</w:t>
      </w:r>
      <w:r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«Противодействие коррупции в Акшинском муниципальном округе Забайкальского края на 202</w:t>
      </w:r>
      <w:r w:rsidR="0065042D"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65042D"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82754"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годы».</w:t>
      </w:r>
    </w:p>
    <w:p w:rsidR="0065042D" w:rsidRPr="002903CA" w:rsidRDefault="0065042D" w:rsidP="00650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Постановление администрации Акшинского муниципального округа Забайкальского края от 23 января 2025 года №33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программы «Противодействие коррупции в Акшинском муниципальном округе Забайкальского края на 202</w:t>
      </w:r>
      <w:r w:rsidR="00C36520"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C36520"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90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годы».</w:t>
      </w:r>
    </w:p>
    <w:p w:rsidR="00C63000" w:rsidRPr="002903CA" w:rsidRDefault="0065042D" w:rsidP="00357C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03CA">
        <w:rPr>
          <w:sz w:val="28"/>
          <w:szCs w:val="28"/>
        </w:rPr>
        <w:t>3</w:t>
      </w:r>
      <w:r w:rsidR="00C63000" w:rsidRPr="002903CA">
        <w:rPr>
          <w:sz w:val="28"/>
          <w:szCs w:val="28"/>
        </w:rPr>
        <w:t>. Настоящее постановление опубликовать на официальном сайте Акшинского муниципального округа Забайкальского края в информационно-телекоммуникационной сети «Интернет».</w:t>
      </w:r>
    </w:p>
    <w:p w:rsidR="00C63000" w:rsidRPr="002903CA" w:rsidRDefault="0065042D" w:rsidP="00357C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03CA">
        <w:rPr>
          <w:sz w:val="28"/>
          <w:szCs w:val="28"/>
        </w:rPr>
        <w:t>4</w:t>
      </w:r>
      <w:r w:rsidR="00C63000" w:rsidRPr="002903CA">
        <w:rPr>
          <w:sz w:val="28"/>
          <w:szCs w:val="28"/>
        </w:rPr>
        <w:t xml:space="preserve">. </w:t>
      </w:r>
      <w:proofErr w:type="gramStart"/>
      <w:r w:rsidR="00C63000" w:rsidRPr="002903CA">
        <w:rPr>
          <w:sz w:val="28"/>
          <w:szCs w:val="28"/>
        </w:rPr>
        <w:t>Контроль за</w:t>
      </w:r>
      <w:proofErr w:type="gramEnd"/>
      <w:r w:rsidR="00C63000" w:rsidRPr="002903C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3000" w:rsidRPr="002903CA" w:rsidRDefault="00C63000" w:rsidP="00650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3CA">
        <w:rPr>
          <w:sz w:val="28"/>
          <w:szCs w:val="28"/>
        </w:rPr>
        <w:t xml:space="preserve"> </w:t>
      </w:r>
    </w:p>
    <w:p w:rsidR="00C63000" w:rsidRPr="002903CA" w:rsidRDefault="00C63000" w:rsidP="00C630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3CA">
        <w:rPr>
          <w:sz w:val="28"/>
          <w:szCs w:val="28"/>
        </w:rPr>
        <w:t xml:space="preserve"> </w:t>
      </w:r>
    </w:p>
    <w:p w:rsidR="00C63000" w:rsidRPr="002903CA" w:rsidRDefault="0065042D" w:rsidP="00C630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3CA">
        <w:rPr>
          <w:sz w:val="28"/>
          <w:szCs w:val="28"/>
        </w:rPr>
        <w:t>И.о. г</w:t>
      </w:r>
      <w:r w:rsidR="00C63000" w:rsidRPr="002903CA">
        <w:rPr>
          <w:sz w:val="28"/>
          <w:szCs w:val="28"/>
        </w:rPr>
        <w:t>лав</w:t>
      </w:r>
      <w:r w:rsidRPr="002903CA">
        <w:rPr>
          <w:sz w:val="28"/>
          <w:szCs w:val="28"/>
        </w:rPr>
        <w:t>ы</w:t>
      </w:r>
      <w:r w:rsidR="00C63000" w:rsidRPr="002903CA">
        <w:rPr>
          <w:sz w:val="28"/>
          <w:szCs w:val="28"/>
        </w:rPr>
        <w:t xml:space="preserve"> Акшинского муниципального округа</w:t>
      </w:r>
    </w:p>
    <w:p w:rsidR="00C63000" w:rsidRPr="002903CA" w:rsidRDefault="00C63000" w:rsidP="00C63000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C63000" w:rsidRPr="002903CA" w:rsidSect="00C63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03CA">
        <w:rPr>
          <w:sz w:val="28"/>
          <w:szCs w:val="28"/>
        </w:rPr>
        <w:t xml:space="preserve">Забайкальского </w:t>
      </w:r>
      <w:proofErr w:type="gramStart"/>
      <w:r w:rsidRPr="002903CA">
        <w:rPr>
          <w:sz w:val="28"/>
          <w:szCs w:val="28"/>
        </w:rPr>
        <w:t xml:space="preserve">края                                                                </w:t>
      </w:r>
      <w:r w:rsidR="0065042D" w:rsidRPr="002903CA">
        <w:rPr>
          <w:sz w:val="28"/>
          <w:szCs w:val="28"/>
        </w:rPr>
        <w:t>В.</w:t>
      </w:r>
      <w:proofErr w:type="gramEnd"/>
      <w:r w:rsidR="0065042D" w:rsidRPr="002903CA">
        <w:rPr>
          <w:sz w:val="28"/>
          <w:szCs w:val="28"/>
        </w:rPr>
        <w:t xml:space="preserve">В. </w:t>
      </w:r>
      <w:proofErr w:type="spellStart"/>
      <w:r w:rsidR="0065042D" w:rsidRPr="002903CA">
        <w:rPr>
          <w:sz w:val="28"/>
          <w:szCs w:val="28"/>
        </w:rPr>
        <w:t>Деревцов</w:t>
      </w:r>
      <w:proofErr w:type="spellEnd"/>
    </w:p>
    <w:p w:rsidR="00C63000" w:rsidRPr="002903CA" w:rsidRDefault="00282754" w:rsidP="00C63000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bCs/>
          <w:sz w:val="28"/>
          <w:szCs w:val="28"/>
        </w:rPr>
      </w:pPr>
      <w:r w:rsidRPr="002903CA">
        <w:rPr>
          <w:bCs/>
          <w:sz w:val="28"/>
          <w:szCs w:val="28"/>
        </w:rPr>
        <w:lastRenderedPageBreak/>
        <w:t>УТВЕРЖДЕНА</w:t>
      </w:r>
    </w:p>
    <w:p w:rsidR="00C63000" w:rsidRPr="002903CA" w:rsidRDefault="00C63000" w:rsidP="00C63000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2903CA">
        <w:rPr>
          <w:sz w:val="28"/>
          <w:szCs w:val="28"/>
        </w:rPr>
        <w:t>постановлением администрации Акшинского муниципального округа Забайкальского края</w:t>
      </w:r>
    </w:p>
    <w:p w:rsidR="00C63000" w:rsidRPr="002903CA" w:rsidRDefault="00C63000" w:rsidP="00C63000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C63000" w:rsidRPr="002903CA" w:rsidRDefault="00C63000" w:rsidP="00C63000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2903CA">
        <w:rPr>
          <w:sz w:val="28"/>
          <w:szCs w:val="28"/>
        </w:rPr>
        <w:t>от «</w:t>
      </w:r>
      <w:r w:rsidR="00EF1F88">
        <w:rPr>
          <w:sz w:val="28"/>
          <w:szCs w:val="28"/>
        </w:rPr>
        <w:t>08</w:t>
      </w:r>
      <w:r w:rsidRPr="002903CA">
        <w:rPr>
          <w:sz w:val="28"/>
          <w:szCs w:val="28"/>
        </w:rPr>
        <w:t xml:space="preserve">» </w:t>
      </w:r>
      <w:r w:rsidR="00EF1F88">
        <w:rPr>
          <w:sz w:val="28"/>
          <w:szCs w:val="28"/>
        </w:rPr>
        <w:t xml:space="preserve">октября </w:t>
      </w:r>
      <w:r w:rsidRPr="002903CA">
        <w:rPr>
          <w:sz w:val="28"/>
          <w:szCs w:val="28"/>
        </w:rPr>
        <w:t xml:space="preserve"> 2025 года №</w:t>
      </w:r>
      <w:r w:rsidR="00EF1F88">
        <w:rPr>
          <w:sz w:val="28"/>
          <w:szCs w:val="28"/>
        </w:rPr>
        <w:t>639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«Противодействие коррупции в Акшинском муниципальном округе Забайкальского края на </w:t>
      </w:r>
      <w:r w:rsidR="00282754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65042D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5042D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«Противодействие коррупции в Акшинском муниципальном округе Забайкальского края на 202</w:t>
      </w:r>
      <w:r w:rsidR="0065042D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5042D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3000" w:rsidRPr="002903CA" w:rsidRDefault="00C63000" w:rsidP="00C6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48"/>
        <w:gridCol w:w="6823"/>
      </w:tblGrid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173792" w:rsidRPr="002903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«Противодействие коррупции в Акшинском муниципальном округе Забайкальского края на 202</w:t>
            </w:r>
            <w:r w:rsidR="0065042D" w:rsidRPr="002903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73792" w:rsidRPr="002903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65042D" w:rsidRPr="002903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173792" w:rsidRPr="002903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рограмма).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17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Акшинского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Забайкальского края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разработчик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Акшинского муниципального округа Забайкальского края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</w:t>
            </w:r>
          </w:p>
          <w:p w:rsidR="00C63000" w:rsidRPr="002903CA" w:rsidRDefault="00173792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63000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мероприятий по противодействию коррупции, обеспечение защиты прав и законных интересов жителей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Акшинского муниципального округа Забайкальского края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331D45" w:rsidRPr="002903CA" w:rsidRDefault="00C63000" w:rsidP="0033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совершенствование </w:t>
            </w:r>
            <w:r w:rsidR="00331D4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мер, направленных на профилактику коррупции в Акшинском муниципальном округе Забайкальского края;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информационной открытости деятельности органов местного самоуправления, формирование 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общественного сознания и нетерпимости к коррупционным проявлениям.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индикаторы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доли выявленных коррупционных правонарушений со стороны должностных лиц, муниципальных служащих, органов местного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самоуправления, иных должностных лиц организаций, исполняющих их полномочия или иные государственные или муниципальные полномочия</w:t>
            </w:r>
            <w:r w:rsidR="00331D4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31D45" w:rsidRPr="002903CA" w:rsidRDefault="00C63000" w:rsidP="0033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7379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доли граждан и организаций, сталкивающихся с проявлениями </w:t>
            </w:r>
            <w:r w:rsidR="00331D4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коррупции;</w:t>
            </w:r>
          </w:p>
          <w:p w:rsidR="00C63000" w:rsidRPr="002903CA" w:rsidRDefault="00C63000" w:rsidP="0033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1D4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в </w:t>
            </w:r>
            <w:proofErr w:type="gramStart"/>
            <w:r w:rsidR="00331D4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</w:t>
            </w:r>
            <w:proofErr w:type="gramEnd"/>
            <w:r w:rsidR="00331D4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нетерпимости к коррупционному поведению;</w:t>
            </w:r>
          </w:p>
          <w:p w:rsidR="00331D45" w:rsidRPr="002903CA" w:rsidRDefault="00331D45" w:rsidP="00331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соответствие нормативно-правовых актов, принятых администрацией Акшинского муниципального округа Забайкальского края 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антикоррупционным</w:t>
            </w:r>
            <w:proofErr w:type="spell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стандартам.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годы.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реализуется в один этап.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357C27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программы должна способствовать: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общественно-политической и правовой сфере: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укреплению доверия гражданского общества к деятельности органов местного самоуправления 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Акшинского муниципального округа Забайкальского края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устранению 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 в нормативных правовых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актах</w:t>
            </w:r>
            <w:proofErr w:type="gram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Акшинского муниципального округа Забайкальского края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угрозы ослабления демократических основ общества и повышение авторитета институтов гражданского общества;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экономической сфере: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введение 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механизмов в сферу закупок для муниципальных нужд;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оптимизация бюджетных расходов 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Акшинского муниципального округа Забайкальского края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социальной сфере: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нетерпимого отношения общественности к проявлениям коррупции;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качества и доступности муниципальных услуг и прозрачности системы социального обеспечения для населения;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уровня удовлетворенности граждан реакцией органов местного самоуправления, структурных подразделений администрации </w:t>
            </w:r>
            <w:r w:rsidR="002F12A2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Акшинского муниципального округа Забайкальского края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выявленные коррупционные правонарушения.</w:t>
            </w:r>
          </w:p>
        </w:tc>
      </w:tr>
      <w:tr w:rsidR="00C63000" w:rsidRPr="002903CA" w:rsidTr="00C63000"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Объѐмы и источники финансирования Программы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объѐм средств составляет </w:t>
            </w:r>
            <w:r w:rsidR="00C36520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</w:t>
            </w:r>
            <w:proofErr w:type="gram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6520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776415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C63000" w:rsidRPr="002903CA" w:rsidRDefault="00C63000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63000" w:rsidRPr="002903CA" w:rsidRDefault="00C63000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357C27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63000" w:rsidRPr="002903CA" w:rsidRDefault="00C63000" w:rsidP="00C63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C63000" w:rsidRPr="002903CA" w:rsidRDefault="00C63000" w:rsidP="00357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Содержание проблемы и обоснование необходимости ее решения</w:t>
      </w:r>
      <w:r w:rsidR="002F12A2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программными </w:t>
      </w:r>
      <w:r w:rsidR="00357C27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методами</w:t>
      </w:r>
    </w:p>
    <w:p w:rsidR="002F12A2" w:rsidRPr="002903CA" w:rsidRDefault="002F12A2" w:rsidP="002F12A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</w:t>
      </w:r>
      <w:proofErr w:type="gram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противодействии. В целях эффективного решения задач по вопросам противодействия коррупции необходимо объединение усилий институтов гражданского общества, взаимодействие с федеральными государственными органами и органами местного самоуправления.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требуется программно-целевой подход, а также проведение организационных мероприятий в </w:t>
      </w:r>
      <w:proofErr w:type="gram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направлении.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000" w:rsidRPr="002903CA" w:rsidRDefault="00C63000" w:rsidP="00357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Основные цели и задачи программы</w:t>
      </w:r>
    </w:p>
    <w:p w:rsidR="00C63000" w:rsidRPr="002903CA" w:rsidRDefault="00C63000" w:rsidP="00C6300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41D27" w:rsidRPr="002903CA" w:rsidRDefault="00C63000" w:rsidP="00841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841D27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841D27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целевой программы противодействи</w:t>
      </w:r>
      <w:r w:rsidR="002F12A2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коррупции:</w:t>
      </w:r>
    </w:p>
    <w:p w:rsidR="00841D27" w:rsidRPr="002903CA" w:rsidRDefault="00841D27" w:rsidP="00841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мероприятий по противодействию коррупции, обеспечение защиты прав и законных интересов жителей Акшинского муниципального округа Забайкальского края.</w:t>
      </w:r>
    </w:p>
    <w:p w:rsidR="00841D27" w:rsidRPr="002903CA" w:rsidRDefault="00841D27" w:rsidP="00841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требуется решение следующих задач</w:t>
      </w:r>
    </w:p>
    <w:p w:rsidR="00841D27" w:rsidRPr="002903CA" w:rsidRDefault="00841D27" w:rsidP="00841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мер, направленных на профилактику коррупции в Акшинском муниципальном округе Забайкальского края;</w:t>
      </w:r>
    </w:p>
    <w:p w:rsidR="00C63000" w:rsidRPr="002903CA" w:rsidRDefault="00841D27" w:rsidP="00841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повышение информационной открытости деятельности органов местного самоуправления, формирование </w:t>
      </w:r>
      <w:proofErr w:type="spell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сознания и нетерпимости к коррупционным проявлениям.</w:t>
      </w:r>
      <w:r w:rsidR="00C63000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000" w:rsidRPr="002903CA" w:rsidRDefault="00C63000" w:rsidP="00841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00" w:rsidRPr="002903CA" w:rsidRDefault="00C63000" w:rsidP="00357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Ресурсное обеспечение Программы</w:t>
      </w:r>
    </w:p>
    <w:p w:rsidR="00841D27" w:rsidRPr="002903CA" w:rsidRDefault="00841D27" w:rsidP="00C6300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Программы осуществляется за счѐт средств муниципального бюджета </w:t>
      </w:r>
      <w:r w:rsidR="002F12A2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 округа Забайкальского края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Общий объѐм средств составляет </w:t>
      </w:r>
      <w:r w:rsidR="00C36520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042D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рублей, в том </w:t>
      </w:r>
      <w:proofErr w:type="gram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42D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7C27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C36520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50,0</w:t>
      </w:r>
      <w:r w:rsidR="00776415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42D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65042D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57C27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</w:t>
      </w:r>
    </w:p>
    <w:p w:rsidR="00C63000" w:rsidRPr="002903CA" w:rsidRDefault="00C63000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42D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65042D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57C27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</w:t>
      </w:r>
    </w:p>
    <w:p w:rsidR="00C63000" w:rsidRPr="002903CA" w:rsidRDefault="00C63000" w:rsidP="00C63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000" w:rsidRPr="002903CA" w:rsidRDefault="00841D27" w:rsidP="00357C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C63000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Оценка эффективности реализации Программы</w:t>
      </w:r>
    </w:p>
    <w:p w:rsidR="00841D27" w:rsidRPr="002903CA" w:rsidRDefault="00841D27" w:rsidP="00841D2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D27" w:rsidRPr="002903CA" w:rsidRDefault="00841D27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должна способствовать:</w:t>
      </w:r>
    </w:p>
    <w:p w:rsidR="00841D27" w:rsidRPr="002903CA" w:rsidRDefault="00841D27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общественно-политической и правовой сфере: укреплению доверия гражданского общества к деятельности органов местного самоуправления Акшинского муниципального округа Забайкальского края; устранению </w:t>
      </w:r>
      <w:proofErr w:type="spell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нормативных правовых актах Акшинского муниципального округа Забайкальского края; снижение угрозы ослабления демократических основ общества и повышение авторитета институтов гражданского общества;</w:t>
      </w:r>
    </w:p>
    <w:p w:rsidR="00841D27" w:rsidRPr="002903CA" w:rsidRDefault="00841D27" w:rsidP="00357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экономической сфере: введение </w:t>
      </w:r>
      <w:proofErr w:type="spellStart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 в сферу закупок для муниципальных нужд; оптимизация бюджетных расходов Акшинского муниципального округа Забайкальского края;</w:t>
      </w:r>
    </w:p>
    <w:p w:rsidR="00841D27" w:rsidRPr="002903CA" w:rsidRDefault="00841D27" w:rsidP="00357C2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сфере: создание нетерпимого отношения общественности к проявлениям коррупции; </w:t>
      </w:r>
      <w:r w:rsidR="00480A7F"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качества и доступности муниципальных услуг и прозрачности системы социального обеспечения для населения; повышение уровня удовлетворенности граждан реакцией органов местного самоуправления, структурных подразделений администрации Акшинского муниципального округа Забайкальского края на выявленные коррупционные правонарушения.</w:t>
      </w:r>
      <w:r w:rsidRPr="002903C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F12A2" w:rsidRPr="002903CA" w:rsidRDefault="002F12A2" w:rsidP="0084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12A2" w:rsidRPr="002903CA" w:rsidSect="00F71D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12A2" w:rsidRPr="002903CA" w:rsidRDefault="00C63000" w:rsidP="00C63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мероприятий программы</w:t>
      </w:r>
    </w:p>
    <w:p w:rsidR="00C63000" w:rsidRPr="002903CA" w:rsidRDefault="00C63000" w:rsidP="002F12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«Противодействие коррупции</w:t>
      </w:r>
      <w:r w:rsidR="002F12A2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2F12A2" w:rsidRPr="0029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Акшинского муниципального округа Забайкальского края</w:t>
      </w:r>
      <w:r w:rsidR="002F12A2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B6A53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1B6A53"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C63000" w:rsidRPr="002903CA" w:rsidRDefault="00C63000" w:rsidP="00C63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3000" w:rsidRPr="002903CA" w:rsidRDefault="00C63000" w:rsidP="00C63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9"/>
        <w:gridCol w:w="5887"/>
        <w:gridCol w:w="1903"/>
        <w:gridCol w:w="10"/>
        <w:gridCol w:w="982"/>
        <w:gridCol w:w="14"/>
        <w:gridCol w:w="979"/>
        <w:gridCol w:w="18"/>
        <w:gridCol w:w="974"/>
        <w:gridCol w:w="26"/>
        <w:gridCol w:w="1150"/>
        <w:gridCol w:w="2130"/>
      </w:tblGrid>
      <w:tr w:rsidR="003F3721" w:rsidRPr="002903CA" w:rsidTr="003F3721">
        <w:trPr>
          <w:trHeight w:val="475"/>
        </w:trPr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41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в финансовых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ресурсах</w:t>
            </w:r>
            <w:proofErr w:type="gramEnd"/>
            <w:r w:rsidR="00C36520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тыс. руб.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47AFC" w:rsidRPr="002903CA" w:rsidRDefault="00B47AFC" w:rsidP="00B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3F3721" w:rsidRPr="002903CA" w:rsidTr="003F3721">
        <w:trPr>
          <w:trHeight w:val="475"/>
        </w:trPr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AFC" w:rsidRPr="002903CA" w:rsidRDefault="00B47AFC" w:rsidP="00C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AFC" w:rsidRPr="002903CA" w:rsidRDefault="00B47AFC" w:rsidP="00C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AFC" w:rsidRPr="002903CA" w:rsidRDefault="00B47AFC" w:rsidP="00C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7AFC" w:rsidRPr="002903CA" w:rsidRDefault="00B47AFC" w:rsidP="00B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7AFC" w:rsidRPr="002903CA" w:rsidRDefault="00B47AFC" w:rsidP="00B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47AFC" w:rsidRPr="002903CA" w:rsidTr="0065042D">
        <w:tc>
          <w:tcPr>
            <w:tcW w:w="149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AFC" w:rsidRPr="002903CA" w:rsidRDefault="00B47AFC" w:rsidP="00B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мер, направленных на профилактику коррупции в Акшинском муниципальном округе Забайкальском крае</w:t>
            </w:r>
          </w:p>
        </w:tc>
      </w:tr>
      <w:tr w:rsidR="003F3721" w:rsidRPr="002903CA" w:rsidTr="003F3721">
        <w:trPr>
          <w:trHeight w:val="1766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нормативных правовых актов Акшинского муниципального округа Забайкальского края, регулирующего правоотношения в сфере противодействия коррупции, в целях выявления нормативных правовых актов, требующих приведения в соответствие с федеральным законодательством в связи с его изменениями, а также устранения пробелов правового регулирования. Подготовка и своевременное внесение необходимых изменений.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B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отдела 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экспертизы действующих нормативных правовых актов Акшинского муниципального округа Забайкальского края и их проектов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B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реестра нормативных правовых актов, регулирующих вопросы противодействия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коррупции в Акшинского муниципального округа Забайкальского края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841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нормативных правовых актов Акшинского муниципального округа Забайкальского края и методических материалов по вопросам противодействия коррупции в соответствии с изменениями законодательства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841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3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осуществление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муниципальными заказчиками, Уполномоченным органом на осуществление функций по размещению заказов, Единой комиссией по определению поставщика (подрядчика, исполнителя) законодательства РФ и иных нормативных правовых актов РФ о размещении заказов для муниципальных нужд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282754" w:rsidP="00B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="001B6A53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A53" w:rsidRPr="002903CA">
              <w:rPr>
                <w:rFonts w:ascii="Times New Roman" w:hAnsi="Times New Roman" w:cs="Times New Roman"/>
                <w:sz w:val="28"/>
                <w:szCs w:val="28"/>
              </w:rPr>
              <w:t>отдела архитектуры, имущественных, земельных отношений, дорожного хозяйства и транспорта</w:t>
            </w:r>
          </w:p>
        </w:tc>
      </w:tr>
      <w:tr w:rsidR="00FA6982" w:rsidRPr="002903CA" w:rsidTr="0065042D">
        <w:tc>
          <w:tcPr>
            <w:tcW w:w="149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982" w:rsidRPr="002903CA" w:rsidRDefault="00FA6982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Изучение причин коррупции, факторов, способствующих коррупции, профилактика коррупционных правонарушений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3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заявлений и обращений граждан, поступающих в администрацию Акшинского муниципального округа Забайкальского края, а также результатов их рассмотрения на предмет наличия информации о фактах коррупции со стороны муниципальных служащих, а также причин и условий, способствующих проявлению таких факторов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и II полугодие</w:t>
            </w:r>
          </w:p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администрации, Начальник правового отдела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3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мониторинга среди населения Акшинского муниципального округа Забайкальского края о деятельности органов местного самоуправления в целях выявления мнения об уровне коррупции в данных органах, о степени их информационной открытости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защите информации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3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разработки административных регламентов и организация предоставления муниципальных услуг в Акшинском муниципальном округе Забайкальского края</w:t>
            </w:r>
            <w:proofErr w:type="gramEnd"/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защите информации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FA6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закупочных и среднерыночных цен на товары, работы и услуги для муниципальных нужд Акшинском муниципальном округе Забайкальского края</w:t>
            </w:r>
            <w:proofErr w:type="gramEnd"/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осуществления закупок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1B6A5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3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жилищно-коммунального хозяйства, экономики, сельского хозяйства и связи </w:t>
            </w:r>
          </w:p>
        </w:tc>
      </w:tr>
      <w:tr w:rsidR="00FA6982" w:rsidRPr="002903CA" w:rsidTr="00AD73DC">
        <w:tc>
          <w:tcPr>
            <w:tcW w:w="149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982" w:rsidRPr="002903CA" w:rsidRDefault="00FA6982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Совершенствование системы муниципальной службы и усиление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служебной деятельностью муниципальных служащих Акшинского муниципального округа Забайкальского края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и организационное обеспечение деятельности комиссий по соблюдению требований к служебному поведению муниципальных служащих Акшинского муниципального округа Забайкальского края и урегулированию конфликта интересов в органах местного самоуправления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деятельности комиссий по соблюдению требований к служебному поведению муниципальных служащих Акшинского муниципального округа Забайкальского края и урегулированию конфликта интересов в органах местного самоуправления Акшинского муниципального округа Забайкальского края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57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и II полугодие</w:t>
            </w:r>
          </w:p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</w:t>
            </w:r>
            <w:r w:rsidR="0065042D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кадровой работе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AD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достоверности сведений, представляемых гражданами, претендующими на замещение должностей муниципальной службы Акшинского муниципального округа Забайкальского края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кадровой работе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57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сведений о доходах, об имуществе и обязательствах имущественного характера у граждан, поступающих на муниципальную службу в Акшинском муниципальном округе Забайкальского края, а также сведений о доходах, об имуществе и обязательствах имущественного характера, предоставленных в отношении супруга (супруги) и несовершеннолетних детей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кадровой работе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E52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исполнения муниципальными служащими в Акшинском муниципальном округе Забайкальского края своих должностных обязанностей</w:t>
            </w:r>
            <w:r w:rsidR="00E522EE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профилактику коррупционных факторов.</w:t>
            </w:r>
            <w:proofErr w:type="gramEnd"/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F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</w:t>
            </w:r>
            <w:r w:rsidR="00CF18CC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равляющий делами администрации,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кадровой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работе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3.6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руководителей, начальников отделов, специалистов органов местного самоуправления Акшинского муниципального округа Забайкальского края по профилактики коррупционных правонарушений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776415" w:rsidP="0077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C36520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1B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отдела, Начальник отдела по кадровой работе</w:t>
            </w:r>
          </w:p>
        </w:tc>
      </w:tr>
      <w:tr w:rsidR="003F3721" w:rsidRPr="002903CA" w:rsidTr="0065042D">
        <w:tc>
          <w:tcPr>
            <w:tcW w:w="149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357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Обеспечение доступа населения к информации о деятельности исполнительных органов муниципальной власти Акшинского муниципального округа Забайкальского края, в том числе в сфере противодействия коррупции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населения о работе постоянно действующей «горячей линии» (телефона доверия) для сообщений о проявлении фактов коррупции в Забайкальском крае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AD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обеспечению информационной поддержки раздела «Противодействие коррупции» на официальном сайте администрации Акшинского муниципального округа Забайкальского края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02248E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отдела, Начальник отдела по кадровой работе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в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средствах</w:t>
            </w:r>
            <w:proofErr w:type="gram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массовой информации материалов по вопросам противодействия коррупции, представленных исполнителями мероприятий программы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02248E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отдела, Начальник отдела по кадровой 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работе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граждан, содержащих информацию о коррупционных проявлениях, и результатов их рассмотрения. Размещение итогов рассмотрения на официальном сайте округа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администрации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480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ежегодного сводного отчета о ходе реализации программы и его размещение на официальном сайте администрации Акшинского муниципального округа Забайкальского края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</w:tr>
      <w:tr w:rsidR="001B6A53" w:rsidRPr="002903CA" w:rsidTr="00AD73DC">
        <w:tc>
          <w:tcPr>
            <w:tcW w:w="1499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A53" w:rsidRPr="002903CA" w:rsidRDefault="001B6A53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Формирование нетерпимого отношения в </w:t>
            </w:r>
            <w:proofErr w:type="gramStart"/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</w:t>
            </w:r>
            <w:proofErr w:type="gramEnd"/>
            <w:r w:rsidRPr="00290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проявлениям коррупции</w:t>
            </w:r>
          </w:p>
        </w:tc>
      </w:tr>
      <w:tr w:rsidR="003F3721" w:rsidRPr="002903CA" w:rsidTr="003F3721"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650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культурно-нравственного развития населения и правовой культуры граждан путем проведения информационно-просветительской деятельности</w:t>
            </w:r>
            <w:r w:rsidR="0002248E"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 информационных стендов на тему </w:t>
            </w:r>
            <w:proofErr w:type="spellStart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</w:t>
            </w:r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3721" w:rsidRPr="002903CA" w:rsidRDefault="003F3721"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культуры, спорта и молодежной политики,</w:t>
            </w:r>
          </w:p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образования,</w:t>
            </w:r>
          </w:p>
          <w:p w:rsidR="003F3721" w:rsidRPr="002903CA" w:rsidRDefault="003F3721" w:rsidP="00C6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F71D75" w:rsidRPr="002903CA" w:rsidRDefault="00F71D75" w:rsidP="00C63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D75" w:rsidRPr="002903CA" w:rsidSect="002F12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000"/>
    <w:rsid w:val="0002248E"/>
    <w:rsid w:val="00133BBA"/>
    <w:rsid w:val="00173792"/>
    <w:rsid w:val="001B6A53"/>
    <w:rsid w:val="00282754"/>
    <w:rsid w:val="002903CA"/>
    <w:rsid w:val="002F12A2"/>
    <w:rsid w:val="00331D45"/>
    <w:rsid w:val="00333EC5"/>
    <w:rsid w:val="00345922"/>
    <w:rsid w:val="00357C27"/>
    <w:rsid w:val="003F3721"/>
    <w:rsid w:val="00466BBA"/>
    <w:rsid w:val="00480A7F"/>
    <w:rsid w:val="00570C86"/>
    <w:rsid w:val="0065042D"/>
    <w:rsid w:val="00776415"/>
    <w:rsid w:val="007D07A9"/>
    <w:rsid w:val="00841D27"/>
    <w:rsid w:val="00887B23"/>
    <w:rsid w:val="008B2199"/>
    <w:rsid w:val="00997063"/>
    <w:rsid w:val="00AD73DC"/>
    <w:rsid w:val="00B44B56"/>
    <w:rsid w:val="00B47AFC"/>
    <w:rsid w:val="00C0297A"/>
    <w:rsid w:val="00C36520"/>
    <w:rsid w:val="00C63000"/>
    <w:rsid w:val="00CF18CC"/>
    <w:rsid w:val="00D34B3B"/>
    <w:rsid w:val="00D90A58"/>
    <w:rsid w:val="00DD5383"/>
    <w:rsid w:val="00E522EE"/>
    <w:rsid w:val="00E7241C"/>
    <w:rsid w:val="00E951D5"/>
    <w:rsid w:val="00EF1F88"/>
    <w:rsid w:val="00EF7794"/>
    <w:rsid w:val="00F71D75"/>
    <w:rsid w:val="00FA6982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75"/>
  </w:style>
  <w:style w:type="paragraph" w:styleId="2">
    <w:name w:val="heading 2"/>
    <w:basedOn w:val="a"/>
    <w:link w:val="20"/>
    <w:uiPriority w:val="9"/>
    <w:qFormat/>
    <w:rsid w:val="00C63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C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63000"/>
  </w:style>
  <w:style w:type="paragraph" w:customStyle="1" w:styleId="consplusnormal">
    <w:name w:val="consplusnormal"/>
    <w:basedOn w:val="a"/>
    <w:rsid w:val="00C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E56660E-B94F-4F29-824C-6FAD96FE7B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D3E390D-87E6-4CE8-9358-F8C43B1494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7120B89-D89E-494F-8DB9-61BA2013CC22" TargetMode="External"/><Relationship Id="rId5" Type="http://schemas.openxmlformats.org/officeDocument/2006/relationships/hyperlink" Target="https://pravo-search.minjust.ru/bigs/showDocument.html?id=91E7BE06-9A84-4CFF-931D-1DF8BC2444A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9AA48369-618A-4BB4-B4B8-AE15F2B7EBF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11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LOC</cp:lastModifiedBy>
  <cp:revision>17</cp:revision>
  <cp:lastPrinted>2025-01-23T02:24:00Z</cp:lastPrinted>
  <dcterms:created xsi:type="dcterms:W3CDTF">2025-01-17T02:38:00Z</dcterms:created>
  <dcterms:modified xsi:type="dcterms:W3CDTF">2025-10-08T03:35:00Z</dcterms:modified>
</cp:coreProperties>
</file>