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4C" w:rsidRPr="00B33304" w:rsidRDefault="00A12860">
      <w:pPr>
        <w:spacing w:after="11" w:line="267" w:lineRule="auto"/>
        <w:ind w:left="5449" w:right="-606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B333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УТВЕРЖД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АЮ</w:t>
      </w:r>
    </w:p>
    <w:p w:rsidR="00126250" w:rsidRDefault="00A12860" w:rsidP="00A12860">
      <w:pPr>
        <w:spacing w:after="0" w:line="240" w:lineRule="auto"/>
        <w:ind w:left="5457" w:right="-605" w:hanging="1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</w:t>
      </w:r>
      <w:r w:rsidR="000A3986" w:rsidRPr="00B333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редседатель комиссии по противодействию коррупции</w:t>
      </w:r>
    </w:p>
    <w:p w:rsidR="004D5A4C" w:rsidRDefault="007D0D42" w:rsidP="00A12860">
      <w:pPr>
        <w:spacing w:after="0" w:line="240" w:lineRule="auto"/>
        <w:ind w:left="5457" w:right="-605" w:hanging="1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Акшинском</w:t>
      </w:r>
      <w:proofErr w:type="spellEnd"/>
      <w:r w:rsidR="001262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муниц</w:t>
      </w:r>
      <w:r w:rsidR="00A128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</w:t>
      </w:r>
      <w:r w:rsidR="001262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альном округе</w:t>
      </w:r>
      <w:r w:rsidR="00A128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Забайкальского</w:t>
      </w:r>
      <w:r w:rsidR="001262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края</w:t>
      </w:r>
      <w:r w:rsidR="000A3986" w:rsidRPr="00B333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________________ </w:t>
      </w:r>
      <w:r w:rsidR="00A128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П.М. Капустин</w:t>
      </w:r>
    </w:p>
    <w:p w:rsidR="00A12860" w:rsidRDefault="00A12860" w:rsidP="00A12860">
      <w:pPr>
        <w:spacing w:after="0" w:line="240" w:lineRule="auto"/>
        <w:ind w:left="5457" w:right="-605" w:hanging="1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12860" w:rsidRPr="00B33304" w:rsidRDefault="00A12860" w:rsidP="00A12860">
      <w:pPr>
        <w:spacing w:after="0" w:line="240" w:lineRule="auto"/>
        <w:ind w:left="5457" w:right="-605" w:hanging="14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12860" w:rsidRDefault="000A3986" w:rsidP="0012625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333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 работы комиссии</w:t>
      </w:r>
    </w:p>
    <w:p w:rsidR="004D5A4C" w:rsidRDefault="000A3986" w:rsidP="0012625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333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противодействию коррупции </w:t>
      </w:r>
      <w:r w:rsidR="007D0D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proofErr w:type="spellStart"/>
      <w:r w:rsidR="007D0D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Акшинском</w:t>
      </w:r>
      <w:proofErr w:type="spellEnd"/>
      <w:r w:rsidR="007D0D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муниципальном округе </w:t>
      </w:r>
      <w:r w:rsidRPr="00B333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 202</w:t>
      </w:r>
      <w:r w:rsidR="00857013" w:rsidRPr="00B333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Pr="00B333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г.</w:t>
      </w:r>
    </w:p>
    <w:p w:rsidR="00A12860" w:rsidRPr="00B33304" w:rsidRDefault="00A12860" w:rsidP="001262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91" w:type="dxa"/>
        <w:tblInd w:w="-165" w:type="dxa"/>
        <w:tblLayout w:type="fixed"/>
        <w:tblCellMar>
          <w:top w:w="9" w:type="dxa"/>
          <w:left w:w="106" w:type="dxa"/>
          <w:right w:w="105" w:type="dxa"/>
        </w:tblCellMar>
        <w:tblLook w:val="04A0"/>
      </w:tblPr>
      <w:tblGrid>
        <w:gridCol w:w="721"/>
        <w:gridCol w:w="4320"/>
        <w:gridCol w:w="1890"/>
        <w:gridCol w:w="3060"/>
      </w:tblGrid>
      <w:tr w:rsidR="004D5A4C" w:rsidRPr="00B33304" w:rsidTr="00A12860">
        <w:trPr>
          <w:trHeight w:val="65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0A3986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4D5A4C" w:rsidRPr="00B33304" w:rsidRDefault="000A3986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0A3986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0A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7D0D42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="000A3986"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spellEnd"/>
          </w:p>
          <w:p w:rsidR="004D5A4C" w:rsidRPr="00B33304" w:rsidRDefault="000A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  <w:proofErr w:type="spellEnd"/>
          </w:p>
        </w:tc>
      </w:tr>
      <w:tr w:rsidR="004D5A4C" w:rsidRPr="007D0D42" w:rsidTr="00A12860">
        <w:trPr>
          <w:trHeight w:val="194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4D5A4C" w:rsidP="00070FE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13" w:rsidRPr="00B33304" w:rsidRDefault="00857013" w:rsidP="008F17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плане работы комиссии по противодействию коррупции на 2025 год. </w:t>
            </w:r>
          </w:p>
          <w:p w:rsidR="004D5A4C" w:rsidRPr="00B33304" w:rsidRDefault="000A3986" w:rsidP="008F17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Подведение итог</w:t>
            </w:r>
            <w:r w:rsidR="008F1792"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работы и анализ принимаемых </w:t>
            </w: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решений по предупреждению </w:t>
            </w:r>
            <w:r w:rsidR="00857013"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противоправных действий</w:t>
            </w:r>
            <w:r w:rsidR="008F1792"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2024 год</w:t>
            </w:r>
            <w:r w:rsidR="00857013"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857013">
            <w:pPr>
              <w:ind w:lef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квартал 2025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0A3986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 </w:t>
            </w:r>
            <w:proofErr w:type="gram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4D5A4C" w:rsidRPr="00B33304" w:rsidRDefault="000A3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противодействию коррупции</w:t>
            </w:r>
          </w:p>
        </w:tc>
      </w:tr>
      <w:tr w:rsidR="00857013" w:rsidRPr="007D0D42" w:rsidTr="00A12860">
        <w:trPr>
          <w:trHeight w:val="94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13" w:rsidRPr="007D0D42" w:rsidRDefault="00857013" w:rsidP="00070FEB">
            <w:pPr>
              <w:pStyle w:val="a3"/>
              <w:numPr>
                <w:ilvl w:val="0"/>
                <w:numId w:val="2"/>
              </w:numPr>
              <w:tabs>
                <w:tab w:val="left" w:pos="195"/>
              </w:tabs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13" w:rsidRPr="00B33304" w:rsidRDefault="008F17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 итогах проведения </w:t>
            </w: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экспертизы муниципальных НПА в 2024 году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13" w:rsidRPr="00B33304" w:rsidRDefault="008F1792">
            <w:pPr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квартал 2025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13" w:rsidRPr="00B33304" w:rsidRDefault="008F179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правового отдела администрации Акшинского муниципального округа</w:t>
            </w:r>
          </w:p>
        </w:tc>
      </w:tr>
      <w:tr w:rsidR="004D5A4C" w:rsidRPr="007D0D42" w:rsidTr="00A12860">
        <w:trPr>
          <w:trHeight w:val="129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4D5A4C" w:rsidP="00070FEB">
            <w:pPr>
              <w:pStyle w:val="a3"/>
              <w:numPr>
                <w:ilvl w:val="0"/>
                <w:numId w:val="2"/>
              </w:num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0A3986">
            <w:pPr>
              <w:spacing w:line="23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внеочередных заседаний комиссии </w:t>
            </w:r>
            <w:proofErr w:type="gram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4D5A4C" w:rsidRPr="00B33304" w:rsidRDefault="000A39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противодействию коррупции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0A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0A3986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 </w:t>
            </w:r>
            <w:proofErr w:type="gram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4D5A4C" w:rsidRPr="00B33304" w:rsidRDefault="000A3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противодействию коррупции</w:t>
            </w:r>
          </w:p>
        </w:tc>
      </w:tr>
      <w:tr w:rsidR="004D5A4C" w:rsidRPr="007D0D42" w:rsidTr="00A12860">
        <w:trPr>
          <w:trHeight w:val="157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7D0D42" w:rsidRDefault="004D5A4C" w:rsidP="00070FEB">
            <w:pPr>
              <w:pStyle w:val="a3"/>
              <w:numPr>
                <w:ilvl w:val="0"/>
                <w:numId w:val="2"/>
              </w:num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8F17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по исполнению должностных обязанностей муниципальных служащих, проходящих муниципальную службу на должностях, замещения которых связано с коррупционным риском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8F17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квартал 2025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8F17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 кадров администрации Акшинского муниципального округа</w:t>
            </w:r>
          </w:p>
        </w:tc>
      </w:tr>
      <w:tr w:rsidR="004D5A4C" w:rsidRPr="007D0D42" w:rsidTr="00A12860">
        <w:trPr>
          <w:trHeight w:val="115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0A3986" w:rsidP="00070FEB">
            <w:pPr>
              <w:pStyle w:val="a3"/>
              <w:numPr>
                <w:ilvl w:val="0"/>
                <w:numId w:val="2"/>
              </w:num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0A3986">
            <w:pPr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работников учреждения с нормативно</w:t>
            </w:r>
            <w:r w:rsidR="008F1792"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правовыми актами, регламентирующими вопросы по противодействию коррупции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0A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0A3986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комиссии  и</w:t>
            </w:r>
          </w:p>
          <w:p w:rsidR="004D5A4C" w:rsidRPr="00B33304" w:rsidRDefault="000A3986">
            <w:pPr>
              <w:ind w:left="18" w:right="2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члены комиссии по противодействию коррупции</w:t>
            </w:r>
          </w:p>
        </w:tc>
      </w:tr>
      <w:tr w:rsidR="004D5A4C" w:rsidRPr="007D0D42" w:rsidTr="00A12860">
        <w:trPr>
          <w:trHeight w:val="133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4D5A4C" w:rsidP="00070FEB">
            <w:pPr>
              <w:pStyle w:val="a3"/>
              <w:numPr>
                <w:ilvl w:val="0"/>
                <w:numId w:val="2"/>
              </w:num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0A3986" w:rsidP="00070FEB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Изучение, анализ поступающих в комиссию документов и иных материалов по выявлению, предупреждению, пресечению коррупции.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0A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4C" w:rsidRPr="00B33304" w:rsidRDefault="000A3986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комиссии  и</w:t>
            </w:r>
          </w:p>
          <w:p w:rsidR="004D5A4C" w:rsidRPr="00B33304" w:rsidRDefault="000A3986">
            <w:pPr>
              <w:ind w:left="18" w:right="2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члены комиссии по противодействию коррупции</w:t>
            </w:r>
          </w:p>
        </w:tc>
      </w:tr>
      <w:tr w:rsidR="00070FEB" w:rsidRPr="007D0D42" w:rsidTr="00A12860">
        <w:trPr>
          <w:trHeight w:val="65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B33304" w:rsidRDefault="00070FEB" w:rsidP="00070FEB">
            <w:pPr>
              <w:pStyle w:val="a3"/>
              <w:numPr>
                <w:ilvl w:val="0"/>
                <w:numId w:val="2"/>
              </w:num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B33304" w:rsidRDefault="00070FEB" w:rsidP="0049272B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Профилактика коррупции при осуществлении закупок товаров,</w:t>
            </w:r>
          </w:p>
          <w:p w:rsidR="00070FEB" w:rsidRPr="00B33304" w:rsidRDefault="00070FEB" w:rsidP="00EE2E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работ, услуг для </w:t>
            </w:r>
            <w:r w:rsidR="00EE2E8E"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нужд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B33304" w:rsidRDefault="00070FEB" w:rsidP="0049272B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B33304" w:rsidRDefault="00070FEB" w:rsidP="0049272B">
            <w:pPr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комиссии  и</w:t>
            </w:r>
          </w:p>
          <w:p w:rsidR="00070FEB" w:rsidRPr="00B33304" w:rsidRDefault="00070FEB" w:rsidP="0049272B">
            <w:pPr>
              <w:ind w:left="18" w:righ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члены комиссии по противодействию коррупции</w:t>
            </w:r>
          </w:p>
        </w:tc>
      </w:tr>
      <w:tr w:rsidR="00070FEB" w:rsidRPr="007D0D42" w:rsidTr="00A12860">
        <w:tblPrEx>
          <w:tblCellMar>
            <w:right w:w="104" w:type="dxa"/>
          </w:tblCellMar>
        </w:tblPrEx>
        <w:trPr>
          <w:trHeight w:val="129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7D0D42" w:rsidRDefault="00070FEB" w:rsidP="00070FE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B33304" w:rsidRDefault="00070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плане поступления финансовых средств от иной приносящей доход деятельности в подведомственных учреждениях на 2025 год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B33304" w:rsidRDefault="00EE2E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="002621B5" w:rsidRPr="00B3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 2025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B33304" w:rsidRDefault="002621B5" w:rsidP="002621B5">
            <w:pPr>
              <w:ind w:left="18" w:righ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комитета образования, председатель комитета культуры Акшинского муниципального округа</w:t>
            </w:r>
          </w:p>
        </w:tc>
      </w:tr>
      <w:tr w:rsidR="00070FEB" w:rsidRPr="007D0D42" w:rsidTr="00A12860">
        <w:tblPrEx>
          <w:tblCellMar>
            <w:right w:w="104" w:type="dxa"/>
          </w:tblCellMar>
        </w:tblPrEx>
        <w:trPr>
          <w:trHeight w:val="155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B33304" w:rsidRDefault="00070FEB" w:rsidP="00070FEB">
            <w:pPr>
              <w:pStyle w:val="a3"/>
              <w:numPr>
                <w:ilvl w:val="0"/>
                <w:numId w:val="2"/>
              </w:num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B33304" w:rsidRDefault="00EE2E8E" w:rsidP="00EE2E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Результаты осуществления муниципального </w:t>
            </w:r>
            <w:proofErr w:type="gramStart"/>
            <w:r w:rsidRPr="00B3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B3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соблюдением законодательства при </w:t>
            </w: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размещении заказов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B33304" w:rsidRDefault="00EE2E8E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квартал 2025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B33304" w:rsidRDefault="00EE2E8E" w:rsidP="00EE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3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</w:t>
            </w:r>
            <w:proofErr w:type="gramEnd"/>
            <w:r w:rsidRPr="00B3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специалиста отдела архитектуры, имущественных, земельных отношений дорожного хозяйства и транспорта</w:t>
            </w:r>
          </w:p>
        </w:tc>
      </w:tr>
      <w:tr w:rsidR="00070FEB" w:rsidRPr="007D0D42" w:rsidTr="00A12860">
        <w:tblPrEx>
          <w:tblCellMar>
            <w:right w:w="104" w:type="dxa"/>
          </w:tblCellMar>
        </w:tblPrEx>
        <w:trPr>
          <w:trHeight w:val="229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B33304" w:rsidRDefault="00070FEB" w:rsidP="007D0D42">
            <w:pPr>
              <w:pStyle w:val="a3"/>
              <w:numPr>
                <w:ilvl w:val="0"/>
                <w:numId w:val="2"/>
              </w:num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B33304" w:rsidRDefault="00B33304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эффективности использования имущества, находящихся в собственности органов местного самоуправления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B33304" w:rsidRDefault="00B33304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квартал 2025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EB" w:rsidRPr="00B33304" w:rsidRDefault="007D0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r w:rsidR="00B33304" w:rsidRPr="00B33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отдела архитектуры, имущественных, земельных отношений дорожного хозяйства и транспорта администрации Акшинского муниципального округа</w:t>
            </w:r>
          </w:p>
        </w:tc>
      </w:tr>
      <w:tr w:rsidR="00B33304" w:rsidRPr="007D0D42" w:rsidTr="00A12860">
        <w:tblPrEx>
          <w:tblCellMar>
            <w:right w:w="104" w:type="dxa"/>
          </w:tblCellMar>
        </w:tblPrEx>
        <w:trPr>
          <w:trHeight w:val="124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04" w:rsidRPr="00B33304" w:rsidRDefault="00B33304" w:rsidP="00070FEB">
            <w:pPr>
              <w:pStyle w:val="a3"/>
              <w:numPr>
                <w:ilvl w:val="0"/>
                <w:numId w:val="2"/>
              </w:num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04" w:rsidRPr="00B33304" w:rsidRDefault="00B33304" w:rsidP="00D566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работы за 2025 г. и утверждение плана на 2026 г.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04" w:rsidRPr="00B33304" w:rsidRDefault="00B33304" w:rsidP="00D566FB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04" w:rsidRPr="00B33304" w:rsidRDefault="00B33304" w:rsidP="00D566FB">
            <w:pPr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комиссии  и</w:t>
            </w:r>
          </w:p>
          <w:p w:rsidR="00B33304" w:rsidRPr="00B33304" w:rsidRDefault="00B33304" w:rsidP="00D566FB">
            <w:pPr>
              <w:ind w:left="18" w:righ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члены комиссии по противодействию коррупции</w:t>
            </w:r>
          </w:p>
        </w:tc>
      </w:tr>
      <w:tr w:rsidR="00B33304" w:rsidRPr="007D0D42" w:rsidTr="00A12860">
        <w:tblPrEx>
          <w:tblCellMar>
            <w:right w:w="104" w:type="dxa"/>
          </w:tblCellMar>
        </w:tblPrEx>
        <w:trPr>
          <w:trHeight w:val="123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04" w:rsidRPr="00B33304" w:rsidRDefault="00B33304" w:rsidP="00070FE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04" w:rsidRPr="00B33304" w:rsidRDefault="00B33304" w:rsidP="00D566FB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отчета о выполнении плана по противодействию коррупции за 2025 г. на официальном сайте учреждения в сети «интернет»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04" w:rsidRPr="00B33304" w:rsidRDefault="00B33304" w:rsidP="00D566FB">
            <w:pPr>
              <w:ind w:left="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 2026 г.</w:t>
            </w:r>
          </w:p>
          <w:p w:rsidR="00B33304" w:rsidRPr="00B33304" w:rsidRDefault="00B33304" w:rsidP="00D566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(не позднее 1 февраля)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04" w:rsidRPr="00B33304" w:rsidRDefault="00B33304" w:rsidP="00D566FB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комиссии  и</w:t>
            </w:r>
          </w:p>
          <w:p w:rsidR="00B33304" w:rsidRPr="00B33304" w:rsidRDefault="00B33304" w:rsidP="00D566FB">
            <w:pPr>
              <w:ind w:left="18" w:righ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члены комиссии по противодействию коррупции</w:t>
            </w:r>
          </w:p>
        </w:tc>
      </w:tr>
    </w:tbl>
    <w:p w:rsidR="00F17517" w:rsidRPr="00B33304" w:rsidRDefault="00F1751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17517" w:rsidRPr="00B33304" w:rsidSect="008F1792">
      <w:pgSz w:w="11910" w:h="16845"/>
      <w:pgMar w:top="1138" w:right="1440" w:bottom="63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160AD"/>
    <w:multiLevelType w:val="hybridMultilevel"/>
    <w:tmpl w:val="37365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9172A"/>
    <w:multiLevelType w:val="hybridMultilevel"/>
    <w:tmpl w:val="D97E7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D5A4C"/>
    <w:rsid w:val="00070FEB"/>
    <w:rsid w:val="000A3986"/>
    <w:rsid w:val="00126250"/>
    <w:rsid w:val="002621B5"/>
    <w:rsid w:val="004D1273"/>
    <w:rsid w:val="004D5A4C"/>
    <w:rsid w:val="007D0D42"/>
    <w:rsid w:val="00857013"/>
    <w:rsid w:val="00861F17"/>
    <w:rsid w:val="008F1792"/>
    <w:rsid w:val="00A12860"/>
    <w:rsid w:val="00B33304"/>
    <w:rsid w:val="00EE2E8E"/>
    <w:rsid w:val="00F17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17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175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57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комиссии по противодействию коррупции на 2024 год.docx</vt:lpstr>
    </vt:vector>
  </TitlesOfParts>
  <Company>sborka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комиссии по противодействию коррупции на 2024 год.docx</dc:title>
  <dc:creator>word</dc:creator>
  <cp:lastModifiedBy>RePack by SPecialiST</cp:lastModifiedBy>
  <cp:revision>3</cp:revision>
  <dcterms:created xsi:type="dcterms:W3CDTF">2025-01-17T02:53:00Z</dcterms:created>
  <dcterms:modified xsi:type="dcterms:W3CDTF">2025-01-20T03:11:00Z</dcterms:modified>
</cp:coreProperties>
</file>