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81F" w:rsidRPr="00701F2F" w:rsidRDefault="004D32EF" w:rsidP="00701F2F">
      <w:pPr>
        <w:suppressAutoHyphens/>
        <w:ind w:firstLine="709"/>
        <w:jc w:val="both"/>
        <w:rPr>
          <w:rFonts w:ascii="Arial" w:hAnsi="Arial" w:cs="Arial"/>
        </w:rPr>
      </w:pPr>
      <w:r>
        <w:rPr>
          <w:rStyle w:val="a3"/>
          <w:rFonts w:ascii="Arial" w:hAnsi="Arial" w:cs="Arial"/>
          <w:color w:val="1A1A1A"/>
          <w:shd w:val="clear" w:color="auto" w:fill="FFFFFF"/>
        </w:rPr>
        <w:t>ДТП по дороге с работы — это тоже несчастный случай на производстве? Верховный суд сказал: "Да"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В  обзоре судебной практики от 25 апреля 2025 года Верховный суд РФ напомнил: если сотрудник попал в аварию по дороге с работы или на работу — это может быть признано несчастным случаем. Даже если он ехал на своей машине, на авто коллеги или в попутке — не важно. Главное — обстоятельства.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Style w:val="a3"/>
          <w:rFonts w:ascii="Arial" w:hAnsi="Arial" w:cs="Arial"/>
          <w:color w:val="1A1A1A"/>
          <w:shd w:val="clear" w:color="auto" w:fill="FFFFFF"/>
        </w:rPr>
        <w:t>Ситуация из дела: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🚛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Вахтовик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после смены поехал домой на машине коллеги. Компания по договору должна была организовать доставку до пункта сбора, но в этот раз транспорт не выделила. Работодатель не только не возражал против поездки, но и попросил ребят заехать по пути — вручить документы клиенту. По дороге случилось ДТП: один погиб, второй — в тюрьме.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🔹 Мать погибшего потребовала признать случай страховым, обязать работодателя провести расследование и выплатить положенные компенсации. Тот отказал: мол, ехал сам, на чужой машине, вне рабочего времени — не наш случай.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🧰 </w:t>
      </w:r>
      <w:r>
        <w:rPr>
          <w:rStyle w:val="a3"/>
          <w:rFonts w:ascii="Arial" w:hAnsi="Arial" w:cs="Arial"/>
          <w:color w:val="1A1A1A"/>
          <w:shd w:val="clear" w:color="auto" w:fill="FFFFFF"/>
        </w:rPr>
        <w:t>Суды первой и кассационной инстанций согласились с компанией. Но Верховный суд встал на сторону семьи.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Style w:val="a3"/>
          <w:rFonts w:ascii="Arial" w:hAnsi="Arial" w:cs="Arial"/>
          <w:color w:val="1A1A1A"/>
          <w:shd w:val="clear" w:color="auto" w:fill="FFFFFF"/>
        </w:rPr>
        <w:t>📌 Почему?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По ст. 227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ТК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РФ, несчастным случаем признаётся травма или гибель сотрудника, если это произошло: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🔹при следовании к месту работы или обратно,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🔹на любом транспорте — своём, корпоративном или служебном,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по распоряжению или в интересах работодателя.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Style w:val="a3"/>
          <w:rFonts w:ascii="Arial" w:hAnsi="Arial" w:cs="Arial"/>
          <w:color w:val="1A1A1A"/>
          <w:shd w:val="clear" w:color="auto" w:fill="FFFFFF"/>
        </w:rPr>
        <w:t>В этом случае: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🔹работодатель не предоставил транспорт, хотя обязан был;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🔹сотрудник ехал домой после окончания вахты — то есть, процесс труда ещё не завершился;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🔹по пути выполнял поручение компании (доставка документов);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поездка была с согласия работодателя.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MS Gothic" w:eastAsia="MS Gothic" w:hAnsi="MS Gothic" w:cs="MS Gothic" w:hint="eastAsia"/>
          <w:color w:val="1A1A1A"/>
          <w:shd w:val="clear" w:color="auto" w:fill="FFFFFF"/>
        </w:rPr>
        <w:t>➡</w:t>
      </w:r>
      <w:r>
        <w:rPr>
          <w:rFonts w:ascii="Arial" w:hAnsi="Arial" w:cs="Arial"/>
          <w:color w:val="1A1A1A"/>
          <w:shd w:val="clear" w:color="auto" w:fill="FFFFFF"/>
        </w:rPr>
        <w:t>️ Значит, это несчастный случай на производстве.</w:t>
      </w:r>
      <w:r>
        <w:rPr>
          <w:rFonts w:ascii="Arial" w:hAnsi="Arial" w:cs="Arial"/>
          <w:color w:val="1A1A1A"/>
        </w:rPr>
        <w:br/>
      </w:r>
      <w:r>
        <w:rPr>
          <w:rFonts w:ascii="MS Gothic" w:eastAsia="MS Gothic" w:hAnsi="MS Gothic" w:cs="MS Gothic" w:hint="eastAsia"/>
          <w:color w:val="1A1A1A"/>
          <w:shd w:val="clear" w:color="auto" w:fill="FFFFFF"/>
        </w:rPr>
        <w:t>➡</w:t>
      </w:r>
      <w:r>
        <w:rPr>
          <w:rFonts w:ascii="Arial" w:hAnsi="Arial" w:cs="Arial"/>
          <w:color w:val="1A1A1A"/>
          <w:shd w:val="clear" w:color="auto" w:fill="FFFFFF"/>
        </w:rPr>
        <w:t>️ Значит, работодатель должен был провести расследование и оформить акт по форме Н-1.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Style w:val="a3"/>
          <w:rFonts w:ascii="Arial" w:hAnsi="Arial" w:cs="Arial"/>
          <w:color w:val="1A1A1A"/>
          <w:shd w:val="clear" w:color="auto" w:fill="FFFFFF"/>
        </w:rPr>
        <w:t>💡 Вывод для бизнеса: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Не игнорируйте ДТП по дороге с работы. Если сотрудник ехал в интересах компании, по согласованию, или выполнял служебное поручение — это может быть производственный несчастный случай. И уклоняться от расследования — рискованно.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lastRenderedPageBreak/>
        <w:t xml:space="preserve">🔗 Определение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ВС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№ 16-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КГ23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>-46-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К4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>: </w:t>
      </w:r>
      <w:proofErr w:type="spellStart"/>
      <w:r>
        <w:fldChar w:fldCharType="begin"/>
      </w:r>
      <w:r>
        <w:instrText xml:space="preserve"> HYPERLINK "https://vsrf.ru/documents/practice/34367/" \t "_blank" </w:instrText>
      </w:r>
      <w:r>
        <w:fldChar w:fldCharType="separate"/>
      </w:r>
      <w:r>
        <w:rPr>
          <w:rStyle w:val="a4"/>
          <w:rFonts w:ascii="Arial" w:hAnsi="Arial" w:cs="Arial"/>
          <w:shd w:val="clear" w:color="auto" w:fill="FFFFFF"/>
        </w:rPr>
        <w:t>https</w:t>
      </w:r>
      <w:proofErr w:type="spellEnd"/>
      <w:r>
        <w:rPr>
          <w:rStyle w:val="a4"/>
          <w:rFonts w:ascii="Arial" w:hAnsi="Arial" w:cs="Arial"/>
          <w:shd w:val="clear" w:color="auto" w:fill="FFFFFF"/>
        </w:rPr>
        <w:t>://</w:t>
      </w:r>
      <w:proofErr w:type="spellStart"/>
      <w:r>
        <w:rPr>
          <w:rStyle w:val="a4"/>
          <w:rFonts w:ascii="Arial" w:hAnsi="Arial" w:cs="Arial"/>
          <w:shd w:val="clear" w:color="auto" w:fill="FFFFFF"/>
        </w:rPr>
        <w:t>vsrf.ru</w:t>
      </w:r>
      <w:proofErr w:type="spellEnd"/>
      <w:r>
        <w:rPr>
          <w:rStyle w:val="a4"/>
          <w:rFonts w:ascii="Arial" w:hAnsi="Arial" w:cs="Arial"/>
          <w:shd w:val="clear" w:color="auto" w:fill="FFFFFF"/>
        </w:rPr>
        <w:t>/</w:t>
      </w:r>
      <w:proofErr w:type="spellStart"/>
      <w:r>
        <w:rPr>
          <w:rStyle w:val="a4"/>
          <w:rFonts w:ascii="Arial" w:hAnsi="Arial" w:cs="Arial"/>
          <w:shd w:val="clear" w:color="auto" w:fill="FFFFFF"/>
        </w:rPr>
        <w:t>documents</w:t>
      </w:r>
      <w:proofErr w:type="spellEnd"/>
      <w:r>
        <w:rPr>
          <w:rStyle w:val="a4"/>
          <w:rFonts w:ascii="Arial" w:hAnsi="Arial" w:cs="Arial"/>
          <w:shd w:val="clear" w:color="auto" w:fill="FFFFFF"/>
        </w:rPr>
        <w:t>/</w:t>
      </w:r>
      <w:proofErr w:type="spellStart"/>
      <w:r>
        <w:rPr>
          <w:rStyle w:val="a4"/>
          <w:rFonts w:ascii="Arial" w:hAnsi="Arial" w:cs="Arial"/>
          <w:shd w:val="clear" w:color="auto" w:fill="FFFFFF"/>
        </w:rPr>
        <w:t>practice</w:t>
      </w:r>
      <w:proofErr w:type="spellEnd"/>
      <w:r>
        <w:rPr>
          <w:rStyle w:val="a4"/>
          <w:rFonts w:ascii="Arial" w:hAnsi="Arial" w:cs="Arial"/>
          <w:shd w:val="clear" w:color="auto" w:fill="FFFFFF"/>
        </w:rPr>
        <w:t>/34367/</w:t>
      </w:r>
      <w:r>
        <w:fldChar w:fldCharType="end"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#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трудовоеправо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#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несчастныйслучай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#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ВСРФ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#ДТП #вахта #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ТКРФ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#расследование #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юрпрактика</w:t>
      </w:r>
      <w:proofErr w:type="spellEnd"/>
      <w:proofErr w:type="gramStart"/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👣 </w:t>
      </w:r>
      <w:hyperlink r:id="rId5" w:tgtFrame="_blank" w:history="1">
        <w:r>
          <w:rPr>
            <w:rStyle w:val="a4"/>
            <w:rFonts w:ascii="Arial" w:hAnsi="Arial" w:cs="Arial"/>
            <w:shd w:val="clear" w:color="auto" w:fill="FFFFFF"/>
          </w:rPr>
          <w:t>З</w:t>
        </w:r>
        <w:proofErr w:type="gramEnd"/>
        <w:r>
          <w:rPr>
            <w:rStyle w:val="a4"/>
            <w:rFonts w:ascii="Arial" w:hAnsi="Arial" w:cs="Arial"/>
            <w:shd w:val="clear" w:color="auto" w:fill="FFFFFF"/>
          </w:rPr>
          <w:t>айти в транспортный отдел</w:t>
        </w:r>
      </w:hyperlink>
      <w:bookmarkStart w:id="0" w:name="_GoBack"/>
      <w:bookmarkEnd w:id="0"/>
    </w:p>
    <w:sectPr w:rsidR="0052081F" w:rsidRPr="00701F2F" w:rsidSect="00701F2F">
      <w:type w:val="continuous"/>
      <w:pgSz w:w="11906" w:h="16838"/>
      <w:pgMar w:top="1134" w:right="567" w:bottom="1134" w:left="1984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2EF"/>
    <w:rsid w:val="004D32EF"/>
    <w:rsid w:val="0052081F"/>
    <w:rsid w:val="00601B54"/>
    <w:rsid w:val="0070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32EF"/>
    <w:rPr>
      <w:b/>
      <w:bCs/>
    </w:rPr>
  </w:style>
  <w:style w:type="character" w:styleId="a4">
    <w:name w:val="Hyperlink"/>
    <w:basedOn w:val="a0"/>
    <w:uiPriority w:val="99"/>
    <w:unhideWhenUsed/>
    <w:rsid w:val="004D32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32EF"/>
    <w:rPr>
      <w:b/>
      <w:bCs/>
    </w:rPr>
  </w:style>
  <w:style w:type="character" w:styleId="a4">
    <w:name w:val="Hyperlink"/>
    <w:basedOn w:val="a0"/>
    <w:uiPriority w:val="99"/>
    <w:unhideWhenUsed/>
    <w:rsid w:val="004D32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protransport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mezhved_sgd</dc:creator>
  <cp:lastModifiedBy>mezhved_sgd</cp:lastModifiedBy>
  <cp:revision>1</cp:revision>
  <dcterms:created xsi:type="dcterms:W3CDTF">2025-12-12T06:03:00Z</dcterms:created>
  <dcterms:modified xsi:type="dcterms:W3CDTF">2025-12-12T06:04:00Z</dcterms:modified>
</cp:coreProperties>
</file>