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8C" w:rsidRDefault="007E028C" w:rsidP="007E028C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Утверждаю:</w:t>
      </w:r>
    </w:p>
    <w:p w:rsidR="007E028C" w:rsidRDefault="007E028C" w:rsidP="007E028C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Председатель КСП </w:t>
      </w:r>
      <w:proofErr w:type="spellStart"/>
      <w:r>
        <w:rPr>
          <w:b/>
          <w:bCs/>
          <w:sz w:val="22"/>
          <w:szCs w:val="22"/>
        </w:rPr>
        <w:t>Акшинского</w:t>
      </w:r>
      <w:proofErr w:type="spellEnd"/>
    </w:p>
    <w:p w:rsidR="007E028C" w:rsidRDefault="007E028C" w:rsidP="007E028C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муниципального округа</w:t>
      </w:r>
    </w:p>
    <w:p w:rsidR="007E028C" w:rsidRDefault="007E028C" w:rsidP="007E028C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</w:t>
      </w:r>
      <w:proofErr w:type="gramStart"/>
      <w:r>
        <w:rPr>
          <w:b/>
          <w:bCs/>
          <w:sz w:val="22"/>
          <w:szCs w:val="22"/>
        </w:rPr>
        <w:t>_  Н.С.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Агарышева</w:t>
      </w:r>
      <w:proofErr w:type="spellEnd"/>
    </w:p>
    <w:p w:rsidR="007E028C" w:rsidRDefault="009E69B9" w:rsidP="007E028C">
      <w:pPr>
        <w:tabs>
          <w:tab w:val="left" w:pos="1620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22.12</w:t>
      </w:r>
      <w:r w:rsidR="007E028C">
        <w:rPr>
          <w:b/>
          <w:bCs/>
          <w:sz w:val="22"/>
          <w:szCs w:val="22"/>
        </w:rPr>
        <w:t xml:space="preserve">.2025 г   </w:t>
      </w:r>
    </w:p>
    <w:p w:rsidR="007E028C" w:rsidRDefault="007E028C" w:rsidP="007E028C">
      <w:pPr>
        <w:jc w:val="center"/>
        <w:rPr>
          <w:b/>
          <w:bCs/>
          <w:sz w:val="22"/>
          <w:szCs w:val="22"/>
        </w:rPr>
      </w:pPr>
    </w:p>
    <w:p w:rsidR="007E028C" w:rsidRDefault="007E028C" w:rsidP="007E028C">
      <w:pPr>
        <w:jc w:val="center"/>
        <w:rPr>
          <w:b/>
          <w:bCs/>
          <w:sz w:val="22"/>
          <w:szCs w:val="22"/>
        </w:rPr>
      </w:pPr>
    </w:p>
    <w:p w:rsidR="007E028C" w:rsidRDefault="007E028C" w:rsidP="007E028C">
      <w:pPr>
        <w:jc w:val="center"/>
        <w:rPr>
          <w:b/>
          <w:bCs/>
          <w:sz w:val="22"/>
          <w:szCs w:val="22"/>
        </w:rPr>
      </w:pPr>
    </w:p>
    <w:p w:rsidR="007E028C" w:rsidRDefault="007E028C" w:rsidP="007E028C">
      <w:pPr>
        <w:jc w:val="center"/>
        <w:rPr>
          <w:b/>
          <w:bCs/>
          <w:sz w:val="22"/>
          <w:szCs w:val="22"/>
        </w:rPr>
      </w:pPr>
    </w:p>
    <w:p w:rsidR="007E028C" w:rsidRDefault="007E028C" w:rsidP="007E028C">
      <w:pPr>
        <w:tabs>
          <w:tab w:val="left" w:pos="16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ОТЧЕТ</w:t>
      </w:r>
    </w:p>
    <w:p w:rsidR="003C601E" w:rsidRPr="003C601E" w:rsidRDefault="003C601E" w:rsidP="003C601E">
      <w:pPr>
        <w:pStyle w:val="21"/>
        <w:spacing w:line="240" w:lineRule="auto"/>
        <w:ind w:firstLine="709"/>
        <w:jc w:val="center"/>
        <w:rPr>
          <w:b/>
          <w:sz w:val="22"/>
          <w:szCs w:val="22"/>
        </w:rPr>
      </w:pPr>
      <w:r w:rsidRPr="00BD2CCE">
        <w:rPr>
          <w:b/>
          <w:color w:val="000000"/>
          <w:sz w:val="22"/>
          <w:szCs w:val="22"/>
        </w:rPr>
        <w:t>О</w:t>
      </w:r>
      <w:r w:rsidRPr="003C601E">
        <w:rPr>
          <w:b/>
          <w:color w:val="000000"/>
          <w:sz w:val="22"/>
          <w:szCs w:val="22"/>
        </w:rPr>
        <w:t xml:space="preserve"> результатах</w:t>
      </w:r>
      <w:r w:rsidR="007E028C" w:rsidRPr="003C601E">
        <w:rPr>
          <w:b/>
          <w:color w:val="000000"/>
          <w:sz w:val="22"/>
          <w:szCs w:val="22"/>
        </w:rPr>
        <w:t xml:space="preserve"> </w:t>
      </w:r>
      <w:r w:rsidRPr="003C601E">
        <w:rPr>
          <w:b/>
          <w:sz w:val="22"/>
          <w:szCs w:val="22"/>
        </w:rPr>
        <w:t xml:space="preserve">проверки </w:t>
      </w:r>
      <w:r w:rsidR="009E69B9">
        <w:rPr>
          <w:b/>
          <w:sz w:val="22"/>
          <w:szCs w:val="22"/>
        </w:rPr>
        <w:t xml:space="preserve">эффективности автомобильных дорог муниципального значения, в том числе расходов связанных с их уборкой и очисткой за 2024-2025 </w:t>
      </w:r>
      <w:proofErr w:type="gramStart"/>
      <w:r w:rsidR="009E69B9">
        <w:rPr>
          <w:b/>
          <w:sz w:val="22"/>
          <w:szCs w:val="22"/>
        </w:rPr>
        <w:t>годы</w:t>
      </w:r>
      <w:r w:rsidRPr="003C601E">
        <w:rPr>
          <w:b/>
          <w:sz w:val="22"/>
          <w:szCs w:val="22"/>
        </w:rPr>
        <w:t xml:space="preserve">  в</w:t>
      </w:r>
      <w:proofErr w:type="gramEnd"/>
      <w:r w:rsidRPr="003C601E">
        <w:rPr>
          <w:b/>
          <w:sz w:val="22"/>
          <w:szCs w:val="22"/>
        </w:rPr>
        <w:t xml:space="preserve"> Администрации </w:t>
      </w:r>
      <w:proofErr w:type="spellStart"/>
      <w:r w:rsidRPr="003C601E">
        <w:rPr>
          <w:b/>
          <w:sz w:val="22"/>
          <w:szCs w:val="22"/>
        </w:rPr>
        <w:t>Акшинского</w:t>
      </w:r>
      <w:proofErr w:type="spellEnd"/>
      <w:r w:rsidRPr="003C601E">
        <w:rPr>
          <w:b/>
          <w:sz w:val="22"/>
          <w:szCs w:val="22"/>
        </w:rPr>
        <w:t xml:space="preserve"> муниципального округа</w:t>
      </w:r>
      <w:r w:rsidR="009E69B9">
        <w:rPr>
          <w:b/>
          <w:sz w:val="22"/>
          <w:szCs w:val="22"/>
        </w:rPr>
        <w:t xml:space="preserve"> Забайкальского края</w:t>
      </w:r>
      <w:r w:rsidRPr="003C601E">
        <w:rPr>
          <w:b/>
          <w:sz w:val="22"/>
          <w:szCs w:val="22"/>
        </w:rPr>
        <w:t>.</w:t>
      </w:r>
    </w:p>
    <w:p w:rsidR="007E028C" w:rsidRDefault="007E028C" w:rsidP="007E028C">
      <w:pPr>
        <w:jc w:val="center"/>
        <w:rPr>
          <w:sz w:val="24"/>
          <w:szCs w:val="24"/>
        </w:rPr>
      </w:pPr>
    </w:p>
    <w:p w:rsidR="007E028C" w:rsidRDefault="007E028C" w:rsidP="007E028C">
      <w:pPr>
        <w:tabs>
          <w:tab w:val="left" w:pos="1620"/>
        </w:tabs>
        <w:jc w:val="center"/>
        <w:rPr>
          <w:b/>
          <w:bCs/>
          <w:sz w:val="22"/>
          <w:szCs w:val="22"/>
        </w:rPr>
      </w:pPr>
    </w:p>
    <w:p w:rsidR="007E028C" w:rsidRDefault="007E028C" w:rsidP="007E028C">
      <w:pPr>
        <w:tabs>
          <w:tab w:val="left" w:pos="709"/>
          <w:tab w:val="left" w:pos="1620"/>
        </w:tabs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С.Акша</w:t>
      </w:r>
      <w:proofErr w:type="spellEnd"/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  <w:r w:rsidR="009E69B9">
        <w:rPr>
          <w:b/>
          <w:bCs/>
          <w:sz w:val="22"/>
          <w:szCs w:val="22"/>
        </w:rPr>
        <w:t xml:space="preserve">                               22</w:t>
      </w:r>
      <w:r w:rsidR="005C2CBB">
        <w:rPr>
          <w:b/>
          <w:bCs/>
          <w:sz w:val="22"/>
          <w:szCs w:val="22"/>
        </w:rPr>
        <w:t xml:space="preserve"> </w:t>
      </w:r>
      <w:r w:rsidR="009E69B9">
        <w:rPr>
          <w:b/>
          <w:bCs/>
          <w:sz w:val="22"/>
          <w:szCs w:val="22"/>
        </w:rPr>
        <w:t>декабря</w:t>
      </w:r>
      <w:r>
        <w:rPr>
          <w:b/>
          <w:bCs/>
          <w:sz w:val="22"/>
          <w:szCs w:val="22"/>
        </w:rPr>
        <w:t xml:space="preserve"> 2025 г.                                                                                                  </w:t>
      </w:r>
    </w:p>
    <w:p w:rsidR="007E028C" w:rsidRDefault="007E028C" w:rsidP="007E028C">
      <w:pPr>
        <w:tabs>
          <w:tab w:val="left" w:pos="1620"/>
        </w:tabs>
        <w:rPr>
          <w:b/>
          <w:bCs/>
          <w:sz w:val="22"/>
          <w:szCs w:val="22"/>
        </w:rPr>
      </w:pPr>
    </w:p>
    <w:p w:rsidR="007E028C" w:rsidRPr="00283A1E" w:rsidRDefault="007E028C" w:rsidP="007E028C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ab/>
      </w:r>
      <w:r w:rsidRPr="00283A1E">
        <w:rPr>
          <w:b/>
          <w:sz w:val="24"/>
          <w:szCs w:val="24"/>
        </w:rPr>
        <w:t>Основание для проведения контрольного мероприятия</w:t>
      </w:r>
      <w:r w:rsidRPr="00283A1E">
        <w:rPr>
          <w:sz w:val="24"/>
          <w:szCs w:val="24"/>
        </w:rPr>
        <w:t>: поручение № 1</w:t>
      </w:r>
      <w:r w:rsidR="009E69B9">
        <w:rPr>
          <w:sz w:val="24"/>
          <w:szCs w:val="24"/>
        </w:rPr>
        <w:t>6</w:t>
      </w:r>
      <w:r w:rsidR="005C2CBB">
        <w:rPr>
          <w:sz w:val="24"/>
          <w:szCs w:val="24"/>
        </w:rPr>
        <w:t xml:space="preserve"> </w:t>
      </w:r>
      <w:proofErr w:type="gramStart"/>
      <w:r w:rsidR="005C2CBB">
        <w:rPr>
          <w:sz w:val="24"/>
          <w:szCs w:val="24"/>
        </w:rPr>
        <w:t xml:space="preserve">от  </w:t>
      </w:r>
      <w:r w:rsidR="009E69B9">
        <w:rPr>
          <w:sz w:val="24"/>
          <w:szCs w:val="24"/>
        </w:rPr>
        <w:t>5</w:t>
      </w:r>
      <w:proofErr w:type="gramEnd"/>
      <w:r w:rsidR="009E69B9"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 2025</w:t>
      </w:r>
      <w:r w:rsidRPr="00283A1E">
        <w:rPr>
          <w:sz w:val="24"/>
          <w:szCs w:val="24"/>
        </w:rPr>
        <w:t xml:space="preserve"> года  и план работы Контрольно-счетной палаты  </w:t>
      </w:r>
      <w:proofErr w:type="spellStart"/>
      <w:r w:rsidRPr="00283A1E">
        <w:rPr>
          <w:sz w:val="24"/>
          <w:szCs w:val="24"/>
        </w:rPr>
        <w:t>Акшинского</w:t>
      </w:r>
      <w:proofErr w:type="spellEnd"/>
      <w:r w:rsidRPr="00283A1E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 xml:space="preserve"> на 2025</w:t>
      </w:r>
      <w:r w:rsidRPr="00283A1E">
        <w:rPr>
          <w:sz w:val="24"/>
          <w:szCs w:val="24"/>
        </w:rPr>
        <w:t xml:space="preserve"> год;</w:t>
      </w:r>
    </w:p>
    <w:p w:rsidR="007E028C" w:rsidRPr="00283A1E" w:rsidRDefault="007E028C" w:rsidP="007E028C">
      <w:pPr>
        <w:pStyle w:val="a3"/>
        <w:tabs>
          <w:tab w:val="left" w:pos="6474"/>
        </w:tabs>
        <w:ind w:left="357"/>
      </w:pPr>
      <w:r w:rsidRPr="00283A1E">
        <w:t xml:space="preserve">                            </w:t>
      </w:r>
      <w:r w:rsidRPr="00283A1E">
        <w:rPr>
          <w:b/>
        </w:rPr>
        <w:t>Цель контрольного мероприятия</w:t>
      </w:r>
      <w:r w:rsidRPr="00283A1E">
        <w:t>: контроль за соблюдением законодательства РФ при осуществлении хозяйственных и финансовых операций, их обоснованности, наличия и движения имущества и обязательств, использования материальных и трудовых ресурсов в соответствии с утверждёнными нормами, нормативами и планом финансово-хозяйственной деятельности.</w:t>
      </w:r>
    </w:p>
    <w:p w:rsidR="007E028C" w:rsidRPr="00283A1E" w:rsidRDefault="007E028C" w:rsidP="007E028C">
      <w:pPr>
        <w:pStyle w:val="a3"/>
        <w:tabs>
          <w:tab w:val="left" w:pos="6474"/>
        </w:tabs>
        <w:ind w:left="357"/>
      </w:pPr>
      <w:r w:rsidRPr="00283A1E">
        <w:rPr>
          <w:bCs/>
        </w:rPr>
        <w:t xml:space="preserve">                         </w:t>
      </w:r>
      <w:r w:rsidRPr="00283A1E">
        <w:rPr>
          <w:b/>
          <w:bCs/>
        </w:rPr>
        <w:t>Предмет контрольного мероприятия</w:t>
      </w:r>
      <w:r w:rsidRPr="00283A1E">
        <w:rPr>
          <w:bCs/>
        </w:rPr>
        <w:t xml:space="preserve">: </w:t>
      </w:r>
      <w:r w:rsidRPr="00283A1E">
        <w:t>Финансово-хозяйственная деятельность.</w:t>
      </w:r>
    </w:p>
    <w:p w:rsidR="007E028C" w:rsidRPr="00283A1E" w:rsidRDefault="007E028C" w:rsidP="007E028C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Проверяемый период </w:t>
      </w:r>
      <w:proofErr w:type="gramStart"/>
      <w:r w:rsidRPr="00283A1E">
        <w:rPr>
          <w:b/>
        </w:rPr>
        <w:t xml:space="preserve">деятельности:   </w:t>
      </w:r>
      <w:proofErr w:type="gramEnd"/>
      <w:r w:rsidRPr="00283A1E">
        <w:rPr>
          <w:b/>
        </w:rPr>
        <w:t xml:space="preserve">   </w:t>
      </w:r>
      <w:r>
        <w:t xml:space="preserve"> 2024</w:t>
      </w:r>
      <w:r w:rsidR="009E69B9">
        <w:t>-2025</w:t>
      </w:r>
      <w:r w:rsidRPr="00283A1E">
        <w:t xml:space="preserve"> </w:t>
      </w:r>
      <w:r w:rsidR="009E69B9">
        <w:t>г</w:t>
      </w:r>
      <w:r w:rsidRPr="00283A1E">
        <w:t>г.</w:t>
      </w:r>
    </w:p>
    <w:p w:rsidR="007E028C" w:rsidRPr="00283A1E" w:rsidRDefault="007E028C" w:rsidP="007E028C">
      <w:pPr>
        <w:pStyle w:val="a3"/>
        <w:ind w:left="357"/>
      </w:pPr>
      <w:r w:rsidRPr="00283A1E">
        <w:t xml:space="preserve">                       </w:t>
      </w:r>
      <w:r w:rsidRPr="00283A1E">
        <w:rPr>
          <w:b/>
        </w:rPr>
        <w:t xml:space="preserve">Срок проведения контрольного </w:t>
      </w:r>
      <w:proofErr w:type="gramStart"/>
      <w:r w:rsidRPr="00283A1E">
        <w:rPr>
          <w:b/>
        </w:rPr>
        <w:t xml:space="preserve">мероприятия:  </w:t>
      </w:r>
      <w:r w:rsidR="009E69B9">
        <w:rPr>
          <w:b/>
        </w:rPr>
        <w:t xml:space="preserve"> </w:t>
      </w:r>
      <w:proofErr w:type="gramEnd"/>
      <w:r w:rsidR="005C2CBB">
        <w:t xml:space="preserve">с  </w:t>
      </w:r>
      <w:r w:rsidR="009E69B9">
        <w:t>5 ноября</w:t>
      </w:r>
      <w:r>
        <w:t xml:space="preserve"> 2025</w:t>
      </w:r>
      <w:r w:rsidRPr="00283A1E">
        <w:t xml:space="preserve"> г</w:t>
      </w:r>
      <w:r w:rsidR="009E69B9">
        <w:t xml:space="preserve">. </w:t>
      </w:r>
      <w:r w:rsidR="005C2CBB">
        <w:t xml:space="preserve">по  </w:t>
      </w:r>
      <w:r w:rsidR="009E69B9">
        <w:t xml:space="preserve">18 </w:t>
      </w:r>
      <w:r w:rsidR="009B661B">
        <w:t>дека</w:t>
      </w:r>
      <w:r w:rsidR="009E69B9">
        <w:t>бря</w:t>
      </w:r>
      <w:r w:rsidRPr="00283A1E">
        <w:t xml:space="preserve">  </w:t>
      </w:r>
      <w:r>
        <w:t>2025</w:t>
      </w:r>
      <w:r w:rsidRPr="00283A1E">
        <w:t xml:space="preserve"> г.</w:t>
      </w:r>
      <w:r w:rsidR="009E69B9">
        <w:t xml:space="preserve">, </w:t>
      </w:r>
      <w:r w:rsidR="009B661B">
        <w:t xml:space="preserve">согласно приказа Председателя КСП от 12.11.2025 г № 6-ПД </w:t>
      </w:r>
      <w:r w:rsidR="009E69B9">
        <w:t>срок проведения проверки приостанавливался с 12.11.2025 г по 23.11.2025 г.</w:t>
      </w:r>
    </w:p>
    <w:p w:rsidR="007E028C" w:rsidRPr="00283A1E" w:rsidRDefault="007E028C" w:rsidP="007E028C">
      <w:pPr>
        <w:tabs>
          <w:tab w:val="left" w:pos="709"/>
          <w:tab w:val="left" w:pos="1620"/>
        </w:tabs>
        <w:rPr>
          <w:bCs/>
          <w:sz w:val="24"/>
          <w:szCs w:val="24"/>
        </w:rPr>
      </w:pPr>
      <w:r w:rsidRPr="00283A1E">
        <w:rPr>
          <w:bCs/>
          <w:sz w:val="24"/>
          <w:szCs w:val="24"/>
        </w:rPr>
        <w:t xml:space="preserve">         По </w:t>
      </w:r>
      <w:proofErr w:type="gramStart"/>
      <w:r w:rsidRPr="00283A1E">
        <w:rPr>
          <w:bCs/>
          <w:sz w:val="24"/>
          <w:szCs w:val="24"/>
        </w:rPr>
        <w:t>результатам  проведения</w:t>
      </w:r>
      <w:proofErr w:type="gramEnd"/>
      <w:r w:rsidRPr="00283A1E">
        <w:rPr>
          <w:bCs/>
          <w:sz w:val="24"/>
          <w:szCs w:val="24"/>
        </w:rPr>
        <w:t xml:space="preserve"> контрольного мероприятия</w:t>
      </w:r>
      <w:r w:rsidR="00103BEB">
        <w:rPr>
          <w:bCs/>
          <w:sz w:val="24"/>
          <w:szCs w:val="24"/>
        </w:rPr>
        <w:t xml:space="preserve"> оформлен акт от 16.12</w:t>
      </w:r>
      <w:r>
        <w:rPr>
          <w:bCs/>
          <w:sz w:val="24"/>
          <w:szCs w:val="24"/>
        </w:rPr>
        <w:t>.2025</w:t>
      </w:r>
      <w:r w:rsidRPr="00283A1E">
        <w:rPr>
          <w:bCs/>
          <w:sz w:val="24"/>
          <w:szCs w:val="24"/>
        </w:rPr>
        <w:t xml:space="preserve"> г </w:t>
      </w:r>
      <w:r w:rsidRPr="00283A1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255769">
        <w:rPr>
          <w:bCs/>
          <w:sz w:val="24"/>
          <w:szCs w:val="24"/>
        </w:rPr>
        <w:t xml:space="preserve">№ </w:t>
      </w:r>
      <w:r w:rsidR="005C2CBB">
        <w:rPr>
          <w:bCs/>
          <w:sz w:val="24"/>
          <w:szCs w:val="24"/>
        </w:rPr>
        <w:t>1</w:t>
      </w:r>
      <w:r w:rsidR="00103BE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-25</w:t>
      </w:r>
      <w:r w:rsidRPr="00283A1E">
        <w:rPr>
          <w:bCs/>
          <w:sz w:val="24"/>
          <w:szCs w:val="24"/>
        </w:rPr>
        <w:t>/КФ-А-КСП,</w:t>
      </w:r>
      <w:r>
        <w:rPr>
          <w:bCs/>
          <w:sz w:val="24"/>
          <w:szCs w:val="24"/>
        </w:rPr>
        <w:t xml:space="preserve"> </w:t>
      </w:r>
      <w:r w:rsidRPr="00283A1E">
        <w:rPr>
          <w:bCs/>
          <w:sz w:val="24"/>
          <w:szCs w:val="24"/>
        </w:rPr>
        <w:t xml:space="preserve"> акт  подписан без разногласий.</w:t>
      </w:r>
    </w:p>
    <w:p w:rsidR="007E028C" w:rsidRPr="00283A1E" w:rsidRDefault="007E028C" w:rsidP="007E028C">
      <w:pPr>
        <w:tabs>
          <w:tab w:val="left" w:pos="1620"/>
        </w:tabs>
        <w:rPr>
          <w:b/>
          <w:bCs/>
          <w:sz w:val="24"/>
          <w:szCs w:val="24"/>
        </w:rPr>
      </w:pPr>
    </w:p>
    <w:p w:rsidR="007E028C" w:rsidRDefault="007E028C" w:rsidP="007E028C">
      <w:pPr>
        <w:tabs>
          <w:tab w:val="left" w:pos="1620"/>
        </w:tabs>
        <w:jc w:val="center"/>
        <w:rPr>
          <w:b/>
          <w:bCs/>
          <w:sz w:val="24"/>
          <w:szCs w:val="24"/>
        </w:rPr>
      </w:pPr>
      <w:r w:rsidRPr="00283A1E">
        <w:rPr>
          <w:b/>
          <w:bCs/>
          <w:sz w:val="24"/>
          <w:szCs w:val="24"/>
        </w:rPr>
        <w:t>РЕЗУЛЬТАТЫ КОНТРОЛЬНОГО МЕРОПРИЯТИЯ:</w:t>
      </w:r>
    </w:p>
    <w:p w:rsidR="003C601E" w:rsidRPr="00EB32B3" w:rsidRDefault="003C601E" w:rsidP="005D0D59">
      <w:pPr>
        <w:pStyle w:val="a5"/>
        <w:jc w:val="both"/>
        <w:rPr>
          <w:rStyle w:val="a6"/>
          <w:sz w:val="22"/>
          <w:szCs w:val="22"/>
        </w:rPr>
      </w:pPr>
      <w:r w:rsidRPr="006973A1">
        <w:rPr>
          <w:sz w:val="22"/>
          <w:szCs w:val="22"/>
        </w:rPr>
        <w:t xml:space="preserve">      </w:t>
      </w:r>
    </w:p>
    <w:p w:rsidR="00934AB1" w:rsidRPr="009B661B" w:rsidRDefault="00934AB1" w:rsidP="00934AB1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>Общая протяжённость автомобильных дорог в муниципальном районе составляет 215,782 км.</w:t>
      </w:r>
    </w:p>
    <w:p w:rsidR="00934AB1" w:rsidRPr="009B661B" w:rsidRDefault="00934AB1" w:rsidP="00934AB1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В </w:t>
      </w:r>
      <w:proofErr w:type="gramStart"/>
      <w:r w:rsidRPr="009B661B">
        <w:rPr>
          <w:bCs/>
          <w:sz w:val="24"/>
          <w:szCs w:val="24"/>
        </w:rPr>
        <w:t>нарушение  статьи</w:t>
      </w:r>
      <w:proofErr w:type="gramEnd"/>
      <w:r w:rsidRPr="009B661B">
        <w:rPr>
          <w:bCs/>
          <w:sz w:val="24"/>
          <w:szCs w:val="24"/>
        </w:rPr>
        <w:t xml:space="preserve"> 17 и статьи 18  Федерального закона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«Порядок содержания и ремонта автомобильных дорог общего пользования местного значения, расположенных на территории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округа» не принят и не разработан.</w:t>
      </w:r>
    </w:p>
    <w:p w:rsidR="00934AB1" w:rsidRPr="009B661B" w:rsidRDefault="00934AB1" w:rsidP="00934AB1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В нарушение Ведомственных строительных норм (ВСН 1-83) «Типовая инструкция по техническому учету и паспортизации автомобильных дорог общего пользования», утвержденных Министерством автомобильных дорог РСФСР 05.02.1982 паспортизация всех автомобильных дорог   местного значения не проведена. </w:t>
      </w:r>
    </w:p>
    <w:p w:rsidR="00934AB1" w:rsidRPr="009B661B" w:rsidRDefault="00934AB1" w:rsidP="00934AB1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Оценка технического состояния автодорог, предусмотренная ст.14 Федерального Закона № 257-ФЗ, приказом Министерства транспорта РФ от 07.08.2020 № 288 «О </w:t>
      </w:r>
      <w:r w:rsidRPr="009B661B">
        <w:rPr>
          <w:bCs/>
          <w:sz w:val="24"/>
          <w:szCs w:val="24"/>
        </w:rPr>
        <w:lastRenderedPageBreak/>
        <w:t xml:space="preserve">Порядке проведения оценки технического состояния автомобильных дорог» за проверяемый период не проводилась.     </w:t>
      </w:r>
    </w:p>
    <w:p w:rsidR="00934AB1" w:rsidRPr="009B661B" w:rsidRDefault="00934AB1" w:rsidP="00934AB1">
      <w:pPr>
        <w:ind w:left="72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Документальное подтверждение технических осмотров, указанных автомобильных дорог и оценка их фактического состояния отсутствует. Журнал осмотра технического состояния автомобильных дорог на проверку не представлен.</w:t>
      </w:r>
    </w:p>
    <w:p w:rsidR="00934AB1" w:rsidRPr="009B661B" w:rsidRDefault="00934AB1" w:rsidP="00934AB1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К проверке представлены планы работ за счет средств муниципального дорожного фонда на 2024 год и на 2025 год. Запланированные мероприятия на 2024 и 2025 годы в представленном протоколе заседания рабочей группы межведомственной комиссии от 01.10.2024 года </w:t>
      </w:r>
      <w:proofErr w:type="gramStart"/>
      <w:r w:rsidRPr="009B661B">
        <w:rPr>
          <w:bCs/>
          <w:sz w:val="24"/>
          <w:szCs w:val="24"/>
        </w:rPr>
        <w:t>выполнены  не</w:t>
      </w:r>
      <w:proofErr w:type="gramEnd"/>
      <w:r w:rsidRPr="009B661B">
        <w:rPr>
          <w:bCs/>
          <w:sz w:val="24"/>
          <w:szCs w:val="24"/>
        </w:rPr>
        <w:t xml:space="preserve"> в  полном объеме. </w:t>
      </w:r>
    </w:p>
    <w:p w:rsidR="00934AB1" w:rsidRPr="009B661B" w:rsidRDefault="00934AB1" w:rsidP="00934AB1">
      <w:pPr>
        <w:ind w:left="72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Изменения в план работ по дорожному фонду на 2025 </w:t>
      </w:r>
      <w:proofErr w:type="gramStart"/>
      <w:r w:rsidRPr="009B661B">
        <w:rPr>
          <w:bCs/>
          <w:sz w:val="24"/>
          <w:szCs w:val="24"/>
        </w:rPr>
        <w:t>год  и</w:t>
      </w:r>
      <w:proofErr w:type="gramEnd"/>
      <w:r w:rsidRPr="009B661B">
        <w:rPr>
          <w:bCs/>
          <w:sz w:val="24"/>
          <w:szCs w:val="24"/>
        </w:rPr>
        <w:t xml:space="preserve"> в состав межведомственной комиссии вносятся несвоевременно. Заседания межведомственной комиссии по разработке и реализации плана использования дорожного фонда в 2025 не проводились.</w:t>
      </w:r>
    </w:p>
    <w:p w:rsidR="00934AB1" w:rsidRPr="009B661B" w:rsidRDefault="00934AB1" w:rsidP="00934AB1">
      <w:pPr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В течении 2024 года по Дорожному фонду по разделу 0400 «Национальная экономика» подразделу 0409 «Дорожное хозяйство» в Администрации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    </w:t>
      </w:r>
      <w:proofErr w:type="gramStart"/>
      <w:r w:rsidRPr="009B661B">
        <w:rPr>
          <w:bCs/>
          <w:sz w:val="24"/>
          <w:szCs w:val="24"/>
        </w:rPr>
        <w:t>исполнено  бюджетных</w:t>
      </w:r>
      <w:proofErr w:type="gramEnd"/>
      <w:r w:rsidRPr="009B661B">
        <w:rPr>
          <w:bCs/>
          <w:sz w:val="24"/>
          <w:szCs w:val="24"/>
        </w:rPr>
        <w:t xml:space="preserve"> ассигнований   в сумме 56 749 991,87 рублей. Остаток средств муниципального дорожного фонда на 01.01.2025 года </w:t>
      </w:r>
      <w:proofErr w:type="gramStart"/>
      <w:r w:rsidRPr="009B661B">
        <w:rPr>
          <w:bCs/>
          <w:sz w:val="24"/>
          <w:szCs w:val="24"/>
        </w:rPr>
        <w:t>составил  9</w:t>
      </w:r>
      <w:proofErr w:type="gramEnd"/>
      <w:r w:rsidRPr="009B661B">
        <w:rPr>
          <w:bCs/>
          <w:sz w:val="24"/>
          <w:szCs w:val="24"/>
        </w:rPr>
        <w:t> 806 752,35 руб.</w:t>
      </w:r>
    </w:p>
    <w:p w:rsidR="00934AB1" w:rsidRPr="009B661B" w:rsidRDefault="00934AB1" w:rsidP="00934AB1">
      <w:pPr>
        <w:numPr>
          <w:ilvl w:val="0"/>
          <w:numId w:val="6"/>
        </w:numPr>
        <w:tabs>
          <w:tab w:val="left" w:pos="720"/>
        </w:tabs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>Заключен муниципальный контракт № 13 от 16.09.2024 года на сумму 10 098 244,60 рублей (с учетом дополнительного соглашения)</w:t>
      </w:r>
      <w:r w:rsidR="009B661B">
        <w:rPr>
          <w:bCs/>
          <w:sz w:val="24"/>
          <w:szCs w:val="24"/>
        </w:rPr>
        <w:t xml:space="preserve">  с ИП </w:t>
      </w:r>
      <w:r w:rsidRPr="009B661B">
        <w:rPr>
          <w:bCs/>
          <w:sz w:val="24"/>
          <w:szCs w:val="24"/>
        </w:rPr>
        <w:t xml:space="preserve"> на период до 31.08.2025 года для выполнения работ по дорожной деятельности: по ремонту и содержанию автомобильных дорог местного значения в течении проверяемого периода администрацией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 -  на выполнение работ по содержанию 199,62 км. автомобильных дорог общего пользования местного значения 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 Забайкальского края и искусственных сооружений на них на 2024-2025 годы.</w:t>
      </w:r>
    </w:p>
    <w:p w:rsidR="00934AB1" w:rsidRPr="009B661B" w:rsidRDefault="00934AB1" w:rsidP="00934AB1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 </w:t>
      </w:r>
      <w:proofErr w:type="gramStart"/>
      <w:r w:rsidRPr="009B661B">
        <w:rPr>
          <w:bCs/>
          <w:sz w:val="24"/>
          <w:szCs w:val="24"/>
        </w:rPr>
        <w:t>При  проверке</w:t>
      </w:r>
      <w:proofErr w:type="gramEnd"/>
      <w:r w:rsidRPr="009B661B">
        <w:rPr>
          <w:bCs/>
          <w:sz w:val="24"/>
          <w:szCs w:val="24"/>
        </w:rPr>
        <w:t>, представленных на проверку муниципального контракта  № 13 от 16.09.2024 года и финансовых документов за 2024 год установлена несвоевременная оплата выполненных работ, кроме этого и несвоевременное подписание актов о приемки в электронном виде в сети «интернет».</w:t>
      </w:r>
    </w:p>
    <w:p w:rsidR="00934AB1" w:rsidRPr="009B661B" w:rsidRDefault="00934AB1" w:rsidP="00934AB1">
      <w:pPr>
        <w:widowControl w:val="0"/>
        <w:numPr>
          <w:ilvl w:val="0"/>
          <w:numId w:val="6"/>
        </w:numPr>
        <w:tabs>
          <w:tab w:val="left" w:pos="142"/>
          <w:tab w:val="left" w:pos="56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При анализе </w:t>
      </w:r>
      <w:proofErr w:type="gramStart"/>
      <w:r w:rsidRPr="009B661B">
        <w:rPr>
          <w:bCs/>
          <w:sz w:val="24"/>
          <w:szCs w:val="24"/>
        </w:rPr>
        <w:t>и  сверке</w:t>
      </w:r>
      <w:proofErr w:type="gramEnd"/>
      <w:r w:rsidRPr="009B661B">
        <w:rPr>
          <w:bCs/>
          <w:sz w:val="24"/>
          <w:szCs w:val="24"/>
        </w:rPr>
        <w:t xml:space="preserve">  представленного  журнала производства работ с актами о приемке выполненных работ, с проведенным обследованием КСП установлено, что не все выполненные работы отражаются в журнале, дата производства работ отражается не по фактическому их проведению.</w:t>
      </w:r>
    </w:p>
    <w:p w:rsidR="00934AB1" w:rsidRPr="009B661B" w:rsidRDefault="00934AB1" w:rsidP="00934AB1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34AB1" w:rsidRPr="009B661B" w:rsidRDefault="00934AB1" w:rsidP="00934AB1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В связи с </w:t>
      </w:r>
      <w:proofErr w:type="gramStart"/>
      <w:r w:rsidRPr="009B661B">
        <w:rPr>
          <w:bCs/>
          <w:sz w:val="24"/>
          <w:szCs w:val="24"/>
        </w:rPr>
        <w:t>запланированной  проверкой</w:t>
      </w:r>
      <w:proofErr w:type="gramEnd"/>
      <w:r w:rsidRPr="009B661B">
        <w:rPr>
          <w:bCs/>
          <w:sz w:val="24"/>
          <w:szCs w:val="24"/>
        </w:rPr>
        <w:t xml:space="preserve"> по эффективности содержания автомобильных дорог муниципального значения, в том числе расходов связанных с их уборкой и очисткой согласно  плана работы </w:t>
      </w:r>
      <w:proofErr w:type="spellStart"/>
      <w:r w:rsidRPr="009B661B">
        <w:rPr>
          <w:bCs/>
          <w:sz w:val="24"/>
          <w:szCs w:val="24"/>
        </w:rPr>
        <w:t>Контрольно</w:t>
      </w:r>
      <w:proofErr w:type="spellEnd"/>
      <w:r w:rsidRPr="009B661B">
        <w:rPr>
          <w:bCs/>
          <w:sz w:val="24"/>
          <w:szCs w:val="24"/>
        </w:rPr>
        <w:t xml:space="preserve"> - счетной палаты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 Забайкальского края на 2025 год проведено обследование автомобильных дорог в с. </w:t>
      </w:r>
      <w:proofErr w:type="spellStart"/>
      <w:r w:rsidRPr="009B661B">
        <w:rPr>
          <w:bCs/>
          <w:sz w:val="24"/>
          <w:szCs w:val="24"/>
        </w:rPr>
        <w:t>Акша</w:t>
      </w:r>
      <w:proofErr w:type="spellEnd"/>
      <w:r w:rsidRPr="009B661B">
        <w:rPr>
          <w:bCs/>
          <w:sz w:val="24"/>
          <w:szCs w:val="24"/>
        </w:rPr>
        <w:t xml:space="preserve"> с января по апрель 2025 года, визуальным осмотром.  Установлено, что объем выполненных работ, </w:t>
      </w:r>
      <w:proofErr w:type="gramStart"/>
      <w:r w:rsidRPr="009B661B">
        <w:rPr>
          <w:bCs/>
          <w:sz w:val="24"/>
          <w:szCs w:val="24"/>
        </w:rPr>
        <w:t>отраженный  в</w:t>
      </w:r>
      <w:proofErr w:type="gramEnd"/>
      <w:r w:rsidRPr="009B661B">
        <w:rPr>
          <w:bCs/>
          <w:sz w:val="24"/>
          <w:szCs w:val="24"/>
        </w:rPr>
        <w:t xml:space="preserve"> актах о приемке выполненных работ не всегда совпадают с проведенным обследованием КСП.   В предоставленном к проверке журнале производства работ некоторые виды работ также отсутствуют. Контроль за выполнением работ Администрацией не осуществляется.</w:t>
      </w:r>
    </w:p>
    <w:p w:rsidR="00934AB1" w:rsidRPr="009B661B" w:rsidRDefault="00934AB1" w:rsidP="00934AB1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 В нарушение Пункта 5.1.2. Контракта согласно которого приемка работ осуществляется ежемесячно    акт о приемке выполненных работ № 2 от 30.04.2025 года, составлен Подрядчиком одноразово за период работ с 24.12.2024 года по 25.04.2025 года (т.е. за 4 месяца). </w:t>
      </w:r>
    </w:p>
    <w:p w:rsidR="00934AB1" w:rsidRPr="009B661B" w:rsidRDefault="00934AB1" w:rsidP="00934AB1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lastRenderedPageBreak/>
        <w:t xml:space="preserve"> Заявки на конкретные виды и объемы работ по содержанию автодорог, предоставляются главами сельских администраций в основном в устной форме (по телефону), кроме сельского поселения </w:t>
      </w:r>
      <w:proofErr w:type="spellStart"/>
      <w:r w:rsidRPr="009B661B">
        <w:rPr>
          <w:bCs/>
          <w:sz w:val="24"/>
          <w:szCs w:val="24"/>
        </w:rPr>
        <w:t>Улачинское</w:t>
      </w:r>
      <w:proofErr w:type="spellEnd"/>
      <w:r w:rsidRPr="009B661B">
        <w:rPr>
          <w:bCs/>
          <w:sz w:val="24"/>
          <w:szCs w:val="24"/>
        </w:rPr>
        <w:t xml:space="preserve"> </w:t>
      </w:r>
      <w:proofErr w:type="gramStart"/>
      <w:r w:rsidRPr="009B661B">
        <w:rPr>
          <w:bCs/>
          <w:sz w:val="24"/>
          <w:szCs w:val="24"/>
        </w:rPr>
        <w:t>и  председателя</w:t>
      </w:r>
      <w:proofErr w:type="gramEnd"/>
      <w:r w:rsidRPr="009B661B">
        <w:rPr>
          <w:bCs/>
          <w:sz w:val="24"/>
          <w:szCs w:val="24"/>
        </w:rPr>
        <w:t xml:space="preserve"> Комитета образования– заявки предоставляются в письменной форме. Информация о выполненных работах по содержанию дорог главами поселений не представляется.</w:t>
      </w:r>
    </w:p>
    <w:p w:rsidR="007E028C" w:rsidRPr="00D4514B" w:rsidRDefault="00934AB1" w:rsidP="00D4514B">
      <w:pPr>
        <w:numPr>
          <w:ilvl w:val="0"/>
          <w:numId w:val="6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 КСП отмечает, что муниципальные контракты оформляются с нарушением, а именно в муниципальном контракте № 13 от 16.09.2024 года </w:t>
      </w:r>
      <w:proofErr w:type="gramStart"/>
      <w:r w:rsidRPr="009B661B">
        <w:rPr>
          <w:bCs/>
          <w:sz w:val="24"/>
          <w:szCs w:val="24"/>
        </w:rPr>
        <w:t>в  пунктах</w:t>
      </w:r>
      <w:proofErr w:type="gramEnd"/>
      <w:r w:rsidRPr="009B661B">
        <w:rPr>
          <w:bCs/>
          <w:sz w:val="24"/>
          <w:szCs w:val="24"/>
        </w:rPr>
        <w:t xml:space="preserve">  2.5., 4.1.,  6.1.4., 6.1.16., 8.5., 8.6. Заказчиком отражен  муниципальный район «</w:t>
      </w:r>
      <w:proofErr w:type="spellStart"/>
      <w:r w:rsidRPr="009B661B">
        <w:rPr>
          <w:bCs/>
          <w:sz w:val="24"/>
          <w:szCs w:val="24"/>
        </w:rPr>
        <w:t>Акшинский</w:t>
      </w:r>
      <w:proofErr w:type="spellEnd"/>
      <w:r w:rsidRPr="009B661B">
        <w:rPr>
          <w:bCs/>
          <w:sz w:val="24"/>
          <w:szCs w:val="24"/>
        </w:rPr>
        <w:t xml:space="preserve"> район». </w:t>
      </w:r>
      <w:bookmarkStart w:id="0" w:name="_GoBack"/>
      <w:bookmarkEnd w:id="0"/>
    </w:p>
    <w:p w:rsidR="007E028C" w:rsidRPr="009B661B" w:rsidRDefault="007E028C" w:rsidP="007E028C">
      <w:pPr>
        <w:jc w:val="both"/>
        <w:rPr>
          <w:bCs/>
          <w:sz w:val="24"/>
          <w:szCs w:val="24"/>
        </w:rPr>
      </w:pPr>
    </w:p>
    <w:p w:rsidR="007E028C" w:rsidRPr="009B661B" w:rsidRDefault="007E028C" w:rsidP="007E028C">
      <w:pPr>
        <w:jc w:val="center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 </w:t>
      </w:r>
    </w:p>
    <w:p w:rsidR="007E028C" w:rsidRPr="009B661B" w:rsidRDefault="007E028C" w:rsidP="007E028C">
      <w:pPr>
        <w:pStyle w:val="western"/>
        <w:spacing w:before="0" w:beforeAutospacing="0" w:after="0"/>
        <w:jc w:val="center"/>
        <w:rPr>
          <w:rFonts w:ascii="Times New Roman" w:hAnsi="Times New Roman"/>
          <w:b/>
          <w:bCs/>
          <w:color w:val="auto"/>
        </w:rPr>
      </w:pPr>
      <w:r w:rsidRPr="009B661B">
        <w:rPr>
          <w:rFonts w:ascii="Times New Roman" w:hAnsi="Times New Roman"/>
          <w:b/>
          <w:bCs/>
          <w:color w:val="auto"/>
        </w:rPr>
        <w:t>ПРЕДЛОЖЕНИЯ ПО АКТУ ПРОВЕРКИ</w:t>
      </w:r>
    </w:p>
    <w:p w:rsidR="007E028C" w:rsidRPr="009B661B" w:rsidRDefault="007E028C" w:rsidP="007E028C">
      <w:pPr>
        <w:ind w:left="284"/>
        <w:jc w:val="both"/>
        <w:rPr>
          <w:bCs/>
          <w:sz w:val="24"/>
          <w:szCs w:val="24"/>
        </w:rPr>
      </w:pPr>
    </w:p>
    <w:p w:rsidR="003C601E" w:rsidRPr="009B661B" w:rsidRDefault="003C601E" w:rsidP="003C601E">
      <w:pPr>
        <w:widowControl w:val="0"/>
        <w:tabs>
          <w:tab w:val="left" w:pos="142"/>
          <w:tab w:val="left" w:pos="56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B661B" w:rsidRPr="009B661B" w:rsidRDefault="009B661B" w:rsidP="009B661B">
      <w:pPr>
        <w:numPr>
          <w:ilvl w:val="0"/>
          <w:numId w:val="7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Согласно статьи 17   Федерального закона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разработать и принять Порядок </w:t>
      </w:r>
      <w:proofErr w:type="gramStart"/>
      <w:r w:rsidRPr="009B661B">
        <w:rPr>
          <w:bCs/>
          <w:sz w:val="24"/>
          <w:szCs w:val="24"/>
        </w:rPr>
        <w:t>содержания  автомобильных</w:t>
      </w:r>
      <w:proofErr w:type="gramEnd"/>
      <w:r w:rsidRPr="009B661B">
        <w:rPr>
          <w:bCs/>
          <w:sz w:val="24"/>
          <w:szCs w:val="24"/>
        </w:rPr>
        <w:t xml:space="preserve"> дорог общего пользования местного значения, расположенных на территории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округа.</w:t>
      </w:r>
    </w:p>
    <w:p w:rsidR="009B661B" w:rsidRPr="009B661B" w:rsidRDefault="009B661B" w:rsidP="009B661B">
      <w:pPr>
        <w:numPr>
          <w:ilvl w:val="0"/>
          <w:numId w:val="7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Согласно статьи 18   Федерального закона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разработать и принять Порядок </w:t>
      </w:r>
      <w:proofErr w:type="gramStart"/>
      <w:r w:rsidRPr="009B661B">
        <w:rPr>
          <w:bCs/>
          <w:sz w:val="24"/>
          <w:szCs w:val="24"/>
        </w:rPr>
        <w:t>ремонта  автомобильных</w:t>
      </w:r>
      <w:proofErr w:type="gramEnd"/>
      <w:r w:rsidRPr="009B661B">
        <w:rPr>
          <w:bCs/>
          <w:sz w:val="24"/>
          <w:szCs w:val="24"/>
        </w:rPr>
        <w:t xml:space="preserve"> дорог общего пользования местного значения, расположенных на территории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округа.</w:t>
      </w:r>
    </w:p>
    <w:p w:rsidR="009B661B" w:rsidRPr="009B661B" w:rsidRDefault="009B661B" w:rsidP="009B661B">
      <w:pPr>
        <w:numPr>
          <w:ilvl w:val="0"/>
          <w:numId w:val="7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>Начать работу по проведению паспортизации всех автомобильных дорог   местного значения согласно действующему законодательству.</w:t>
      </w:r>
    </w:p>
    <w:p w:rsidR="009B661B" w:rsidRPr="009B661B" w:rsidRDefault="009B661B" w:rsidP="009B661B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>Проводить и усилить работу межведомственной комиссии по разработке и реализации плана работ по ремонту и содержанию автомобильных дорог, приемке выполненных работ по ремонту и содержанию автомобильных дорог общего пользования местного значения. Изменения в состав межведомственной комиссии по разработке и реализации плана использования средств дорожного фонда вносить своевременно.</w:t>
      </w:r>
    </w:p>
    <w:p w:rsidR="009B661B" w:rsidRPr="009B661B" w:rsidRDefault="009B661B" w:rsidP="009B661B">
      <w:pPr>
        <w:ind w:left="720"/>
        <w:jc w:val="both"/>
        <w:rPr>
          <w:bCs/>
          <w:sz w:val="24"/>
          <w:szCs w:val="24"/>
        </w:rPr>
      </w:pPr>
    </w:p>
    <w:p w:rsidR="009B661B" w:rsidRPr="009B661B" w:rsidRDefault="009B661B" w:rsidP="009B661B">
      <w:pPr>
        <w:numPr>
          <w:ilvl w:val="0"/>
          <w:numId w:val="7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Согласно Порядка проведения оценки технического состояния автомобильных дорог» от 07.08.2020 г № 288 ежегодно </w:t>
      </w:r>
      <w:proofErr w:type="gramStart"/>
      <w:r w:rsidRPr="009B661B">
        <w:rPr>
          <w:bCs/>
          <w:sz w:val="24"/>
          <w:szCs w:val="24"/>
        </w:rPr>
        <w:t>проводить  оценку</w:t>
      </w:r>
      <w:proofErr w:type="gramEnd"/>
      <w:r w:rsidRPr="009B661B">
        <w:rPr>
          <w:bCs/>
          <w:sz w:val="24"/>
          <w:szCs w:val="24"/>
        </w:rPr>
        <w:t xml:space="preserve"> технического состояния автомобильных дорог, с оформлением необходимой документации.</w:t>
      </w:r>
    </w:p>
    <w:p w:rsidR="009B661B" w:rsidRPr="009B661B" w:rsidRDefault="009B661B" w:rsidP="009B661B">
      <w:pPr>
        <w:numPr>
          <w:ilvl w:val="0"/>
          <w:numId w:val="7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Не допускать нарушений условий контрактов, договоров. Не допускать нарушений в оформлении исполнительной производственно-технической документации к контрактам. Своевременно производить оплату контрактов и договоров за выполненные работы (услуги). В сети «интернет» своевременно </w:t>
      </w:r>
      <w:proofErr w:type="gramStart"/>
      <w:r w:rsidRPr="009B661B">
        <w:rPr>
          <w:bCs/>
          <w:sz w:val="24"/>
          <w:szCs w:val="24"/>
        </w:rPr>
        <w:t>отражать  информацию</w:t>
      </w:r>
      <w:proofErr w:type="gramEnd"/>
      <w:r w:rsidRPr="009B661B">
        <w:rPr>
          <w:bCs/>
          <w:sz w:val="24"/>
          <w:szCs w:val="24"/>
        </w:rPr>
        <w:t xml:space="preserve"> об исполнении контрактов.</w:t>
      </w:r>
    </w:p>
    <w:p w:rsidR="009B661B" w:rsidRPr="009B661B" w:rsidRDefault="009B661B" w:rsidP="009B661B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>Усилить контроль за выполнением объема работ подрядчиками.</w:t>
      </w:r>
    </w:p>
    <w:p w:rsidR="009B661B" w:rsidRPr="009B661B" w:rsidRDefault="009B661B" w:rsidP="009B661B">
      <w:pPr>
        <w:ind w:left="72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 xml:space="preserve">Обязать глав сельских поселений  ежемесячно проводить мониторинг (обследование) состояния автомобильных дорог в границах сельских поселений с подтверждением в письменном виде и предоставлением информации о состоянии автодорог главному специалисту Администрации </w:t>
      </w:r>
      <w:proofErr w:type="spellStart"/>
      <w:r w:rsidRPr="009B661B">
        <w:rPr>
          <w:bCs/>
          <w:sz w:val="24"/>
          <w:szCs w:val="24"/>
        </w:rPr>
        <w:t>Акшинского</w:t>
      </w:r>
      <w:proofErr w:type="spellEnd"/>
      <w:r w:rsidRPr="009B661B">
        <w:rPr>
          <w:bCs/>
          <w:sz w:val="24"/>
          <w:szCs w:val="24"/>
        </w:rPr>
        <w:t xml:space="preserve"> муниципального округа по дорожному фонду, также предоставление Заявки на конкретные виды и </w:t>
      </w:r>
      <w:r w:rsidRPr="009B661B">
        <w:rPr>
          <w:bCs/>
          <w:sz w:val="24"/>
          <w:szCs w:val="24"/>
        </w:rPr>
        <w:lastRenderedPageBreak/>
        <w:t xml:space="preserve">объемы работ по содержанию автодорог и информацию о выполненных работах по содержанию автодорог и других работ  в письменной форме ежемесячно. </w:t>
      </w:r>
    </w:p>
    <w:p w:rsidR="009B661B" w:rsidRPr="009B661B" w:rsidRDefault="009B661B" w:rsidP="009B661B">
      <w:pPr>
        <w:ind w:left="720"/>
        <w:jc w:val="both"/>
        <w:rPr>
          <w:bCs/>
          <w:sz w:val="24"/>
          <w:szCs w:val="24"/>
        </w:rPr>
      </w:pPr>
    </w:p>
    <w:p w:rsidR="009B661B" w:rsidRPr="009B661B" w:rsidRDefault="009B661B" w:rsidP="009B661B">
      <w:pPr>
        <w:numPr>
          <w:ilvl w:val="0"/>
          <w:numId w:val="7"/>
        </w:numPr>
        <w:spacing w:after="200"/>
        <w:jc w:val="both"/>
        <w:rPr>
          <w:bCs/>
          <w:sz w:val="24"/>
          <w:szCs w:val="24"/>
        </w:rPr>
      </w:pPr>
      <w:r w:rsidRPr="009B661B">
        <w:rPr>
          <w:bCs/>
          <w:sz w:val="24"/>
          <w:szCs w:val="24"/>
        </w:rPr>
        <w:t>В срок до 15.02.2026 года информировать письменно Контрольно-счетную палату о мерах, принятых по устранению нарушений и недостатков, указанных в настоящем акте.</w:t>
      </w:r>
    </w:p>
    <w:p w:rsidR="007E028C" w:rsidRPr="009B661B" w:rsidRDefault="007E028C" w:rsidP="007E028C">
      <w:pPr>
        <w:jc w:val="both"/>
        <w:rPr>
          <w:bCs/>
          <w:sz w:val="24"/>
          <w:szCs w:val="24"/>
        </w:rPr>
      </w:pPr>
    </w:p>
    <w:p w:rsidR="007E028C" w:rsidRPr="009B661B" w:rsidRDefault="007E028C" w:rsidP="007E028C">
      <w:pPr>
        <w:jc w:val="both"/>
        <w:rPr>
          <w:bCs/>
          <w:sz w:val="24"/>
          <w:szCs w:val="24"/>
        </w:rPr>
      </w:pPr>
    </w:p>
    <w:p w:rsidR="007E028C" w:rsidRPr="009B661B" w:rsidRDefault="007E028C" w:rsidP="007E028C">
      <w:pPr>
        <w:jc w:val="both"/>
        <w:rPr>
          <w:bCs/>
          <w:sz w:val="24"/>
          <w:szCs w:val="24"/>
        </w:rPr>
      </w:pPr>
    </w:p>
    <w:p w:rsidR="007E028C" w:rsidRPr="009B661B" w:rsidRDefault="007E028C" w:rsidP="007E028C">
      <w:pPr>
        <w:pStyle w:val="a5"/>
        <w:jc w:val="both"/>
        <w:rPr>
          <w:bCs/>
        </w:rPr>
      </w:pPr>
      <w:r w:rsidRPr="009B661B">
        <w:rPr>
          <w:bCs/>
        </w:rPr>
        <w:t>Аудитор Контрольно-счетной палаты</w:t>
      </w:r>
    </w:p>
    <w:p w:rsidR="007E028C" w:rsidRPr="009B661B" w:rsidRDefault="007E028C" w:rsidP="007E028C">
      <w:pPr>
        <w:pStyle w:val="a5"/>
        <w:jc w:val="both"/>
        <w:rPr>
          <w:bCs/>
        </w:rPr>
      </w:pPr>
      <w:proofErr w:type="spellStart"/>
      <w:r w:rsidRPr="009B661B">
        <w:rPr>
          <w:bCs/>
        </w:rPr>
        <w:t>Акшинского</w:t>
      </w:r>
      <w:proofErr w:type="spellEnd"/>
      <w:r w:rsidRPr="009B661B">
        <w:rPr>
          <w:bCs/>
        </w:rPr>
        <w:t xml:space="preserve"> </w:t>
      </w:r>
      <w:proofErr w:type="gramStart"/>
      <w:r w:rsidRPr="009B661B">
        <w:rPr>
          <w:bCs/>
        </w:rPr>
        <w:t>муниципального  округа</w:t>
      </w:r>
      <w:proofErr w:type="gramEnd"/>
      <w:r w:rsidRPr="009B661B">
        <w:rPr>
          <w:bCs/>
        </w:rPr>
        <w:t xml:space="preserve">                                                         </w:t>
      </w:r>
      <w:proofErr w:type="spellStart"/>
      <w:r w:rsidRPr="009B661B">
        <w:rPr>
          <w:bCs/>
        </w:rPr>
        <w:t>Л.В.Силинская</w:t>
      </w:r>
      <w:proofErr w:type="spellEnd"/>
      <w:r w:rsidRPr="009B661B">
        <w:rPr>
          <w:bCs/>
        </w:rPr>
        <w:t xml:space="preserve">       </w:t>
      </w:r>
    </w:p>
    <w:p w:rsidR="007E028C" w:rsidRPr="009B661B" w:rsidRDefault="007E028C" w:rsidP="007E028C">
      <w:pPr>
        <w:pStyle w:val="a5"/>
        <w:jc w:val="both"/>
        <w:rPr>
          <w:bCs/>
        </w:rPr>
      </w:pPr>
    </w:p>
    <w:p w:rsidR="007E028C" w:rsidRPr="009B661B" w:rsidRDefault="007E028C" w:rsidP="007E028C">
      <w:pPr>
        <w:rPr>
          <w:bCs/>
          <w:sz w:val="24"/>
          <w:szCs w:val="24"/>
        </w:rPr>
      </w:pPr>
    </w:p>
    <w:p w:rsidR="007E028C" w:rsidRPr="00283A1E" w:rsidRDefault="007E028C" w:rsidP="007E028C">
      <w:pPr>
        <w:rPr>
          <w:sz w:val="24"/>
          <w:szCs w:val="24"/>
        </w:rPr>
      </w:pPr>
    </w:p>
    <w:p w:rsidR="007E028C" w:rsidRPr="00283A1E" w:rsidRDefault="007E028C" w:rsidP="007E028C">
      <w:pPr>
        <w:rPr>
          <w:sz w:val="24"/>
          <w:szCs w:val="24"/>
        </w:rPr>
      </w:pPr>
    </w:p>
    <w:p w:rsidR="00357F86" w:rsidRDefault="00357F86"/>
    <w:sectPr w:rsidR="0035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C0B"/>
    <w:multiLevelType w:val="hybridMultilevel"/>
    <w:tmpl w:val="A0A2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004A7B"/>
    <w:multiLevelType w:val="hybridMultilevel"/>
    <w:tmpl w:val="40CADF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917C2"/>
    <w:multiLevelType w:val="hybridMultilevel"/>
    <w:tmpl w:val="5504F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61D96"/>
    <w:multiLevelType w:val="hybridMultilevel"/>
    <w:tmpl w:val="0B34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521319"/>
    <w:multiLevelType w:val="hybridMultilevel"/>
    <w:tmpl w:val="0B34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553724"/>
    <w:multiLevelType w:val="hybridMultilevel"/>
    <w:tmpl w:val="78D4FAD4"/>
    <w:lvl w:ilvl="0" w:tplc="04190001">
      <w:start w:val="11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A0BFB"/>
    <w:multiLevelType w:val="hybridMultilevel"/>
    <w:tmpl w:val="CF56CF78"/>
    <w:lvl w:ilvl="0" w:tplc="EC8424EC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8C"/>
    <w:rsid w:val="00103BEB"/>
    <w:rsid w:val="001242BC"/>
    <w:rsid w:val="0016671F"/>
    <w:rsid w:val="00357F86"/>
    <w:rsid w:val="003C601E"/>
    <w:rsid w:val="0042716D"/>
    <w:rsid w:val="005C2CBB"/>
    <w:rsid w:val="005D0D59"/>
    <w:rsid w:val="005E657E"/>
    <w:rsid w:val="007B1393"/>
    <w:rsid w:val="007D52D1"/>
    <w:rsid w:val="007E028C"/>
    <w:rsid w:val="00806EFF"/>
    <w:rsid w:val="00934AB1"/>
    <w:rsid w:val="00994A96"/>
    <w:rsid w:val="009B661B"/>
    <w:rsid w:val="009E69B9"/>
    <w:rsid w:val="00D4514B"/>
    <w:rsid w:val="00D86AC7"/>
    <w:rsid w:val="00E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E5EBC-2ABE-4AD4-BF6A-002B5D0D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7E02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E0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rsid w:val="007E028C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E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7E028C"/>
    <w:pPr>
      <w:textAlignment w:val="top"/>
    </w:pPr>
    <w:rPr>
      <w:sz w:val="24"/>
      <w:szCs w:val="24"/>
    </w:rPr>
  </w:style>
  <w:style w:type="paragraph" w:customStyle="1" w:styleId="ConsNormal">
    <w:name w:val="ConsNormal"/>
    <w:basedOn w:val="a"/>
    <w:link w:val="ConsNormal0"/>
    <w:rsid w:val="007E028C"/>
    <w:pPr>
      <w:widowControl w:val="0"/>
      <w:suppressAutoHyphens/>
      <w:snapToGrid w:val="0"/>
      <w:ind w:firstLine="720"/>
    </w:pPr>
    <w:rPr>
      <w:rFonts w:ascii="Arial" w:hAnsi="Arial" w:cs="Arial"/>
      <w:lang w:eastAsia="ar-SA"/>
    </w:rPr>
  </w:style>
  <w:style w:type="character" w:customStyle="1" w:styleId="ConsNormal0">
    <w:name w:val="ConsNormal Знак"/>
    <w:basedOn w:val="a0"/>
    <w:link w:val="ConsNormal"/>
    <w:locked/>
    <w:rsid w:val="007E028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6">
    <w:name w:val="Обычный (веб) Знак"/>
    <w:basedOn w:val="a0"/>
    <w:link w:val="a5"/>
    <w:uiPriority w:val="99"/>
    <w:locked/>
    <w:rsid w:val="007E0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7E028C"/>
    <w:pPr>
      <w:spacing w:before="100" w:beforeAutospacing="1" w:after="115"/>
    </w:pPr>
    <w:rPr>
      <w:rFonts w:ascii="Calibri" w:hAnsi="Calibri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C60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C60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C601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C60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3C601E"/>
    <w:pPr>
      <w:spacing w:after="0" w:line="240" w:lineRule="auto"/>
    </w:pPr>
    <w:rPr>
      <w:rFonts w:ascii="Calibri" w:eastAsia="Times New Roman" w:hAnsi="Calibri" w:cs="Calibri"/>
      <w:bCs/>
      <w:i/>
      <w:smallCaps/>
    </w:rPr>
  </w:style>
  <w:style w:type="paragraph" w:styleId="a8">
    <w:name w:val="List Paragraph"/>
    <w:basedOn w:val="a"/>
    <w:uiPriority w:val="34"/>
    <w:qFormat/>
    <w:rsid w:val="007B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14</cp:revision>
  <dcterms:created xsi:type="dcterms:W3CDTF">2025-08-01T05:15:00Z</dcterms:created>
  <dcterms:modified xsi:type="dcterms:W3CDTF">2025-12-19T02:43:00Z</dcterms:modified>
</cp:coreProperties>
</file>