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7A01B9" w:rsidP="008C08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3,3</w:t>
      </w:r>
      <w:r w:rsidR="008C088A" w:rsidRPr="008C088A">
        <w:rPr>
          <w:rFonts w:ascii="Times New Roman" w:hAnsi="Times New Roman" w:cs="Times New Roman"/>
          <w:b/>
          <w:sz w:val="28"/>
          <w:szCs w:val="28"/>
        </w:rPr>
        <w:t xml:space="preserve"> тысячи забайкальских семей в 2025 году направили средства материнского капитала на улучшение жилищных условий</w:t>
      </w:r>
    </w:p>
    <w:p w:rsidR="008C088A" w:rsidRPr="008C088A" w:rsidRDefault="008C088A" w:rsidP="008C088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8C088A" w:rsidRDefault="007A01B9" w:rsidP="008C088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в Забайкалье 3350 семей направили средства материнского капитала на погашение ипотечных кредитов и покупку жилья. Всего з</w:t>
      </w:r>
      <w:r w:rsidR="00C14FB8" w:rsidRPr="008C088A">
        <w:rPr>
          <w:rFonts w:ascii="Times New Roman" w:hAnsi="Times New Roman" w:cs="Times New Roman"/>
          <w:sz w:val="28"/>
          <w:szCs w:val="28"/>
        </w:rPr>
        <w:t xml:space="preserve">а время действия программы поддержки семей с детьми в </w:t>
      </w:r>
      <w:r>
        <w:rPr>
          <w:rFonts w:ascii="Times New Roman" w:hAnsi="Times New Roman" w:cs="Times New Roman"/>
          <w:sz w:val="28"/>
          <w:szCs w:val="28"/>
        </w:rPr>
        <w:t>регионе более 84,5</w:t>
      </w:r>
      <w:r w:rsidR="00CD0CD2" w:rsidRPr="008C088A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семей улучшили жилищные условия за сч</w:t>
      </w:r>
      <w:r>
        <w:rPr>
          <w:rFonts w:ascii="Times New Roman" w:hAnsi="Times New Roman" w:cs="Times New Roman"/>
          <w:sz w:val="28"/>
          <w:szCs w:val="28"/>
        </w:rPr>
        <w:t>ет средств МСК. На эти цели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Забайкальское </w:t>
      </w:r>
      <w:r w:rsidR="00CD0CD2" w:rsidRPr="008C088A">
        <w:rPr>
          <w:rFonts w:ascii="Times New Roman" w:hAnsi="Times New Roman" w:cs="Times New Roman"/>
          <w:sz w:val="28"/>
          <w:szCs w:val="28"/>
        </w:rPr>
        <w:t>Отделение Социального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фонд</w:t>
      </w:r>
      <w:r w:rsidR="00CD0CD2" w:rsidRPr="008C088A">
        <w:rPr>
          <w:rFonts w:ascii="Times New Roman" w:hAnsi="Times New Roman" w:cs="Times New Roman"/>
          <w:sz w:val="28"/>
          <w:szCs w:val="28"/>
        </w:rPr>
        <w:t>а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перечислил</w:t>
      </w:r>
      <w:r w:rsidR="00CD0CD2" w:rsidRPr="008C088A">
        <w:rPr>
          <w:rFonts w:ascii="Times New Roman" w:hAnsi="Times New Roman" w:cs="Times New Roman"/>
          <w:sz w:val="28"/>
          <w:szCs w:val="28"/>
        </w:rPr>
        <w:t>о более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</w:t>
      </w:r>
      <w:r w:rsidR="00417D0C">
        <w:rPr>
          <w:rFonts w:ascii="Times New Roman" w:hAnsi="Times New Roman" w:cs="Times New Roman"/>
          <w:sz w:val="28"/>
          <w:szCs w:val="28"/>
        </w:rPr>
        <w:t>40</w:t>
      </w:r>
      <w:r w:rsidR="00C14FB8" w:rsidRPr="008C088A">
        <w:rPr>
          <w:rFonts w:ascii="Times New Roman" w:hAnsi="Times New Roman" w:cs="Times New Roman"/>
          <w:sz w:val="28"/>
          <w:szCs w:val="28"/>
        </w:rPr>
        <w:t xml:space="preserve"> 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мл</w:t>
      </w:r>
      <w:r w:rsidR="008B1DC7">
        <w:rPr>
          <w:rFonts w:ascii="Times New Roman" w:hAnsi="Times New Roman" w:cs="Times New Roman"/>
          <w:sz w:val="28"/>
          <w:szCs w:val="28"/>
        </w:rPr>
        <w:t>рд</w:t>
      </w:r>
      <w:r w:rsidR="00380507" w:rsidRPr="008C088A">
        <w:rPr>
          <w:rFonts w:ascii="Times New Roman" w:hAnsi="Times New Roman" w:cs="Times New Roman"/>
          <w:sz w:val="28"/>
          <w:szCs w:val="28"/>
        </w:rPr>
        <w:t>.</w:t>
      </w:r>
      <w:r w:rsidR="00E043B2" w:rsidRPr="008C088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043B2" w:rsidRPr="008C088A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Улучшение жилищных условий — одно из самых востребованных направлений для распоряжения средствами материнского капитала. Купить жилье можно, когда ребенку, с рождением которого возникло право на сертификат, исполнится три года. Исключением является погашение основного долга или первоначального взноса по ипотеке. В данном случае использовать средства можно сразу после рождения ребенка, не дожидаясь исполнения ему 3 лет.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17D0C">
        <w:rPr>
          <w:rFonts w:ascii="Times New Roman" w:hAnsi="Times New Roman" w:cs="Times New Roman"/>
          <w:sz w:val="28"/>
          <w:szCs w:val="28"/>
        </w:rPr>
        <w:t xml:space="preserve"> помощью средств мат</w:t>
      </w:r>
      <w:r>
        <w:rPr>
          <w:rFonts w:ascii="Times New Roman" w:hAnsi="Times New Roman" w:cs="Times New Roman"/>
          <w:sz w:val="28"/>
          <w:szCs w:val="28"/>
        </w:rPr>
        <w:t>еринского капитала можно: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приобрести готовое жилье,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- оплатить строительство или реконструкцию объекта индивидуа</w:t>
      </w:r>
      <w:r>
        <w:rPr>
          <w:rFonts w:ascii="Times New Roman" w:hAnsi="Times New Roman" w:cs="Times New Roman"/>
          <w:sz w:val="28"/>
          <w:szCs w:val="28"/>
        </w:rPr>
        <w:t>льного жилищного строительства,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- компенсировать затраты за построенный</w:t>
      </w:r>
      <w:r>
        <w:rPr>
          <w:rFonts w:ascii="Times New Roman" w:hAnsi="Times New Roman" w:cs="Times New Roman"/>
          <w:sz w:val="28"/>
          <w:szCs w:val="28"/>
        </w:rPr>
        <w:t xml:space="preserve"> или реконструированный объект,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- построить дом с привлечением строительной организации.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При использовании материнского капитала на улучшение жилищных условий жилье обязательно должно находиться на территории России, а все расчеты с материнским капиталом — осуществляться исключительно безналичным путем.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17D0C" w:rsidRPr="00417D0C" w:rsidRDefault="00417D0C" w:rsidP="00A12F24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 xml:space="preserve">Подать заявление о распоряжении средствами </w:t>
      </w:r>
      <w:proofErr w:type="spellStart"/>
      <w:r w:rsidRPr="00417D0C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417D0C">
        <w:rPr>
          <w:rFonts w:ascii="Times New Roman" w:hAnsi="Times New Roman" w:cs="Times New Roman"/>
          <w:sz w:val="28"/>
          <w:szCs w:val="28"/>
        </w:rPr>
        <w:t xml:space="preserve"> владельцы сертификатов могут одним из следующих способов: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- в клиентских службах Отделе</w:t>
      </w:r>
      <w:r>
        <w:rPr>
          <w:rFonts w:ascii="Times New Roman" w:hAnsi="Times New Roman" w:cs="Times New Roman"/>
          <w:sz w:val="28"/>
          <w:szCs w:val="28"/>
        </w:rPr>
        <w:t>ния СФР по Забайкальскому краю,</w:t>
      </w:r>
    </w:p>
    <w:p w:rsidR="00D13410" w:rsidRPr="00417D0C" w:rsidRDefault="00D13410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банке при оформлении </w:t>
      </w:r>
      <w:r w:rsidRPr="00D13410">
        <w:rPr>
          <w:rFonts w:ascii="Times New Roman" w:hAnsi="Times New Roman" w:cs="Times New Roman"/>
          <w:sz w:val="28"/>
          <w:szCs w:val="28"/>
        </w:rPr>
        <w:t>кредита на покупку или строительство жилья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13410" w:rsidRPr="00417D0C" w:rsidRDefault="00417D0C" w:rsidP="00D1341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>- в МФЦ.</w:t>
      </w:r>
    </w:p>
    <w:p w:rsidR="00417D0C" w:rsidRPr="00417D0C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Default="00417D0C" w:rsidP="00417D0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17D0C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телефону: 8-800-200-07-02 </w:t>
      </w:r>
      <w:r w:rsidRPr="00262214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 режим работы  —  </w:t>
      </w:r>
      <w:proofErr w:type="spellStart"/>
      <w:r w:rsidRPr="00262214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262214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262214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262214">
        <w:rPr>
          <w:rFonts w:ascii="Times New Roman" w:hAnsi="Times New Roman" w:cs="Times New Roman"/>
          <w:b/>
          <w:sz w:val="28"/>
          <w:szCs w:val="28"/>
        </w:rPr>
        <w:t xml:space="preserve"> — с 8:30 до 16:30).</w:t>
      </w:r>
    </w:p>
    <w:p w:rsidR="00E043B2" w:rsidRPr="00CB463A" w:rsidRDefault="00E043B2" w:rsidP="00A12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43B2" w:rsidRPr="00CB463A" w:rsidSect="00A12F2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443C4"/>
    <w:rsid w:val="0007020B"/>
    <w:rsid w:val="000E194F"/>
    <w:rsid w:val="000F1F8A"/>
    <w:rsid w:val="00162056"/>
    <w:rsid w:val="00192093"/>
    <w:rsid w:val="00192C9B"/>
    <w:rsid w:val="001D13D8"/>
    <w:rsid w:val="002413B4"/>
    <w:rsid w:val="00262214"/>
    <w:rsid w:val="002D202B"/>
    <w:rsid w:val="00361C92"/>
    <w:rsid w:val="00371B63"/>
    <w:rsid w:val="00380507"/>
    <w:rsid w:val="003838AF"/>
    <w:rsid w:val="00417D0C"/>
    <w:rsid w:val="0045485A"/>
    <w:rsid w:val="004A1DF0"/>
    <w:rsid w:val="004E2C2C"/>
    <w:rsid w:val="00506311"/>
    <w:rsid w:val="005D7EAD"/>
    <w:rsid w:val="005E3813"/>
    <w:rsid w:val="006340F8"/>
    <w:rsid w:val="00657CB1"/>
    <w:rsid w:val="00664B2D"/>
    <w:rsid w:val="006C7467"/>
    <w:rsid w:val="006E1DF3"/>
    <w:rsid w:val="006F0E26"/>
    <w:rsid w:val="00705DAD"/>
    <w:rsid w:val="0074112B"/>
    <w:rsid w:val="007A01B9"/>
    <w:rsid w:val="00861B2C"/>
    <w:rsid w:val="008B1DC7"/>
    <w:rsid w:val="008C088A"/>
    <w:rsid w:val="00932ED0"/>
    <w:rsid w:val="0096691B"/>
    <w:rsid w:val="00971CD4"/>
    <w:rsid w:val="009867E8"/>
    <w:rsid w:val="00986A02"/>
    <w:rsid w:val="009F68B5"/>
    <w:rsid w:val="00A02B7E"/>
    <w:rsid w:val="00A12F24"/>
    <w:rsid w:val="00A24469"/>
    <w:rsid w:val="00A33FD6"/>
    <w:rsid w:val="00A52241"/>
    <w:rsid w:val="00A6366C"/>
    <w:rsid w:val="00A672F6"/>
    <w:rsid w:val="00A86DC4"/>
    <w:rsid w:val="00AB78B2"/>
    <w:rsid w:val="00B17321"/>
    <w:rsid w:val="00B24CA3"/>
    <w:rsid w:val="00B7152D"/>
    <w:rsid w:val="00B84977"/>
    <w:rsid w:val="00BB59F3"/>
    <w:rsid w:val="00BD38AC"/>
    <w:rsid w:val="00C14FB8"/>
    <w:rsid w:val="00C41022"/>
    <w:rsid w:val="00C50823"/>
    <w:rsid w:val="00C60977"/>
    <w:rsid w:val="00C64D16"/>
    <w:rsid w:val="00C73B54"/>
    <w:rsid w:val="00CB463A"/>
    <w:rsid w:val="00CD0CD2"/>
    <w:rsid w:val="00CF18CF"/>
    <w:rsid w:val="00D066BF"/>
    <w:rsid w:val="00D13410"/>
    <w:rsid w:val="00E043B2"/>
    <w:rsid w:val="00E23621"/>
    <w:rsid w:val="00E827B0"/>
    <w:rsid w:val="00F00309"/>
    <w:rsid w:val="00F11B54"/>
    <w:rsid w:val="00F32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2026-02-12T00:58:00Z</dcterms:created>
  <dcterms:modified xsi:type="dcterms:W3CDTF">2026-02-12T00:58:00Z</dcterms:modified>
</cp:coreProperties>
</file>