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20" w:rsidRDefault="00845B20" w:rsidP="00845B20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845B20" w:rsidRDefault="00845B20" w:rsidP="00845B20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845B20" w:rsidRDefault="00845B20" w:rsidP="00845B20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845B20" w:rsidRDefault="00845B20" w:rsidP="00845B20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845B20" w:rsidRDefault="00F96EB1" w:rsidP="00845B20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bookmarkStart w:id="0" w:name="_GoBack"/>
      <w:bookmarkEnd w:id="0"/>
      <w:r w:rsidR="00845B20">
        <w:rPr>
          <w:b/>
          <w:bCs/>
          <w:sz w:val="22"/>
          <w:szCs w:val="22"/>
        </w:rPr>
        <w:t xml:space="preserve">.03.2026 г   </w:t>
      </w:r>
    </w:p>
    <w:p w:rsidR="00845B20" w:rsidRDefault="00845B20" w:rsidP="00845B20">
      <w:pPr>
        <w:jc w:val="center"/>
        <w:rPr>
          <w:b/>
          <w:bCs/>
          <w:sz w:val="22"/>
          <w:szCs w:val="22"/>
        </w:rPr>
      </w:pPr>
    </w:p>
    <w:p w:rsidR="00845B20" w:rsidRDefault="00845B20" w:rsidP="00845B20">
      <w:pPr>
        <w:jc w:val="center"/>
        <w:rPr>
          <w:b/>
          <w:bCs/>
          <w:sz w:val="22"/>
          <w:szCs w:val="22"/>
        </w:rPr>
      </w:pPr>
    </w:p>
    <w:p w:rsidR="00845B20" w:rsidRDefault="00845B20" w:rsidP="00845B20">
      <w:pPr>
        <w:jc w:val="center"/>
        <w:rPr>
          <w:b/>
          <w:bCs/>
          <w:sz w:val="22"/>
          <w:szCs w:val="22"/>
        </w:rPr>
      </w:pPr>
    </w:p>
    <w:p w:rsidR="00845B20" w:rsidRDefault="00845B20" w:rsidP="00845B20">
      <w:pPr>
        <w:jc w:val="center"/>
        <w:rPr>
          <w:b/>
          <w:bCs/>
          <w:sz w:val="22"/>
          <w:szCs w:val="22"/>
        </w:rPr>
      </w:pPr>
    </w:p>
    <w:p w:rsidR="00845B20" w:rsidRDefault="00845B20" w:rsidP="00845B20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845B20" w:rsidRPr="00583BE4" w:rsidRDefault="00845B20" w:rsidP="00845B20">
      <w:pPr>
        <w:pStyle w:val="3"/>
        <w:tabs>
          <w:tab w:val="left" w:pos="1224"/>
          <w:tab w:val="center" w:pos="4590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BD2CCE">
        <w:rPr>
          <w:b/>
          <w:color w:val="000000"/>
          <w:sz w:val="22"/>
          <w:szCs w:val="22"/>
        </w:rPr>
        <w:t xml:space="preserve">о результатах </w:t>
      </w:r>
      <w:r w:rsidRPr="00DF52B3">
        <w:rPr>
          <w:b/>
          <w:bCs/>
          <w:sz w:val="24"/>
          <w:szCs w:val="24"/>
        </w:rPr>
        <w:t xml:space="preserve">проверки отдельных вопросов и соблюдения порядка </w:t>
      </w:r>
      <w:proofErr w:type="gramStart"/>
      <w:r w:rsidRPr="00DF52B3">
        <w:rPr>
          <w:b/>
          <w:bCs/>
          <w:sz w:val="24"/>
          <w:szCs w:val="24"/>
        </w:rPr>
        <w:t>составления  годовой</w:t>
      </w:r>
      <w:proofErr w:type="gramEnd"/>
      <w:r w:rsidRPr="00DF52B3">
        <w:rPr>
          <w:b/>
          <w:bCs/>
          <w:sz w:val="24"/>
          <w:szCs w:val="24"/>
        </w:rPr>
        <w:t xml:space="preserve"> бюджетной   отчетности в </w:t>
      </w:r>
      <w:r>
        <w:rPr>
          <w:b/>
          <w:sz w:val="24"/>
          <w:szCs w:val="24"/>
        </w:rPr>
        <w:t xml:space="preserve">Муниципальном бюджетном </w:t>
      </w:r>
      <w:r>
        <w:rPr>
          <w:b/>
          <w:sz w:val="24"/>
          <w:szCs w:val="24"/>
        </w:rPr>
        <w:t xml:space="preserve">дошкольном образовательном </w:t>
      </w:r>
      <w:r>
        <w:rPr>
          <w:b/>
          <w:sz w:val="24"/>
          <w:szCs w:val="24"/>
        </w:rPr>
        <w:t xml:space="preserve">учреждении  </w:t>
      </w:r>
      <w:r>
        <w:rPr>
          <w:b/>
          <w:sz w:val="24"/>
          <w:szCs w:val="24"/>
        </w:rPr>
        <w:t xml:space="preserve">«Детский сад «Светлячок» с. </w:t>
      </w:r>
      <w:proofErr w:type="spellStart"/>
      <w:r>
        <w:rPr>
          <w:b/>
          <w:sz w:val="24"/>
          <w:szCs w:val="24"/>
        </w:rPr>
        <w:t>Орой</w:t>
      </w:r>
      <w:proofErr w:type="spellEnd"/>
      <w:r>
        <w:rPr>
          <w:b/>
          <w:sz w:val="24"/>
          <w:szCs w:val="24"/>
        </w:rPr>
        <w:t>»</w:t>
      </w:r>
    </w:p>
    <w:p w:rsidR="00845B20" w:rsidRDefault="00845B20" w:rsidP="00845B20">
      <w:pPr>
        <w:jc w:val="center"/>
        <w:rPr>
          <w:sz w:val="24"/>
          <w:szCs w:val="24"/>
        </w:rPr>
      </w:pPr>
    </w:p>
    <w:p w:rsidR="00845B20" w:rsidRDefault="00845B20" w:rsidP="00845B20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845B20" w:rsidRDefault="00845B20" w:rsidP="00845B20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 w:rsidR="00F96EB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 xml:space="preserve"> марта 2026 г.                                                                                                  </w:t>
      </w:r>
    </w:p>
    <w:p w:rsidR="00845B20" w:rsidRDefault="00845B20" w:rsidP="00845B20">
      <w:pPr>
        <w:tabs>
          <w:tab w:val="left" w:pos="1620"/>
        </w:tabs>
        <w:rPr>
          <w:b/>
          <w:bCs/>
          <w:sz w:val="22"/>
          <w:szCs w:val="22"/>
        </w:rPr>
      </w:pPr>
    </w:p>
    <w:p w:rsidR="00845B20" w:rsidRPr="00283A1E" w:rsidRDefault="00845B20" w:rsidP="00845B20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="00F96EB1">
        <w:rPr>
          <w:sz w:val="24"/>
          <w:szCs w:val="24"/>
        </w:rPr>
        <w:t xml:space="preserve">: поручение № 6 </w:t>
      </w:r>
      <w:proofErr w:type="gramStart"/>
      <w:r w:rsidR="00F96EB1">
        <w:rPr>
          <w:sz w:val="24"/>
          <w:szCs w:val="24"/>
        </w:rPr>
        <w:t>от  05</w:t>
      </w:r>
      <w:proofErr w:type="gramEnd"/>
      <w:r w:rsidRPr="00283A1E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 2026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на 2026</w:t>
      </w:r>
      <w:r w:rsidRPr="00283A1E">
        <w:rPr>
          <w:sz w:val="24"/>
          <w:szCs w:val="24"/>
        </w:rPr>
        <w:t xml:space="preserve"> год;</w:t>
      </w:r>
    </w:p>
    <w:p w:rsidR="00845B20" w:rsidRDefault="00845B20" w:rsidP="00845B20">
      <w:pPr>
        <w:pStyle w:val="a3"/>
        <w:tabs>
          <w:tab w:val="left" w:pos="6474"/>
        </w:tabs>
        <w:ind w:left="357"/>
      </w:pPr>
      <w:r w:rsidRPr="00283A1E">
        <w:t xml:space="preserve">                            </w:t>
      </w:r>
      <w:r w:rsidRPr="00283A1E">
        <w:rPr>
          <w:b/>
        </w:rPr>
        <w:t>Цель контрольного мероприятия</w:t>
      </w:r>
      <w:r w:rsidRPr="00283A1E">
        <w:t xml:space="preserve">: </w:t>
      </w:r>
      <w:r>
        <w:t xml:space="preserve">встречная проверка отдельных вопросов и соблюдение порядка составления годовой бухгалтерской </w:t>
      </w:r>
      <w:proofErr w:type="gramStart"/>
      <w:r>
        <w:t>отчетности  в</w:t>
      </w:r>
      <w:proofErr w:type="gramEnd"/>
      <w:r>
        <w:t xml:space="preserve"> рамках проведения внешней проверки годовой бухгалтерской отчетности распорядителя бюджетных средств</w:t>
      </w:r>
      <w:r w:rsidRPr="0013763B">
        <w:t xml:space="preserve"> за 20</w:t>
      </w:r>
      <w:r>
        <w:t>25</w:t>
      </w:r>
      <w:r w:rsidRPr="0013763B">
        <w:t xml:space="preserve"> год</w:t>
      </w:r>
      <w:r>
        <w:t>.</w:t>
      </w:r>
      <w:r w:rsidRPr="0013763B">
        <w:t xml:space="preserve">  </w:t>
      </w:r>
    </w:p>
    <w:p w:rsidR="00845B20" w:rsidRPr="0013763B" w:rsidRDefault="00845B20" w:rsidP="00845B20">
      <w:pPr>
        <w:jc w:val="both"/>
        <w:textAlignment w:val="top"/>
        <w:outlineLvl w:val="2"/>
        <w:rPr>
          <w:sz w:val="24"/>
        </w:rPr>
      </w:pPr>
      <w:r w:rsidRPr="005066ED">
        <w:rPr>
          <w:bCs/>
          <w:sz w:val="24"/>
          <w:szCs w:val="24"/>
        </w:rPr>
        <w:t xml:space="preserve">                         </w:t>
      </w:r>
      <w:r w:rsidRPr="005066ED">
        <w:rPr>
          <w:b/>
          <w:bCs/>
          <w:sz w:val="24"/>
          <w:szCs w:val="24"/>
        </w:rPr>
        <w:t>Предмет контрольного мероприятия</w:t>
      </w:r>
      <w:r w:rsidRPr="005066ED">
        <w:rPr>
          <w:bCs/>
          <w:sz w:val="24"/>
          <w:szCs w:val="24"/>
        </w:rPr>
        <w:t>:</w:t>
      </w:r>
      <w:r w:rsidRPr="00283A1E">
        <w:rPr>
          <w:bCs/>
        </w:rPr>
        <w:t xml:space="preserve"> </w:t>
      </w:r>
      <w:r>
        <w:rPr>
          <w:bCs/>
          <w:sz w:val="24"/>
          <w:szCs w:val="24"/>
        </w:rPr>
        <w:t>г</w:t>
      </w:r>
      <w:r w:rsidRPr="0013763B">
        <w:rPr>
          <w:sz w:val="24"/>
        </w:rPr>
        <w:t xml:space="preserve">одовая бюджетная отчетность на предмет контроля по </w:t>
      </w:r>
      <w:proofErr w:type="gramStart"/>
      <w:r w:rsidRPr="0013763B">
        <w:rPr>
          <w:sz w:val="24"/>
        </w:rPr>
        <w:t>исполнению  приказа</w:t>
      </w:r>
      <w:proofErr w:type="gramEnd"/>
      <w:r w:rsidRPr="0013763B">
        <w:rPr>
          <w:sz w:val="24"/>
        </w:rPr>
        <w:t xml:space="preserve"> Минфина РФ</w:t>
      </w:r>
      <w:r w:rsidRPr="0013763B">
        <w:rPr>
          <w:bCs/>
          <w:sz w:val="24"/>
        </w:rPr>
        <w:t xml:space="preserve"> от </w:t>
      </w:r>
      <w:r>
        <w:rPr>
          <w:bCs/>
          <w:sz w:val="24"/>
        </w:rPr>
        <w:t>25.03.2011 № 33-</w:t>
      </w:r>
      <w:r w:rsidRPr="0013763B">
        <w:rPr>
          <w:bCs/>
          <w:sz w:val="24"/>
        </w:rPr>
        <w:t>н</w:t>
      </w:r>
      <w:r w:rsidRPr="0013763B">
        <w:rPr>
          <w:sz w:val="24"/>
        </w:rPr>
        <w:t xml:space="preserve"> </w:t>
      </w:r>
      <w:r w:rsidRPr="0013763B">
        <w:rPr>
          <w:bCs/>
          <w:sz w:val="24"/>
        </w:rPr>
        <w:t>«Об утверждении инструкции о порядке составления и пред</w:t>
      </w:r>
      <w:r>
        <w:rPr>
          <w:bCs/>
          <w:sz w:val="24"/>
        </w:rPr>
        <w:t xml:space="preserve">ставления годовой, квартальной бухгалтерской </w:t>
      </w:r>
      <w:r w:rsidRPr="0013763B">
        <w:rPr>
          <w:bCs/>
          <w:sz w:val="24"/>
        </w:rPr>
        <w:t xml:space="preserve"> отчетности </w:t>
      </w:r>
      <w:r>
        <w:rPr>
          <w:bCs/>
          <w:sz w:val="24"/>
        </w:rPr>
        <w:t>государственных (муниципальных) бюджетных и автономных учреждений</w:t>
      </w:r>
      <w:r w:rsidRPr="0013763B">
        <w:rPr>
          <w:bCs/>
          <w:sz w:val="24"/>
        </w:rPr>
        <w:t>».</w:t>
      </w:r>
      <w:r w:rsidRPr="00551B4B">
        <w:rPr>
          <w:b/>
          <w:bCs/>
        </w:rPr>
        <w:t xml:space="preserve"> </w:t>
      </w:r>
    </w:p>
    <w:p w:rsidR="00845B20" w:rsidRPr="00E44C88" w:rsidRDefault="00845B20" w:rsidP="00845B20">
      <w:pPr>
        <w:ind w:firstLine="709"/>
        <w:rPr>
          <w:sz w:val="24"/>
        </w:rPr>
      </w:pPr>
      <w:r w:rsidRPr="00283A1E">
        <w:t xml:space="preserve">                       </w:t>
      </w:r>
      <w:r w:rsidRPr="00E44C88">
        <w:rPr>
          <w:b/>
          <w:sz w:val="24"/>
          <w:szCs w:val="24"/>
        </w:rPr>
        <w:t xml:space="preserve">Проверяемый период </w:t>
      </w:r>
      <w:proofErr w:type="gramStart"/>
      <w:r w:rsidRPr="00E44C88">
        <w:rPr>
          <w:b/>
          <w:sz w:val="24"/>
          <w:szCs w:val="24"/>
        </w:rPr>
        <w:t>деятельности:</w:t>
      </w:r>
      <w:r w:rsidRPr="00283A1E">
        <w:rPr>
          <w:b/>
        </w:rPr>
        <w:t xml:space="preserve">   </w:t>
      </w:r>
      <w:proofErr w:type="gramEnd"/>
      <w:r w:rsidRPr="00283A1E">
        <w:rPr>
          <w:b/>
        </w:rPr>
        <w:t xml:space="preserve">    </w:t>
      </w:r>
      <w:r>
        <w:rPr>
          <w:sz w:val="24"/>
        </w:rPr>
        <w:t>01.01.2025</w:t>
      </w:r>
      <w:r w:rsidRPr="004F3DDB">
        <w:rPr>
          <w:sz w:val="24"/>
        </w:rPr>
        <w:t xml:space="preserve"> г</w:t>
      </w:r>
      <w:r w:rsidRPr="003634A6">
        <w:rPr>
          <w:sz w:val="24"/>
        </w:rPr>
        <w:t xml:space="preserve">  по 31.12.20</w:t>
      </w:r>
      <w:r>
        <w:rPr>
          <w:sz w:val="24"/>
        </w:rPr>
        <w:t>25</w:t>
      </w:r>
      <w:r w:rsidRPr="003634A6">
        <w:rPr>
          <w:sz w:val="24"/>
        </w:rPr>
        <w:t xml:space="preserve"> г</w:t>
      </w:r>
    </w:p>
    <w:p w:rsidR="00845B20" w:rsidRPr="00283A1E" w:rsidRDefault="00845B20" w:rsidP="00845B20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>
        <w:t>с</w:t>
      </w:r>
      <w:proofErr w:type="gramEnd"/>
      <w:r>
        <w:t xml:space="preserve">  5</w:t>
      </w:r>
      <w:r>
        <w:t xml:space="preserve"> марта 2026</w:t>
      </w:r>
      <w:r w:rsidRPr="00283A1E">
        <w:t xml:space="preserve"> г</w:t>
      </w:r>
      <w:r>
        <w:t xml:space="preserve"> по  1</w:t>
      </w:r>
      <w:r>
        <w:t>3</w:t>
      </w:r>
      <w:r>
        <w:t xml:space="preserve"> марта</w:t>
      </w:r>
      <w:r w:rsidRPr="00283A1E">
        <w:t xml:space="preserve">  </w:t>
      </w:r>
      <w:r>
        <w:t>2026</w:t>
      </w:r>
      <w:r w:rsidRPr="00283A1E">
        <w:t xml:space="preserve"> г.</w:t>
      </w:r>
    </w:p>
    <w:p w:rsidR="00845B20" w:rsidRPr="00283A1E" w:rsidRDefault="00845B20" w:rsidP="00845B20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>
        <w:rPr>
          <w:bCs/>
          <w:sz w:val="24"/>
          <w:szCs w:val="24"/>
        </w:rPr>
        <w:t xml:space="preserve"> оформлен акт от  1</w:t>
      </w:r>
      <w:r w:rsidR="00F96EB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.03.2026</w:t>
      </w:r>
      <w:r w:rsidRPr="00283A1E">
        <w:rPr>
          <w:bCs/>
          <w:sz w:val="24"/>
          <w:szCs w:val="24"/>
        </w:rPr>
        <w:t xml:space="preserve"> г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F96EB1">
        <w:rPr>
          <w:bCs/>
          <w:sz w:val="24"/>
          <w:szCs w:val="24"/>
        </w:rPr>
        <w:t>06</w:t>
      </w:r>
      <w:r>
        <w:rPr>
          <w:bCs/>
          <w:sz w:val="24"/>
          <w:szCs w:val="24"/>
        </w:rPr>
        <w:t>-26/ВП-ЭЗ</w:t>
      </w:r>
      <w:r w:rsidRPr="00283A1E">
        <w:rPr>
          <w:bCs/>
          <w:sz w:val="24"/>
          <w:szCs w:val="24"/>
        </w:rPr>
        <w:t>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845B20" w:rsidRDefault="00845B20" w:rsidP="00845B20">
      <w:pPr>
        <w:tabs>
          <w:tab w:val="left" w:pos="1620"/>
        </w:tabs>
        <w:rPr>
          <w:b/>
          <w:bCs/>
          <w:sz w:val="24"/>
          <w:szCs w:val="24"/>
        </w:rPr>
      </w:pPr>
    </w:p>
    <w:p w:rsidR="00845B20" w:rsidRPr="00283A1E" w:rsidRDefault="00845B20" w:rsidP="00845B20">
      <w:pPr>
        <w:tabs>
          <w:tab w:val="left" w:pos="1620"/>
        </w:tabs>
        <w:rPr>
          <w:b/>
          <w:bCs/>
          <w:sz w:val="24"/>
          <w:szCs w:val="24"/>
        </w:rPr>
      </w:pPr>
    </w:p>
    <w:p w:rsidR="00845B20" w:rsidRDefault="00845B20" w:rsidP="00845B20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</w:p>
    <w:p w:rsidR="00845B20" w:rsidRDefault="00845B20" w:rsidP="00845B20">
      <w:pPr>
        <w:tabs>
          <w:tab w:val="left" w:pos="1620"/>
        </w:tabs>
        <w:jc w:val="center"/>
        <w:rPr>
          <w:b/>
          <w:bCs/>
          <w:sz w:val="24"/>
          <w:szCs w:val="24"/>
        </w:rPr>
      </w:pP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845B20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61D19">
        <w:rPr>
          <w:sz w:val="24"/>
          <w:szCs w:val="24"/>
        </w:rPr>
        <w:t xml:space="preserve">В связи с прекращением деятельности </w:t>
      </w:r>
      <w:proofErr w:type="gramStart"/>
      <w:r w:rsidRPr="00161D19">
        <w:rPr>
          <w:sz w:val="24"/>
          <w:szCs w:val="24"/>
        </w:rPr>
        <w:t>с  11.04.2025</w:t>
      </w:r>
      <w:proofErr w:type="gramEnd"/>
      <w:r w:rsidRPr="00161D19">
        <w:rPr>
          <w:sz w:val="24"/>
          <w:szCs w:val="24"/>
        </w:rPr>
        <w:t xml:space="preserve"> года Комитета по управлению  муниципальным имуществом </w:t>
      </w:r>
      <w:proofErr w:type="spellStart"/>
      <w:r w:rsidRPr="00161D19">
        <w:rPr>
          <w:sz w:val="24"/>
          <w:szCs w:val="24"/>
        </w:rPr>
        <w:t>Акшинского</w:t>
      </w:r>
      <w:proofErr w:type="spellEnd"/>
      <w:r w:rsidRPr="00161D19">
        <w:rPr>
          <w:sz w:val="24"/>
          <w:szCs w:val="24"/>
        </w:rPr>
        <w:t xml:space="preserve"> муниципального округа в Устав учреждения не внесены изменения.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b/>
          <w:sz w:val="24"/>
          <w:szCs w:val="24"/>
        </w:rPr>
        <w:t>2.</w:t>
      </w:r>
      <w:r w:rsidRPr="00161D19">
        <w:rPr>
          <w:sz w:val="24"/>
          <w:szCs w:val="24"/>
        </w:rPr>
        <w:t xml:space="preserve"> Состав годовой бухгалтерской </w:t>
      </w:r>
      <w:proofErr w:type="gramStart"/>
      <w:r w:rsidRPr="00161D19">
        <w:rPr>
          <w:sz w:val="24"/>
          <w:szCs w:val="24"/>
        </w:rPr>
        <w:t>отчетности  в</w:t>
      </w:r>
      <w:proofErr w:type="gramEnd"/>
      <w:r w:rsidRPr="00161D19">
        <w:rPr>
          <w:sz w:val="24"/>
          <w:szCs w:val="24"/>
        </w:rPr>
        <w:t xml:space="preserve"> полной мере соответствует требованиям Инструкции 33-н. </w:t>
      </w:r>
      <w:r w:rsidRPr="00161D19">
        <w:rPr>
          <w:smallCaps/>
          <w:sz w:val="24"/>
          <w:szCs w:val="24"/>
        </w:rPr>
        <w:t xml:space="preserve"> </w:t>
      </w:r>
      <w:r w:rsidRPr="00161D19">
        <w:rPr>
          <w:sz w:val="24"/>
          <w:szCs w:val="24"/>
        </w:rPr>
        <w:t>Представлена годовая бюджетная отчетность в Контрольно-счетную палату соответственно сроку, отраженному в уведомлении о предоставлении документов.</w:t>
      </w:r>
    </w:p>
    <w:p w:rsidR="00845B20" w:rsidRDefault="00845B20" w:rsidP="00845B20">
      <w:pPr>
        <w:jc w:val="both"/>
        <w:rPr>
          <w:sz w:val="24"/>
          <w:szCs w:val="24"/>
        </w:rPr>
      </w:pPr>
      <w:r w:rsidRPr="00161D19">
        <w:rPr>
          <w:b/>
          <w:sz w:val="24"/>
          <w:szCs w:val="24"/>
        </w:rPr>
        <w:t>3.</w:t>
      </w:r>
      <w:r w:rsidRPr="00161D19">
        <w:rPr>
          <w:sz w:val="24"/>
          <w:szCs w:val="24"/>
        </w:rPr>
        <w:t xml:space="preserve">  Инвентаризация   проведена в полном объеме, нарушений не установлено.</w:t>
      </w:r>
    </w:p>
    <w:p w:rsidR="00845B20" w:rsidRPr="00952824" w:rsidRDefault="00845B20" w:rsidP="00845B20">
      <w:pPr>
        <w:jc w:val="both"/>
        <w:rPr>
          <w:sz w:val="24"/>
          <w:szCs w:val="24"/>
        </w:rPr>
      </w:pPr>
      <w:r w:rsidRPr="00161D19">
        <w:rPr>
          <w:b/>
          <w:sz w:val="24"/>
          <w:szCs w:val="24"/>
        </w:rPr>
        <w:t xml:space="preserve"> 4.</w:t>
      </w:r>
      <w:r w:rsidRPr="00161D19">
        <w:rPr>
          <w:sz w:val="24"/>
          <w:szCs w:val="24"/>
        </w:rPr>
        <w:t xml:space="preserve"> В результате выборочной проверки начисления родительской платы установлено излишнее начисление родительской платы за 2025 год в сумме </w:t>
      </w:r>
      <w:r>
        <w:rPr>
          <w:b/>
          <w:sz w:val="24"/>
          <w:szCs w:val="24"/>
        </w:rPr>
        <w:t>1</w:t>
      </w:r>
      <w:r w:rsidRPr="0095282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 </w:t>
      </w:r>
      <w:r w:rsidRPr="00952824">
        <w:rPr>
          <w:b/>
          <w:sz w:val="24"/>
          <w:szCs w:val="24"/>
        </w:rPr>
        <w:t>49</w:t>
      </w:r>
      <w:r>
        <w:rPr>
          <w:b/>
          <w:sz w:val="24"/>
          <w:szCs w:val="24"/>
        </w:rPr>
        <w:t>6,</w:t>
      </w:r>
      <w:r w:rsidRPr="00952824">
        <w:rPr>
          <w:b/>
          <w:sz w:val="24"/>
          <w:szCs w:val="24"/>
        </w:rPr>
        <w:t>39</w:t>
      </w:r>
      <w:r w:rsidRPr="00161D19">
        <w:rPr>
          <w:sz w:val="24"/>
          <w:szCs w:val="24"/>
        </w:rPr>
        <w:t xml:space="preserve"> руб., </w:t>
      </w:r>
      <w:proofErr w:type="spellStart"/>
      <w:r w:rsidRPr="00161D19">
        <w:rPr>
          <w:sz w:val="24"/>
          <w:szCs w:val="24"/>
        </w:rPr>
        <w:t>недоначислено</w:t>
      </w:r>
      <w:proofErr w:type="spellEnd"/>
      <w:r w:rsidRPr="00161D19">
        <w:rPr>
          <w:sz w:val="24"/>
          <w:szCs w:val="24"/>
        </w:rPr>
        <w:t xml:space="preserve"> родительской платы за 2025 год в сумме </w:t>
      </w:r>
      <w:r>
        <w:rPr>
          <w:b/>
          <w:sz w:val="24"/>
          <w:szCs w:val="24"/>
        </w:rPr>
        <w:t>8 666,</w:t>
      </w:r>
      <w:r w:rsidRPr="00952824">
        <w:rPr>
          <w:b/>
          <w:sz w:val="24"/>
          <w:szCs w:val="24"/>
        </w:rPr>
        <w:t>39</w:t>
      </w:r>
      <w:r w:rsidRPr="00161D19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</w:t>
      </w:r>
      <w:r w:rsidRPr="00326030">
        <w:rPr>
          <w:sz w:val="24"/>
          <w:szCs w:val="24"/>
        </w:rPr>
        <w:t>Не все воспитанники отражаются в табелях посещения детей.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b/>
          <w:sz w:val="24"/>
          <w:szCs w:val="24"/>
        </w:rPr>
        <w:t xml:space="preserve">  5.</w:t>
      </w:r>
      <w:r w:rsidRPr="00161D19">
        <w:rPr>
          <w:sz w:val="24"/>
          <w:szCs w:val="24"/>
        </w:rPr>
        <w:t xml:space="preserve"> При проверке контрольных соотношений взаимосвязанных показателей форм представленной бюджетной годовой отчетности не соответствий не обнаружено.       Анализ </w:t>
      </w:r>
      <w:r w:rsidRPr="00161D19">
        <w:rPr>
          <w:sz w:val="24"/>
          <w:szCs w:val="24"/>
        </w:rPr>
        <w:lastRenderedPageBreak/>
        <w:t xml:space="preserve">форм Пояснительной записки, сопоставление их данных </w:t>
      </w:r>
      <w:proofErr w:type="gramStart"/>
      <w:r w:rsidRPr="00161D19">
        <w:rPr>
          <w:sz w:val="24"/>
          <w:szCs w:val="24"/>
        </w:rPr>
        <w:t>с  балансом</w:t>
      </w:r>
      <w:proofErr w:type="gramEnd"/>
      <w:r w:rsidRPr="00161D19">
        <w:rPr>
          <w:sz w:val="24"/>
          <w:szCs w:val="24"/>
        </w:rPr>
        <w:t>, показал идентичность (соответствие) показателей.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b/>
          <w:sz w:val="24"/>
          <w:szCs w:val="24"/>
        </w:rPr>
        <w:t>6.</w:t>
      </w:r>
      <w:r w:rsidRPr="00161D19">
        <w:rPr>
          <w:sz w:val="24"/>
          <w:szCs w:val="24"/>
        </w:rPr>
        <w:t xml:space="preserve"> В ходе проверки годовой бюджетной отчетности и Главной книги расхождений и нарушений не установлено.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b/>
          <w:sz w:val="24"/>
          <w:szCs w:val="24"/>
        </w:rPr>
        <w:t>7.</w:t>
      </w:r>
      <w:r w:rsidRPr="00161D19">
        <w:rPr>
          <w:sz w:val="24"/>
          <w:szCs w:val="24"/>
        </w:rPr>
        <w:t xml:space="preserve"> Собственные доходы исполнены за 2025 </w:t>
      </w:r>
      <w:proofErr w:type="gramStart"/>
      <w:r w:rsidRPr="00161D19">
        <w:rPr>
          <w:sz w:val="24"/>
          <w:szCs w:val="24"/>
        </w:rPr>
        <w:t>г  в</w:t>
      </w:r>
      <w:proofErr w:type="gramEnd"/>
      <w:r>
        <w:rPr>
          <w:sz w:val="24"/>
          <w:szCs w:val="24"/>
        </w:rPr>
        <w:t xml:space="preserve">  сумме  287 191,00 рублей</w:t>
      </w:r>
      <w:r w:rsidRPr="00161D19">
        <w:rPr>
          <w:sz w:val="24"/>
          <w:szCs w:val="24"/>
        </w:rPr>
        <w:t>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sz w:val="24"/>
          <w:szCs w:val="24"/>
        </w:rPr>
        <w:t xml:space="preserve"> Бюджетные ассигнования по субсидиям на выполнение муниципального задания исполне</w:t>
      </w:r>
      <w:r>
        <w:rPr>
          <w:sz w:val="24"/>
          <w:szCs w:val="24"/>
        </w:rPr>
        <w:t>ны в сумме 5 774 597,96 рублей.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sz w:val="24"/>
          <w:szCs w:val="24"/>
        </w:rPr>
        <w:t>Бюджетные ассигнования по субсидиям на иные цели исполнены в сумме 136 804,00 рублей.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b/>
          <w:sz w:val="24"/>
          <w:szCs w:val="24"/>
        </w:rPr>
        <w:t xml:space="preserve"> 8.</w:t>
      </w:r>
      <w:r w:rsidRPr="00161D19">
        <w:rPr>
          <w:sz w:val="24"/>
          <w:szCs w:val="24"/>
        </w:rPr>
        <w:t xml:space="preserve"> Дебиторская и кредиторская задолженность по виду финансового </w:t>
      </w:r>
      <w:proofErr w:type="gramStart"/>
      <w:r w:rsidRPr="00161D19">
        <w:rPr>
          <w:sz w:val="24"/>
          <w:szCs w:val="24"/>
        </w:rPr>
        <w:t>обеспечения  «</w:t>
      </w:r>
      <w:proofErr w:type="gramEnd"/>
      <w:r w:rsidRPr="00161D19">
        <w:rPr>
          <w:sz w:val="24"/>
          <w:szCs w:val="24"/>
        </w:rPr>
        <w:t>субсидия на иные цели» по состоянию на 01.01.2025 г   отсутствует.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sz w:val="24"/>
          <w:szCs w:val="24"/>
        </w:rPr>
        <w:t xml:space="preserve">Дебиторская задолженность по финансовому обеспечению «собственные доходы» по состоянию на 01.01.2026 г </w:t>
      </w:r>
      <w:proofErr w:type="gramStart"/>
      <w:r w:rsidRPr="00161D19">
        <w:rPr>
          <w:sz w:val="24"/>
          <w:szCs w:val="24"/>
        </w:rPr>
        <w:t>составила  в</w:t>
      </w:r>
      <w:proofErr w:type="gramEnd"/>
      <w:r w:rsidRPr="00161D19">
        <w:rPr>
          <w:sz w:val="24"/>
          <w:szCs w:val="24"/>
        </w:rPr>
        <w:t xml:space="preserve"> сумме 868,27 рублей  по счету 220531000 «Расчеты по доходам от оказания платных работ, услуг», задолженность родителей учреждению за содержание детей в детском учреждении, также имеется дебиторская задолженность по состоянию на 01.01.2026 года по счету 220834000 «Расчеты с подотчетными лицами по приобретению материальных запасов» в сумме 17 559,65 руб.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sz w:val="24"/>
          <w:szCs w:val="24"/>
        </w:rPr>
        <w:t xml:space="preserve">Кредиторская </w:t>
      </w:r>
      <w:proofErr w:type="gramStart"/>
      <w:r w:rsidRPr="00161D19">
        <w:rPr>
          <w:sz w:val="24"/>
          <w:szCs w:val="24"/>
        </w:rPr>
        <w:t>задолженность  по</w:t>
      </w:r>
      <w:proofErr w:type="gramEnd"/>
      <w:r w:rsidRPr="00161D19">
        <w:rPr>
          <w:sz w:val="24"/>
          <w:szCs w:val="24"/>
        </w:rPr>
        <w:t xml:space="preserve"> виду финансового обеспечения «собственные доходы» отсутствует.</w:t>
      </w:r>
    </w:p>
    <w:p w:rsidR="00845B20" w:rsidRPr="00161D19" w:rsidRDefault="00845B20" w:rsidP="00845B20">
      <w:pPr>
        <w:jc w:val="both"/>
        <w:rPr>
          <w:sz w:val="24"/>
          <w:szCs w:val="24"/>
        </w:rPr>
      </w:pPr>
      <w:r w:rsidRPr="00161D19">
        <w:rPr>
          <w:sz w:val="24"/>
          <w:szCs w:val="24"/>
        </w:rPr>
        <w:t>По виду финансового обеспечения «муниципальное задание» по состоянию на 01.01.2026 г кредиторская задолженность составила в сумме 14 506,95 рублей, в том числе: по счету 430315000 «Расчеты по единому налоговому платежу».</w:t>
      </w:r>
    </w:p>
    <w:p w:rsidR="00845B20" w:rsidRPr="00771B9A" w:rsidRDefault="00845B20" w:rsidP="00845B20">
      <w:pPr>
        <w:tabs>
          <w:tab w:val="left" w:pos="1620"/>
        </w:tabs>
        <w:jc w:val="center"/>
        <w:rPr>
          <w:b/>
          <w:bCs/>
          <w:sz w:val="24"/>
          <w:szCs w:val="24"/>
        </w:rPr>
      </w:pPr>
    </w:p>
    <w:p w:rsidR="00845B20" w:rsidRPr="0039768A" w:rsidRDefault="00845B20" w:rsidP="00845B20">
      <w:pPr>
        <w:jc w:val="both"/>
        <w:rPr>
          <w:b/>
          <w:bCs/>
          <w:sz w:val="24"/>
          <w:szCs w:val="24"/>
        </w:rPr>
      </w:pPr>
    </w:p>
    <w:p w:rsidR="00845B20" w:rsidRDefault="00845B20" w:rsidP="00845B20">
      <w:pPr>
        <w:pStyle w:val="western"/>
        <w:spacing w:before="0" w:beforeAutospacing="0" w:after="0"/>
        <w:jc w:val="center"/>
        <w:rPr>
          <w:rFonts w:ascii="Times New Roman" w:hAnsi="Times New Roman"/>
          <w:b/>
        </w:rPr>
      </w:pPr>
      <w:r w:rsidRPr="00283A1E">
        <w:rPr>
          <w:rFonts w:ascii="Times New Roman" w:hAnsi="Times New Roman"/>
          <w:b/>
        </w:rPr>
        <w:t>ПРЕДЛОЖЕНИЯ ПО АКТУ ПРОВЕРКИ</w:t>
      </w:r>
    </w:p>
    <w:p w:rsidR="00845B20" w:rsidRPr="00283A1E" w:rsidRDefault="00845B20" w:rsidP="00845B20">
      <w:pPr>
        <w:pStyle w:val="western"/>
        <w:spacing w:before="0" w:beforeAutospacing="0" w:after="0"/>
        <w:jc w:val="center"/>
        <w:rPr>
          <w:rFonts w:ascii="Times New Roman" w:hAnsi="Times New Roman"/>
          <w:b/>
        </w:rPr>
      </w:pPr>
    </w:p>
    <w:p w:rsidR="00845B20" w:rsidRPr="00161D19" w:rsidRDefault="00845B20" w:rsidP="00845B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61D19">
        <w:rPr>
          <w:sz w:val="24"/>
          <w:szCs w:val="24"/>
        </w:rPr>
        <w:t xml:space="preserve">Внести изменения в Устав Учреждения в связи с закрытием Комитета по управлению муниципальным </w:t>
      </w:r>
      <w:proofErr w:type="gramStart"/>
      <w:r w:rsidRPr="00161D19">
        <w:rPr>
          <w:sz w:val="24"/>
          <w:szCs w:val="24"/>
        </w:rPr>
        <w:t xml:space="preserve">имуществом  </w:t>
      </w:r>
      <w:proofErr w:type="spellStart"/>
      <w:r w:rsidRPr="00161D19">
        <w:rPr>
          <w:sz w:val="24"/>
          <w:szCs w:val="24"/>
        </w:rPr>
        <w:t>Акшинского</w:t>
      </w:r>
      <w:proofErr w:type="spellEnd"/>
      <w:proofErr w:type="gramEnd"/>
      <w:r w:rsidRPr="00161D19">
        <w:rPr>
          <w:sz w:val="24"/>
          <w:szCs w:val="24"/>
        </w:rPr>
        <w:t xml:space="preserve"> муниципального округа</w:t>
      </w:r>
    </w:p>
    <w:p w:rsidR="00845B20" w:rsidRPr="00326030" w:rsidRDefault="00845B20" w:rsidP="00845B20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161D19">
        <w:rPr>
          <w:sz w:val="24"/>
          <w:szCs w:val="24"/>
        </w:rPr>
        <w:t xml:space="preserve"> </w:t>
      </w:r>
      <w:r w:rsidRPr="00326030">
        <w:rPr>
          <w:color w:val="000000"/>
          <w:sz w:val="24"/>
          <w:szCs w:val="24"/>
        </w:rPr>
        <w:t xml:space="preserve">Провести корректировку переплаты родительской платы в сумме </w:t>
      </w:r>
      <w:r>
        <w:rPr>
          <w:b/>
          <w:sz w:val="24"/>
          <w:szCs w:val="24"/>
        </w:rPr>
        <w:t>15 496,</w:t>
      </w:r>
      <w:proofErr w:type="gramStart"/>
      <w:r>
        <w:rPr>
          <w:b/>
          <w:sz w:val="24"/>
          <w:szCs w:val="24"/>
        </w:rPr>
        <w:t>3</w:t>
      </w:r>
      <w:r w:rsidRPr="00952824">
        <w:rPr>
          <w:b/>
          <w:sz w:val="24"/>
          <w:szCs w:val="24"/>
        </w:rPr>
        <w:t>9</w:t>
      </w:r>
      <w:r w:rsidRPr="00326030">
        <w:rPr>
          <w:sz w:val="24"/>
          <w:szCs w:val="24"/>
        </w:rPr>
        <w:t xml:space="preserve"> </w:t>
      </w:r>
      <w:r w:rsidRPr="00326030">
        <w:rPr>
          <w:color w:val="000000"/>
          <w:sz w:val="24"/>
          <w:szCs w:val="24"/>
        </w:rPr>
        <w:t xml:space="preserve"> руб.</w:t>
      </w:r>
      <w:proofErr w:type="gramEnd"/>
      <w:r w:rsidRPr="00326030">
        <w:rPr>
          <w:color w:val="000000"/>
          <w:sz w:val="24"/>
          <w:szCs w:val="24"/>
        </w:rPr>
        <w:t xml:space="preserve"> и взыскать недоплату родительской платы  в  сумме  </w:t>
      </w:r>
      <w:r>
        <w:rPr>
          <w:b/>
          <w:sz w:val="24"/>
          <w:szCs w:val="24"/>
        </w:rPr>
        <w:t>8 666,</w:t>
      </w:r>
      <w:r w:rsidRPr="00952824">
        <w:rPr>
          <w:b/>
          <w:sz w:val="24"/>
          <w:szCs w:val="24"/>
        </w:rPr>
        <w:t>39</w:t>
      </w:r>
      <w:r w:rsidRPr="00326030">
        <w:rPr>
          <w:sz w:val="24"/>
          <w:szCs w:val="24"/>
        </w:rPr>
        <w:t xml:space="preserve"> </w:t>
      </w:r>
      <w:r w:rsidRPr="00326030">
        <w:rPr>
          <w:color w:val="000000"/>
          <w:sz w:val="24"/>
          <w:szCs w:val="24"/>
        </w:rPr>
        <w:t>руб. по акту проверки. В табелях посещения детей отражать всех воспитанников.</w:t>
      </w:r>
    </w:p>
    <w:p w:rsidR="00845B20" w:rsidRPr="00161D19" w:rsidRDefault="00845B20" w:rsidP="00845B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61D19">
        <w:rPr>
          <w:bCs/>
          <w:sz w:val="24"/>
          <w:szCs w:val="24"/>
        </w:rPr>
        <w:t>Не допускать отвлечения средств в дебиторскую задолженность.</w:t>
      </w:r>
    </w:p>
    <w:p w:rsidR="00845B20" w:rsidRPr="00161D19" w:rsidRDefault="00845B20" w:rsidP="00845B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61D19">
        <w:rPr>
          <w:bCs/>
          <w:sz w:val="24"/>
          <w:szCs w:val="24"/>
        </w:rPr>
        <w:t xml:space="preserve">Информацию в КСП по акту проверки предоставить к </w:t>
      </w:r>
      <w:r w:rsidRPr="00161D19">
        <w:rPr>
          <w:b/>
          <w:bCs/>
          <w:sz w:val="24"/>
          <w:szCs w:val="24"/>
        </w:rPr>
        <w:t>1 апреля 2026 года.</w:t>
      </w:r>
    </w:p>
    <w:p w:rsidR="00845B20" w:rsidRPr="0039768A" w:rsidRDefault="00845B20" w:rsidP="00845B20">
      <w:pPr>
        <w:jc w:val="both"/>
        <w:rPr>
          <w:sz w:val="24"/>
          <w:szCs w:val="24"/>
        </w:rPr>
      </w:pPr>
    </w:p>
    <w:p w:rsidR="00845B20" w:rsidRDefault="00845B20" w:rsidP="00845B20">
      <w:pPr>
        <w:jc w:val="both"/>
        <w:rPr>
          <w:sz w:val="24"/>
          <w:szCs w:val="24"/>
        </w:rPr>
      </w:pPr>
    </w:p>
    <w:p w:rsidR="00845B20" w:rsidRPr="00283A1E" w:rsidRDefault="00845B20" w:rsidP="00845B20">
      <w:pPr>
        <w:jc w:val="both"/>
        <w:rPr>
          <w:sz w:val="24"/>
          <w:szCs w:val="24"/>
        </w:rPr>
      </w:pPr>
    </w:p>
    <w:p w:rsidR="00845B20" w:rsidRPr="00283A1E" w:rsidRDefault="00845B20" w:rsidP="00845B20">
      <w:pPr>
        <w:jc w:val="both"/>
        <w:rPr>
          <w:sz w:val="24"/>
          <w:szCs w:val="24"/>
          <w:highlight w:val="yellow"/>
          <w:lang w:eastAsia="ar-SA"/>
        </w:rPr>
      </w:pPr>
    </w:p>
    <w:p w:rsidR="00845B20" w:rsidRPr="00283A1E" w:rsidRDefault="00845B20" w:rsidP="00845B20">
      <w:pPr>
        <w:pStyle w:val="a5"/>
        <w:jc w:val="both"/>
        <w:rPr>
          <w:lang w:eastAsia="ar-SA"/>
        </w:rPr>
      </w:pPr>
      <w:r w:rsidRPr="00283A1E">
        <w:rPr>
          <w:lang w:eastAsia="ar-SA"/>
        </w:rPr>
        <w:t>Аудитор Контрольно-счетной палаты</w:t>
      </w:r>
    </w:p>
    <w:p w:rsidR="00845B20" w:rsidRPr="00283A1E" w:rsidRDefault="00845B20" w:rsidP="00845B20">
      <w:pPr>
        <w:pStyle w:val="a5"/>
        <w:jc w:val="both"/>
        <w:rPr>
          <w:lang w:eastAsia="ar-SA"/>
        </w:rPr>
      </w:pPr>
      <w:proofErr w:type="spellStart"/>
      <w:r w:rsidRPr="00283A1E">
        <w:rPr>
          <w:lang w:eastAsia="ar-SA"/>
        </w:rPr>
        <w:t>Акшинского</w:t>
      </w:r>
      <w:proofErr w:type="spellEnd"/>
      <w:r w:rsidRPr="00283A1E">
        <w:rPr>
          <w:lang w:eastAsia="ar-SA"/>
        </w:rPr>
        <w:t xml:space="preserve"> </w:t>
      </w:r>
      <w:proofErr w:type="gramStart"/>
      <w:r w:rsidRPr="00283A1E">
        <w:rPr>
          <w:lang w:eastAsia="ar-SA"/>
        </w:rPr>
        <w:t>муниципального  округа</w:t>
      </w:r>
      <w:proofErr w:type="gramEnd"/>
      <w:r w:rsidRPr="00283A1E">
        <w:rPr>
          <w:lang w:eastAsia="ar-SA"/>
        </w:rPr>
        <w:t xml:space="preserve">                                                         </w:t>
      </w:r>
      <w:proofErr w:type="spellStart"/>
      <w:r w:rsidRPr="00283A1E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845B20" w:rsidRPr="00283A1E" w:rsidRDefault="00845B20" w:rsidP="00845B20">
      <w:pPr>
        <w:pStyle w:val="a5"/>
        <w:jc w:val="both"/>
        <w:rPr>
          <w:lang w:eastAsia="ar-SA"/>
        </w:rPr>
      </w:pPr>
    </w:p>
    <w:p w:rsidR="00845B20" w:rsidRPr="00283A1E" w:rsidRDefault="00845B20" w:rsidP="00845B20">
      <w:pPr>
        <w:rPr>
          <w:sz w:val="24"/>
          <w:szCs w:val="24"/>
        </w:rPr>
      </w:pPr>
    </w:p>
    <w:p w:rsidR="00845B20" w:rsidRPr="00283A1E" w:rsidRDefault="00845B20" w:rsidP="00845B20">
      <w:pPr>
        <w:rPr>
          <w:sz w:val="24"/>
          <w:szCs w:val="24"/>
        </w:rPr>
      </w:pPr>
    </w:p>
    <w:p w:rsidR="00845B20" w:rsidRPr="00283A1E" w:rsidRDefault="00845B20" w:rsidP="00845B20">
      <w:pPr>
        <w:rPr>
          <w:sz w:val="24"/>
          <w:szCs w:val="24"/>
        </w:rPr>
      </w:pPr>
    </w:p>
    <w:p w:rsidR="00845B20" w:rsidRDefault="00845B20" w:rsidP="00845B20"/>
    <w:p w:rsidR="00845B20" w:rsidRDefault="00845B20" w:rsidP="00845B20"/>
    <w:p w:rsidR="00845B20" w:rsidRDefault="00845B20" w:rsidP="00845B20"/>
    <w:p w:rsidR="004B30BE" w:rsidRDefault="004B30BE"/>
    <w:sectPr w:rsidR="004B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4E30"/>
    <w:multiLevelType w:val="hybridMultilevel"/>
    <w:tmpl w:val="EC7A8E4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B1C0B"/>
    <w:multiLevelType w:val="hybridMultilevel"/>
    <w:tmpl w:val="87009730"/>
    <w:lvl w:ilvl="0" w:tplc="789211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>
    <w:nsid w:val="3CCD5329"/>
    <w:multiLevelType w:val="hybridMultilevel"/>
    <w:tmpl w:val="2EA26A50"/>
    <w:lvl w:ilvl="0" w:tplc="3336F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20"/>
    <w:rsid w:val="004B30BE"/>
    <w:rsid w:val="00845B20"/>
    <w:rsid w:val="00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0C21-1A2F-4791-AAB2-025505B2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45B2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45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845B20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845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845B2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5B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845B20"/>
    <w:pPr>
      <w:spacing w:before="100" w:beforeAutospacing="1" w:after="115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</cp:revision>
  <dcterms:created xsi:type="dcterms:W3CDTF">2026-05-18T02:33:00Z</dcterms:created>
  <dcterms:modified xsi:type="dcterms:W3CDTF">2026-05-18T02:47:00Z</dcterms:modified>
</cp:coreProperties>
</file>