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87" w:rsidRDefault="00852F87" w:rsidP="00852F87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Утверждаю:</w:t>
      </w:r>
    </w:p>
    <w:p w:rsidR="00852F87" w:rsidRDefault="00852F87" w:rsidP="00852F87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 КСП </w:t>
      </w:r>
      <w:proofErr w:type="spellStart"/>
      <w:r>
        <w:rPr>
          <w:b/>
          <w:bCs/>
          <w:sz w:val="22"/>
          <w:szCs w:val="22"/>
        </w:rPr>
        <w:t>Акшинского</w:t>
      </w:r>
      <w:proofErr w:type="spellEnd"/>
    </w:p>
    <w:p w:rsidR="00852F87" w:rsidRDefault="00852F87" w:rsidP="00852F87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муниципального округа</w:t>
      </w:r>
    </w:p>
    <w:p w:rsidR="00852F87" w:rsidRDefault="00852F87" w:rsidP="00852F87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proofErr w:type="gramStart"/>
      <w:r>
        <w:rPr>
          <w:b/>
          <w:bCs/>
          <w:sz w:val="22"/>
          <w:szCs w:val="22"/>
        </w:rPr>
        <w:t>_  Н.С.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Агарышева</w:t>
      </w:r>
      <w:proofErr w:type="spellEnd"/>
    </w:p>
    <w:p w:rsidR="00852F87" w:rsidRDefault="002E6DFC" w:rsidP="00852F87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13.03.2026</w:t>
      </w:r>
      <w:r w:rsidR="00852F87">
        <w:rPr>
          <w:b/>
          <w:bCs/>
          <w:sz w:val="22"/>
          <w:szCs w:val="22"/>
        </w:rPr>
        <w:t xml:space="preserve"> г   </w:t>
      </w:r>
    </w:p>
    <w:p w:rsidR="00852F87" w:rsidRDefault="00852F87" w:rsidP="00852F87">
      <w:pPr>
        <w:jc w:val="center"/>
        <w:rPr>
          <w:b/>
          <w:bCs/>
          <w:sz w:val="22"/>
          <w:szCs w:val="22"/>
        </w:rPr>
      </w:pPr>
    </w:p>
    <w:p w:rsidR="00852F87" w:rsidRDefault="00852F87" w:rsidP="00852F87">
      <w:pPr>
        <w:jc w:val="center"/>
        <w:rPr>
          <w:b/>
          <w:bCs/>
          <w:sz w:val="22"/>
          <w:szCs w:val="22"/>
        </w:rPr>
      </w:pPr>
    </w:p>
    <w:p w:rsidR="00852F87" w:rsidRDefault="00852F87" w:rsidP="00852F87">
      <w:pPr>
        <w:jc w:val="center"/>
        <w:rPr>
          <w:b/>
          <w:bCs/>
          <w:sz w:val="22"/>
          <w:szCs w:val="22"/>
        </w:rPr>
      </w:pPr>
    </w:p>
    <w:p w:rsidR="00852F87" w:rsidRDefault="00852F87" w:rsidP="00852F87">
      <w:pPr>
        <w:jc w:val="center"/>
        <w:rPr>
          <w:b/>
          <w:bCs/>
          <w:sz w:val="22"/>
          <w:szCs w:val="22"/>
        </w:rPr>
      </w:pPr>
    </w:p>
    <w:p w:rsidR="00852F87" w:rsidRDefault="00852F87" w:rsidP="00852F87">
      <w:pPr>
        <w:tabs>
          <w:tab w:val="left" w:pos="16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852F87" w:rsidRPr="00583BE4" w:rsidRDefault="00852F87" w:rsidP="00852F87">
      <w:pPr>
        <w:pStyle w:val="3"/>
        <w:tabs>
          <w:tab w:val="left" w:pos="1224"/>
          <w:tab w:val="center" w:pos="4590"/>
        </w:tabs>
        <w:spacing w:after="0" w:line="360" w:lineRule="auto"/>
        <w:jc w:val="center"/>
        <w:rPr>
          <w:b/>
          <w:bCs/>
          <w:sz w:val="24"/>
          <w:szCs w:val="24"/>
        </w:rPr>
      </w:pPr>
      <w:r w:rsidRPr="00BD2CCE">
        <w:rPr>
          <w:b/>
          <w:color w:val="000000"/>
          <w:sz w:val="22"/>
          <w:szCs w:val="22"/>
        </w:rPr>
        <w:t xml:space="preserve">о результатах </w:t>
      </w:r>
      <w:r w:rsidRPr="00DF52B3">
        <w:rPr>
          <w:b/>
          <w:bCs/>
          <w:sz w:val="24"/>
          <w:szCs w:val="24"/>
        </w:rPr>
        <w:t xml:space="preserve">проверки отдельных вопросов и соблюдения порядка </w:t>
      </w:r>
      <w:proofErr w:type="gramStart"/>
      <w:r w:rsidRPr="00DF52B3">
        <w:rPr>
          <w:b/>
          <w:bCs/>
          <w:sz w:val="24"/>
          <w:szCs w:val="24"/>
        </w:rPr>
        <w:t>составления  годовой</w:t>
      </w:r>
      <w:proofErr w:type="gramEnd"/>
      <w:r w:rsidRPr="00DF52B3">
        <w:rPr>
          <w:b/>
          <w:bCs/>
          <w:sz w:val="24"/>
          <w:szCs w:val="24"/>
        </w:rPr>
        <w:t xml:space="preserve"> бюджетной   отчетности в </w:t>
      </w:r>
      <w:r>
        <w:rPr>
          <w:b/>
          <w:sz w:val="24"/>
          <w:szCs w:val="24"/>
        </w:rPr>
        <w:t>Муниципальном бюджетном учреждении дополнительного обр</w:t>
      </w:r>
      <w:r w:rsidR="002E6DFC">
        <w:rPr>
          <w:b/>
          <w:sz w:val="24"/>
          <w:szCs w:val="24"/>
        </w:rPr>
        <w:t>азования «Детская  художественная  школа</w:t>
      </w:r>
      <w:r>
        <w:rPr>
          <w:b/>
          <w:sz w:val="24"/>
          <w:szCs w:val="24"/>
        </w:rPr>
        <w:t xml:space="preserve">» </w:t>
      </w:r>
    </w:p>
    <w:p w:rsidR="00852F87" w:rsidRDefault="00852F87" w:rsidP="00852F87">
      <w:pPr>
        <w:jc w:val="center"/>
        <w:rPr>
          <w:sz w:val="24"/>
          <w:szCs w:val="24"/>
        </w:rPr>
      </w:pPr>
    </w:p>
    <w:p w:rsidR="00852F87" w:rsidRDefault="00852F87" w:rsidP="00852F87">
      <w:pPr>
        <w:tabs>
          <w:tab w:val="left" w:pos="1620"/>
        </w:tabs>
        <w:jc w:val="center"/>
        <w:rPr>
          <w:b/>
          <w:bCs/>
          <w:sz w:val="22"/>
          <w:szCs w:val="22"/>
        </w:rPr>
      </w:pPr>
    </w:p>
    <w:p w:rsidR="00852F87" w:rsidRDefault="00852F87" w:rsidP="00852F87">
      <w:pPr>
        <w:tabs>
          <w:tab w:val="left" w:pos="709"/>
          <w:tab w:val="left" w:pos="162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С.Акша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 w:rsidR="002E6DFC"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 xml:space="preserve"> </w:t>
      </w:r>
      <w:r w:rsidR="002E6DFC">
        <w:rPr>
          <w:b/>
          <w:bCs/>
          <w:sz w:val="22"/>
          <w:szCs w:val="22"/>
        </w:rPr>
        <w:t>марта 2026</w:t>
      </w:r>
      <w:r>
        <w:rPr>
          <w:b/>
          <w:bCs/>
          <w:sz w:val="22"/>
          <w:szCs w:val="22"/>
        </w:rPr>
        <w:t xml:space="preserve"> г.                                                                                                  </w:t>
      </w:r>
    </w:p>
    <w:p w:rsidR="00852F87" w:rsidRDefault="00852F87" w:rsidP="00852F87">
      <w:pPr>
        <w:tabs>
          <w:tab w:val="left" w:pos="1620"/>
        </w:tabs>
        <w:rPr>
          <w:b/>
          <w:bCs/>
          <w:sz w:val="22"/>
          <w:szCs w:val="22"/>
        </w:rPr>
      </w:pPr>
    </w:p>
    <w:p w:rsidR="00852F87" w:rsidRPr="00283A1E" w:rsidRDefault="00852F87" w:rsidP="00852F87">
      <w:p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ab/>
      </w:r>
      <w:r w:rsidRPr="00283A1E">
        <w:rPr>
          <w:b/>
          <w:sz w:val="24"/>
          <w:szCs w:val="24"/>
        </w:rPr>
        <w:t>Основание для проведения контрольного мероприятия</w:t>
      </w:r>
      <w:r w:rsidR="002E6DFC">
        <w:rPr>
          <w:sz w:val="24"/>
          <w:szCs w:val="24"/>
        </w:rPr>
        <w:t xml:space="preserve">: поручение № 5 </w:t>
      </w:r>
      <w:proofErr w:type="gramStart"/>
      <w:r w:rsidR="002E6DFC">
        <w:rPr>
          <w:sz w:val="24"/>
          <w:szCs w:val="24"/>
        </w:rPr>
        <w:t>от  02</w:t>
      </w:r>
      <w:proofErr w:type="gramEnd"/>
      <w:r w:rsidRPr="00283A1E">
        <w:rPr>
          <w:sz w:val="24"/>
          <w:szCs w:val="24"/>
        </w:rPr>
        <w:t xml:space="preserve"> </w:t>
      </w:r>
      <w:r w:rsidR="002E6DFC">
        <w:rPr>
          <w:sz w:val="24"/>
          <w:szCs w:val="24"/>
        </w:rPr>
        <w:t>марта  2026</w:t>
      </w:r>
      <w:r w:rsidRPr="00283A1E">
        <w:rPr>
          <w:sz w:val="24"/>
          <w:szCs w:val="24"/>
        </w:rPr>
        <w:t xml:space="preserve"> года  и план работы Контрольно-счетной палаты  </w:t>
      </w:r>
      <w:proofErr w:type="spellStart"/>
      <w:r w:rsidRPr="00283A1E">
        <w:rPr>
          <w:sz w:val="24"/>
          <w:szCs w:val="24"/>
        </w:rPr>
        <w:t>Акшинского</w:t>
      </w:r>
      <w:proofErr w:type="spellEnd"/>
      <w:r w:rsidRPr="00283A1E">
        <w:rPr>
          <w:sz w:val="24"/>
          <w:szCs w:val="24"/>
        </w:rPr>
        <w:t xml:space="preserve"> муниципального округа</w:t>
      </w:r>
      <w:r w:rsidR="00860C9E">
        <w:rPr>
          <w:sz w:val="24"/>
          <w:szCs w:val="24"/>
        </w:rPr>
        <w:t xml:space="preserve"> на 2026</w:t>
      </w:r>
      <w:r w:rsidRPr="00283A1E">
        <w:rPr>
          <w:sz w:val="24"/>
          <w:szCs w:val="24"/>
        </w:rPr>
        <w:t xml:space="preserve"> год;</w:t>
      </w:r>
    </w:p>
    <w:p w:rsidR="00852F87" w:rsidRDefault="00852F87" w:rsidP="00852F87">
      <w:pPr>
        <w:pStyle w:val="a3"/>
        <w:tabs>
          <w:tab w:val="left" w:pos="6474"/>
        </w:tabs>
        <w:ind w:left="357"/>
      </w:pPr>
      <w:r w:rsidRPr="00283A1E">
        <w:t xml:space="preserve">                            </w:t>
      </w:r>
      <w:r w:rsidRPr="00283A1E">
        <w:rPr>
          <w:b/>
        </w:rPr>
        <w:t>Цель контрольного мероприятия</w:t>
      </w:r>
      <w:r w:rsidRPr="00283A1E">
        <w:t xml:space="preserve">: </w:t>
      </w:r>
      <w:r>
        <w:t xml:space="preserve">встречная проверка отдельных вопросов и соблюдение порядка составления годовой бухгалтерской </w:t>
      </w:r>
      <w:proofErr w:type="gramStart"/>
      <w:r>
        <w:t>отчетности  в</w:t>
      </w:r>
      <w:proofErr w:type="gramEnd"/>
      <w:r>
        <w:t xml:space="preserve"> рамках проведения внешней проверки годовой бухгалтерской отчетности распорядителя бюджетных средств</w:t>
      </w:r>
      <w:r w:rsidRPr="0013763B">
        <w:t xml:space="preserve"> за 20</w:t>
      </w:r>
      <w:r w:rsidR="00860C9E">
        <w:t>25</w:t>
      </w:r>
      <w:r w:rsidRPr="0013763B">
        <w:t xml:space="preserve"> год</w:t>
      </w:r>
      <w:r>
        <w:t>.</w:t>
      </w:r>
      <w:r w:rsidRPr="0013763B">
        <w:t xml:space="preserve">  </w:t>
      </w:r>
    </w:p>
    <w:p w:rsidR="00852F87" w:rsidRPr="0013763B" w:rsidRDefault="00852F87" w:rsidP="00852F87">
      <w:pPr>
        <w:jc w:val="both"/>
        <w:textAlignment w:val="top"/>
        <w:outlineLvl w:val="2"/>
        <w:rPr>
          <w:sz w:val="24"/>
        </w:rPr>
      </w:pPr>
      <w:r w:rsidRPr="005066ED">
        <w:rPr>
          <w:bCs/>
          <w:sz w:val="24"/>
          <w:szCs w:val="24"/>
        </w:rPr>
        <w:t xml:space="preserve">                         </w:t>
      </w:r>
      <w:r w:rsidRPr="005066ED">
        <w:rPr>
          <w:b/>
          <w:bCs/>
          <w:sz w:val="24"/>
          <w:szCs w:val="24"/>
        </w:rPr>
        <w:t>Предмет контрольного мероприятия</w:t>
      </w:r>
      <w:r w:rsidRPr="005066ED">
        <w:rPr>
          <w:bCs/>
          <w:sz w:val="24"/>
          <w:szCs w:val="24"/>
        </w:rPr>
        <w:t>:</w:t>
      </w:r>
      <w:r w:rsidRPr="00283A1E">
        <w:rPr>
          <w:bCs/>
        </w:rPr>
        <w:t xml:space="preserve"> </w:t>
      </w:r>
      <w:r>
        <w:rPr>
          <w:bCs/>
          <w:sz w:val="24"/>
          <w:szCs w:val="24"/>
        </w:rPr>
        <w:t>г</w:t>
      </w:r>
      <w:r w:rsidRPr="0013763B">
        <w:rPr>
          <w:sz w:val="24"/>
        </w:rPr>
        <w:t xml:space="preserve">одовая бюджетная отчетность на предмет контроля по </w:t>
      </w:r>
      <w:proofErr w:type="gramStart"/>
      <w:r w:rsidRPr="0013763B">
        <w:rPr>
          <w:sz w:val="24"/>
        </w:rPr>
        <w:t>исполнению  приказа</w:t>
      </w:r>
      <w:proofErr w:type="gramEnd"/>
      <w:r w:rsidRPr="0013763B">
        <w:rPr>
          <w:sz w:val="24"/>
        </w:rPr>
        <w:t xml:space="preserve"> Минфина РФ</w:t>
      </w:r>
      <w:r w:rsidRPr="0013763B">
        <w:rPr>
          <w:bCs/>
          <w:sz w:val="24"/>
        </w:rPr>
        <w:t xml:space="preserve"> от </w:t>
      </w:r>
      <w:r>
        <w:rPr>
          <w:bCs/>
          <w:sz w:val="24"/>
        </w:rPr>
        <w:t>25.03.2011 №</w:t>
      </w:r>
      <w:r w:rsidR="005D4869">
        <w:rPr>
          <w:bCs/>
          <w:sz w:val="24"/>
        </w:rPr>
        <w:t xml:space="preserve"> </w:t>
      </w:r>
      <w:bookmarkStart w:id="0" w:name="_GoBack"/>
      <w:bookmarkEnd w:id="0"/>
      <w:r>
        <w:rPr>
          <w:bCs/>
          <w:sz w:val="24"/>
        </w:rPr>
        <w:t>33-</w:t>
      </w:r>
      <w:r w:rsidRPr="0013763B">
        <w:rPr>
          <w:bCs/>
          <w:sz w:val="24"/>
        </w:rPr>
        <w:t>н</w:t>
      </w:r>
      <w:r w:rsidRPr="0013763B">
        <w:rPr>
          <w:sz w:val="24"/>
        </w:rPr>
        <w:t xml:space="preserve"> </w:t>
      </w:r>
      <w:r w:rsidRPr="0013763B">
        <w:rPr>
          <w:bCs/>
          <w:sz w:val="24"/>
        </w:rPr>
        <w:t>«Об утверждении инструкции о порядке составления и пред</w:t>
      </w:r>
      <w:r>
        <w:rPr>
          <w:bCs/>
          <w:sz w:val="24"/>
        </w:rPr>
        <w:t xml:space="preserve">ставления годовой, квартальной бухгалтерской </w:t>
      </w:r>
      <w:r w:rsidRPr="0013763B">
        <w:rPr>
          <w:bCs/>
          <w:sz w:val="24"/>
        </w:rPr>
        <w:t xml:space="preserve"> отчетности </w:t>
      </w:r>
      <w:r>
        <w:rPr>
          <w:bCs/>
          <w:sz w:val="24"/>
        </w:rPr>
        <w:t>государственных (муниципальных) бюджетных и автономных учреждений</w:t>
      </w:r>
      <w:r w:rsidRPr="0013763B">
        <w:rPr>
          <w:bCs/>
          <w:sz w:val="24"/>
        </w:rPr>
        <w:t>».</w:t>
      </w:r>
      <w:r w:rsidRPr="00551B4B">
        <w:rPr>
          <w:b/>
          <w:bCs/>
        </w:rPr>
        <w:t xml:space="preserve"> </w:t>
      </w:r>
    </w:p>
    <w:p w:rsidR="00852F87" w:rsidRPr="00E44C88" w:rsidRDefault="00852F87" w:rsidP="00852F87">
      <w:pPr>
        <w:ind w:firstLine="709"/>
        <w:rPr>
          <w:sz w:val="24"/>
        </w:rPr>
      </w:pPr>
      <w:r w:rsidRPr="00283A1E">
        <w:t xml:space="preserve">                       </w:t>
      </w:r>
      <w:r w:rsidRPr="00E44C88">
        <w:rPr>
          <w:b/>
          <w:sz w:val="24"/>
          <w:szCs w:val="24"/>
        </w:rPr>
        <w:t xml:space="preserve">Проверяемый период </w:t>
      </w:r>
      <w:proofErr w:type="gramStart"/>
      <w:r w:rsidRPr="00E44C88">
        <w:rPr>
          <w:b/>
          <w:sz w:val="24"/>
          <w:szCs w:val="24"/>
        </w:rPr>
        <w:t>деятельности:</w:t>
      </w:r>
      <w:r w:rsidRPr="00283A1E">
        <w:rPr>
          <w:b/>
        </w:rPr>
        <w:t xml:space="preserve">   </w:t>
      </w:r>
      <w:proofErr w:type="gramEnd"/>
      <w:r w:rsidRPr="00283A1E">
        <w:rPr>
          <w:b/>
        </w:rPr>
        <w:t xml:space="preserve">    </w:t>
      </w:r>
      <w:r w:rsidR="00860C9E">
        <w:rPr>
          <w:sz w:val="24"/>
        </w:rPr>
        <w:t>01.01.2025</w:t>
      </w:r>
      <w:r w:rsidRPr="004F3DDB">
        <w:rPr>
          <w:sz w:val="24"/>
        </w:rPr>
        <w:t xml:space="preserve"> г</w:t>
      </w:r>
      <w:r w:rsidRPr="003634A6">
        <w:rPr>
          <w:sz w:val="24"/>
        </w:rPr>
        <w:t xml:space="preserve">  по 31.12.20</w:t>
      </w:r>
      <w:r w:rsidR="00860C9E">
        <w:rPr>
          <w:sz w:val="24"/>
        </w:rPr>
        <w:t>25</w:t>
      </w:r>
      <w:r w:rsidRPr="003634A6">
        <w:rPr>
          <w:sz w:val="24"/>
        </w:rPr>
        <w:t xml:space="preserve"> г</w:t>
      </w:r>
    </w:p>
    <w:p w:rsidR="00852F87" w:rsidRPr="00283A1E" w:rsidRDefault="00852F87" w:rsidP="00852F87">
      <w:pPr>
        <w:pStyle w:val="a3"/>
        <w:ind w:left="357"/>
      </w:pPr>
      <w:r w:rsidRPr="00283A1E">
        <w:t xml:space="preserve">                       </w:t>
      </w:r>
      <w:r w:rsidRPr="00283A1E">
        <w:rPr>
          <w:b/>
        </w:rPr>
        <w:t xml:space="preserve">Срок проведения контрольного </w:t>
      </w:r>
      <w:proofErr w:type="gramStart"/>
      <w:r w:rsidRPr="00283A1E">
        <w:rPr>
          <w:b/>
        </w:rPr>
        <w:t xml:space="preserve">мероприятия:  </w:t>
      </w:r>
      <w:r w:rsidR="00860C9E">
        <w:t>с</w:t>
      </w:r>
      <w:proofErr w:type="gramEnd"/>
      <w:r w:rsidR="00860C9E">
        <w:t xml:space="preserve">  2 марта 2026</w:t>
      </w:r>
      <w:r w:rsidRPr="00283A1E">
        <w:t xml:space="preserve"> г</w:t>
      </w:r>
      <w:r>
        <w:t xml:space="preserve"> по  1</w:t>
      </w:r>
      <w:r w:rsidR="00860C9E">
        <w:t>0</w:t>
      </w:r>
      <w:r>
        <w:t xml:space="preserve"> </w:t>
      </w:r>
      <w:r w:rsidR="00860C9E">
        <w:t>марта</w:t>
      </w:r>
      <w:r w:rsidRPr="00283A1E">
        <w:t xml:space="preserve">  </w:t>
      </w:r>
      <w:r w:rsidR="00860C9E">
        <w:t>2026</w:t>
      </w:r>
      <w:r w:rsidRPr="00283A1E">
        <w:t xml:space="preserve"> г.</w:t>
      </w:r>
    </w:p>
    <w:p w:rsidR="00852F87" w:rsidRPr="00283A1E" w:rsidRDefault="00852F87" w:rsidP="00852F87">
      <w:pPr>
        <w:tabs>
          <w:tab w:val="left" w:pos="709"/>
          <w:tab w:val="left" w:pos="1620"/>
        </w:tabs>
        <w:rPr>
          <w:bCs/>
          <w:sz w:val="24"/>
          <w:szCs w:val="24"/>
        </w:rPr>
      </w:pPr>
      <w:r w:rsidRPr="00283A1E">
        <w:rPr>
          <w:bCs/>
          <w:sz w:val="24"/>
          <w:szCs w:val="24"/>
        </w:rPr>
        <w:t xml:space="preserve">         По </w:t>
      </w:r>
      <w:proofErr w:type="gramStart"/>
      <w:r w:rsidRPr="00283A1E">
        <w:rPr>
          <w:bCs/>
          <w:sz w:val="24"/>
          <w:szCs w:val="24"/>
        </w:rPr>
        <w:t>результатам  проведения</w:t>
      </w:r>
      <w:proofErr w:type="gramEnd"/>
      <w:r w:rsidRPr="00283A1E">
        <w:rPr>
          <w:bCs/>
          <w:sz w:val="24"/>
          <w:szCs w:val="24"/>
        </w:rPr>
        <w:t xml:space="preserve"> контрольного мероприятия</w:t>
      </w:r>
      <w:r>
        <w:rPr>
          <w:bCs/>
          <w:sz w:val="24"/>
          <w:szCs w:val="24"/>
        </w:rPr>
        <w:t xml:space="preserve"> оформлен акт от  1</w:t>
      </w:r>
      <w:r w:rsidR="00860C9E">
        <w:rPr>
          <w:bCs/>
          <w:sz w:val="24"/>
          <w:szCs w:val="24"/>
        </w:rPr>
        <w:t>0.03.2026</w:t>
      </w:r>
      <w:r w:rsidRPr="00283A1E">
        <w:rPr>
          <w:bCs/>
          <w:sz w:val="24"/>
          <w:szCs w:val="24"/>
        </w:rPr>
        <w:t xml:space="preserve"> г </w:t>
      </w:r>
      <w:r w:rsidRPr="00283A1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255769">
        <w:rPr>
          <w:bCs/>
          <w:sz w:val="24"/>
          <w:szCs w:val="24"/>
        </w:rPr>
        <w:t xml:space="preserve">№ </w:t>
      </w:r>
      <w:r w:rsidR="00860C9E">
        <w:rPr>
          <w:bCs/>
          <w:sz w:val="24"/>
          <w:szCs w:val="24"/>
        </w:rPr>
        <w:t>04-26</w:t>
      </w:r>
      <w:r>
        <w:rPr>
          <w:bCs/>
          <w:sz w:val="24"/>
          <w:szCs w:val="24"/>
        </w:rPr>
        <w:t>/ВП-ЭЗ</w:t>
      </w:r>
      <w:r w:rsidRPr="00283A1E">
        <w:rPr>
          <w:bCs/>
          <w:sz w:val="24"/>
          <w:szCs w:val="24"/>
        </w:rPr>
        <w:t>-КСП,</w:t>
      </w:r>
      <w:r>
        <w:rPr>
          <w:bCs/>
          <w:sz w:val="24"/>
          <w:szCs w:val="24"/>
        </w:rPr>
        <w:t xml:space="preserve"> </w:t>
      </w:r>
      <w:r w:rsidRPr="00283A1E">
        <w:rPr>
          <w:bCs/>
          <w:sz w:val="24"/>
          <w:szCs w:val="24"/>
        </w:rPr>
        <w:t xml:space="preserve"> акт  подписан без разногласий.</w:t>
      </w:r>
    </w:p>
    <w:p w:rsidR="00852F87" w:rsidRDefault="00852F87" w:rsidP="00852F87">
      <w:pPr>
        <w:tabs>
          <w:tab w:val="left" w:pos="1620"/>
        </w:tabs>
        <w:rPr>
          <w:b/>
          <w:bCs/>
          <w:sz w:val="24"/>
          <w:szCs w:val="24"/>
        </w:rPr>
      </w:pPr>
    </w:p>
    <w:p w:rsidR="005D4869" w:rsidRPr="00283A1E" w:rsidRDefault="005D4869" w:rsidP="00852F87">
      <w:pPr>
        <w:tabs>
          <w:tab w:val="left" w:pos="1620"/>
        </w:tabs>
        <w:rPr>
          <w:b/>
          <w:bCs/>
          <w:sz w:val="24"/>
          <w:szCs w:val="24"/>
        </w:rPr>
      </w:pPr>
    </w:p>
    <w:p w:rsidR="00852F87" w:rsidRDefault="00852F87" w:rsidP="00852F87">
      <w:pPr>
        <w:tabs>
          <w:tab w:val="left" w:pos="1620"/>
        </w:tabs>
        <w:jc w:val="center"/>
        <w:rPr>
          <w:b/>
          <w:bCs/>
          <w:sz w:val="24"/>
          <w:szCs w:val="24"/>
        </w:rPr>
      </w:pPr>
      <w:r w:rsidRPr="00283A1E">
        <w:rPr>
          <w:b/>
          <w:bCs/>
          <w:sz w:val="24"/>
          <w:szCs w:val="24"/>
        </w:rPr>
        <w:t>РЕЗУЛЬТАТЫ КОНТРОЛЬНОГО МЕРОПРИЯТИЯ:</w:t>
      </w:r>
    </w:p>
    <w:p w:rsidR="005D4869" w:rsidRDefault="005D4869" w:rsidP="00852F87">
      <w:pPr>
        <w:tabs>
          <w:tab w:val="left" w:pos="1620"/>
        </w:tabs>
        <w:jc w:val="center"/>
        <w:rPr>
          <w:b/>
          <w:bCs/>
          <w:sz w:val="24"/>
          <w:szCs w:val="24"/>
        </w:rPr>
      </w:pPr>
    </w:p>
    <w:p w:rsidR="005E25F1" w:rsidRDefault="005E25F1" w:rsidP="005E25F1">
      <w:pPr>
        <w:jc w:val="both"/>
        <w:rPr>
          <w:sz w:val="24"/>
          <w:szCs w:val="24"/>
        </w:rPr>
      </w:pPr>
      <w:r w:rsidRPr="0087720D">
        <w:rPr>
          <w:b/>
          <w:bCs/>
          <w:sz w:val="24"/>
          <w:szCs w:val="24"/>
        </w:rPr>
        <w:t xml:space="preserve">1. </w:t>
      </w:r>
      <w:r w:rsidRPr="0087720D">
        <w:rPr>
          <w:sz w:val="24"/>
          <w:szCs w:val="24"/>
        </w:rPr>
        <w:t xml:space="preserve">Не внесены изменения в Устав Учреждения в связи с закрытием Комитета по управлению муниципальным </w:t>
      </w:r>
      <w:proofErr w:type="gramStart"/>
      <w:r w:rsidRPr="0087720D">
        <w:rPr>
          <w:sz w:val="24"/>
          <w:szCs w:val="24"/>
        </w:rPr>
        <w:t xml:space="preserve">имуществом  </w:t>
      </w:r>
      <w:proofErr w:type="spellStart"/>
      <w:r w:rsidRPr="0087720D">
        <w:rPr>
          <w:sz w:val="24"/>
          <w:szCs w:val="24"/>
        </w:rPr>
        <w:t>Акшинского</w:t>
      </w:r>
      <w:proofErr w:type="spellEnd"/>
      <w:proofErr w:type="gramEnd"/>
      <w:r w:rsidRPr="0087720D">
        <w:rPr>
          <w:sz w:val="24"/>
          <w:szCs w:val="24"/>
        </w:rPr>
        <w:t xml:space="preserve"> муниципального округа.</w:t>
      </w:r>
    </w:p>
    <w:p w:rsidR="005E25F1" w:rsidRPr="0087720D" w:rsidRDefault="005E25F1" w:rsidP="005E25F1">
      <w:pPr>
        <w:jc w:val="both"/>
        <w:rPr>
          <w:b/>
          <w:bCs/>
          <w:sz w:val="24"/>
          <w:szCs w:val="24"/>
        </w:rPr>
      </w:pPr>
    </w:p>
    <w:p w:rsidR="005E25F1" w:rsidRPr="0087720D" w:rsidRDefault="005E25F1" w:rsidP="005E25F1">
      <w:pPr>
        <w:jc w:val="both"/>
        <w:rPr>
          <w:sz w:val="24"/>
          <w:szCs w:val="24"/>
        </w:rPr>
      </w:pPr>
      <w:r w:rsidRPr="0087720D">
        <w:rPr>
          <w:b/>
          <w:sz w:val="24"/>
          <w:szCs w:val="24"/>
        </w:rPr>
        <w:t>2.</w:t>
      </w:r>
      <w:r w:rsidRPr="0087720D">
        <w:rPr>
          <w:sz w:val="24"/>
          <w:szCs w:val="24"/>
        </w:rPr>
        <w:t xml:space="preserve">     Состав бюджетной отчетности по состоянию на 01.01.2026 года, </w:t>
      </w:r>
      <w:proofErr w:type="gramStart"/>
      <w:r w:rsidRPr="0087720D">
        <w:rPr>
          <w:sz w:val="24"/>
          <w:szCs w:val="24"/>
        </w:rPr>
        <w:t>предоставленный  в</w:t>
      </w:r>
      <w:proofErr w:type="gramEnd"/>
      <w:r w:rsidRPr="0087720D">
        <w:rPr>
          <w:sz w:val="24"/>
          <w:szCs w:val="24"/>
        </w:rPr>
        <w:t xml:space="preserve"> контрольно-счетную палату соответствует требованиям  приказа Минфина РФ от   26.10.2011 г № 33-н  «Об утверждении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Федерации».  Текстовая часть пояснительной записки   соответствует требованиям пункта 56 Инструкции 33 н. Годовая отчетность представлена в срок.</w:t>
      </w:r>
    </w:p>
    <w:p w:rsidR="005E25F1" w:rsidRPr="0087720D" w:rsidRDefault="005E25F1" w:rsidP="005E25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720D">
        <w:rPr>
          <w:b/>
          <w:sz w:val="24"/>
          <w:szCs w:val="24"/>
        </w:rPr>
        <w:t>3.</w:t>
      </w:r>
      <w:r w:rsidRPr="0087720D">
        <w:rPr>
          <w:sz w:val="24"/>
          <w:szCs w:val="24"/>
        </w:rPr>
        <w:t xml:space="preserve"> При проверке контрольных соотношений взаимосвязанных показателей форм представленной бюджетной годовой отчетности не соответствий не обнаружено.       Анализ форм Пояснительной записки, сопоставление их данных </w:t>
      </w:r>
      <w:proofErr w:type="gramStart"/>
      <w:r w:rsidRPr="0087720D">
        <w:rPr>
          <w:sz w:val="24"/>
          <w:szCs w:val="24"/>
        </w:rPr>
        <w:t>с  балансом</w:t>
      </w:r>
      <w:proofErr w:type="gramEnd"/>
      <w:r w:rsidRPr="0087720D">
        <w:rPr>
          <w:sz w:val="24"/>
          <w:szCs w:val="24"/>
        </w:rPr>
        <w:t>, показал идентичность (соответствие) показателей.</w:t>
      </w:r>
    </w:p>
    <w:p w:rsidR="005E25F1" w:rsidRPr="0087720D" w:rsidRDefault="005E25F1" w:rsidP="005E25F1">
      <w:pPr>
        <w:jc w:val="both"/>
        <w:rPr>
          <w:sz w:val="24"/>
          <w:szCs w:val="24"/>
        </w:rPr>
      </w:pPr>
      <w:r w:rsidRPr="0087720D">
        <w:rPr>
          <w:b/>
          <w:sz w:val="24"/>
          <w:szCs w:val="24"/>
        </w:rPr>
        <w:t>4.</w:t>
      </w:r>
      <w:r w:rsidRPr="0087720D">
        <w:rPr>
          <w:sz w:val="24"/>
          <w:szCs w:val="24"/>
        </w:rPr>
        <w:t xml:space="preserve"> Инвентаризация проведена в полном объеме, недостач и излишек не обнаружено.</w:t>
      </w:r>
    </w:p>
    <w:p w:rsidR="005E25F1" w:rsidRPr="0087720D" w:rsidRDefault="005E25F1" w:rsidP="005E25F1">
      <w:pPr>
        <w:jc w:val="both"/>
        <w:rPr>
          <w:sz w:val="24"/>
          <w:szCs w:val="24"/>
          <w:highlight w:val="yellow"/>
        </w:rPr>
      </w:pPr>
    </w:p>
    <w:p w:rsidR="005E25F1" w:rsidRPr="0087720D" w:rsidRDefault="005E25F1" w:rsidP="005E25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720D">
        <w:rPr>
          <w:b/>
          <w:sz w:val="24"/>
          <w:szCs w:val="24"/>
        </w:rPr>
        <w:t>5.</w:t>
      </w:r>
      <w:r w:rsidRPr="0087720D">
        <w:rPr>
          <w:sz w:val="24"/>
          <w:szCs w:val="24"/>
        </w:rPr>
        <w:t xml:space="preserve"> При сверке показателей отраженных в Главной книге и показателей, отраженных в формах годовой бюджетной </w:t>
      </w:r>
      <w:proofErr w:type="gramStart"/>
      <w:r w:rsidRPr="0087720D">
        <w:rPr>
          <w:sz w:val="24"/>
          <w:szCs w:val="24"/>
        </w:rPr>
        <w:t>отчетности  по</w:t>
      </w:r>
      <w:proofErr w:type="gramEnd"/>
      <w:r w:rsidRPr="0087720D">
        <w:rPr>
          <w:sz w:val="24"/>
          <w:szCs w:val="24"/>
        </w:rPr>
        <w:t xml:space="preserve"> состоянию на 01.01.2026 г  установлено расхождение показателей Главной книги и формы 0503730 «Баланс государственного (муниципального) учреждения» по счету 240130000 «Финансовый результат учреждения» на сумму 11 438,26 руб., данные расхождения к искажению отчетности не привели.</w:t>
      </w:r>
    </w:p>
    <w:p w:rsidR="005E25F1" w:rsidRPr="0087720D" w:rsidRDefault="005E25F1" w:rsidP="005E25F1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87720D">
        <w:rPr>
          <w:sz w:val="24"/>
          <w:szCs w:val="24"/>
        </w:rPr>
        <w:t>Кроме этого по данным</w:t>
      </w:r>
      <w:r>
        <w:rPr>
          <w:sz w:val="24"/>
          <w:szCs w:val="24"/>
        </w:rPr>
        <w:t xml:space="preserve"> Главной книги</w:t>
      </w:r>
      <w:r w:rsidRPr="0087720D">
        <w:rPr>
          <w:sz w:val="24"/>
          <w:szCs w:val="24"/>
        </w:rPr>
        <w:t xml:space="preserve"> в Учреждении имеется дебиторская задолженность по счету 430301000 «Расчеты по налогу на доходы физических лиц</w:t>
      </w:r>
      <w:proofErr w:type="gramStart"/>
      <w:r w:rsidRPr="0087720D">
        <w:rPr>
          <w:sz w:val="24"/>
          <w:szCs w:val="24"/>
        </w:rPr>
        <w:t>"  в</w:t>
      </w:r>
      <w:proofErr w:type="gramEnd"/>
      <w:r w:rsidRPr="0087720D">
        <w:rPr>
          <w:sz w:val="24"/>
          <w:szCs w:val="24"/>
        </w:rPr>
        <w:t xml:space="preserve"> сумме 2 207,00 руб., а также кредиторская задолженность  по счету 430403000 «Расчеты по удержаниям из выплат по оплате труда»  в сумме 2 207,00 руб.. . </w:t>
      </w:r>
    </w:p>
    <w:p w:rsidR="005E25F1" w:rsidRPr="0087720D" w:rsidRDefault="005E25F1" w:rsidP="005E25F1">
      <w:pPr>
        <w:jc w:val="both"/>
        <w:rPr>
          <w:sz w:val="24"/>
          <w:szCs w:val="24"/>
        </w:rPr>
      </w:pPr>
      <w:r w:rsidRPr="0087720D">
        <w:rPr>
          <w:sz w:val="24"/>
          <w:szCs w:val="24"/>
        </w:rPr>
        <w:t xml:space="preserve">      Установлено искажение отчетности в форме </w:t>
      </w:r>
      <w:proofErr w:type="gramStart"/>
      <w:r w:rsidRPr="0087720D">
        <w:rPr>
          <w:sz w:val="24"/>
          <w:szCs w:val="24"/>
        </w:rPr>
        <w:t>050730  «</w:t>
      </w:r>
      <w:proofErr w:type="gramEnd"/>
      <w:r w:rsidRPr="0087720D">
        <w:rPr>
          <w:sz w:val="24"/>
          <w:szCs w:val="24"/>
        </w:rPr>
        <w:t xml:space="preserve">Баланс государственного (муниципального) учреждения»:  </w:t>
      </w:r>
    </w:p>
    <w:p w:rsidR="005E25F1" w:rsidRPr="0087720D" w:rsidRDefault="005E25F1" w:rsidP="005E25F1">
      <w:pPr>
        <w:numPr>
          <w:ilvl w:val="0"/>
          <w:numId w:val="1"/>
        </w:numPr>
        <w:jc w:val="both"/>
        <w:rPr>
          <w:sz w:val="24"/>
          <w:szCs w:val="24"/>
        </w:rPr>
      </w:pPr>
      <w:r w:rsidRPr="0087720D">
        <w:rPr>
          <w:sz w:val="24"/>
          <w:szCs w:val="24"/>
        </w:rPr>
        <w:t xml:space="preserve"> по строке 260 «Дебиторская задолженность по выплатам (020600000, 020800000, 030300000), всего» по графам 8, 10 «На конец отчетного </w:t>
      </w:r>
      <w:proofErr w:type="gramStart"/>
      <w:r w:rsidRPr="0087720D">
        <w:rPr>
          <w:sz w:val="24"/>
          <w:szCs w:val="24"/>
        </w:rPr>
        <w:t>периода»  на</w:t>
      </w:r>
      <w:proofErr w:type="gramEnd"/>
      <w:r w:rsidRPr="0087720D">
        <w:rPr>
          <w:sz w:val="24"/>
          <w:szCs w:val="24"/>
        </w:rPr>
        <w:t xml:space="preserve"> сумму 2 207,00 руб. на 47,9 % (учреждением по данной строке показатель  отражен в сумме 2 398,77 рублей, следовало отразить в сумме 4 605,77 руб.);</w:t>
      </w:r>
    </w:p>
    <w:p w:rsidR="005E25F1" w:rsidRDefault="005E25F1" w:rsidP="005E25F1">
      <w:pPr>
        <w:numPr>
          <w:ilvl w:val="0"/>
          <w:numId w:val="1"/>
        </w:numPr>
        <w:jc w:val="both"/>
        <w:rPr>
          <w:sz w:val="24"/>
          <w:szCs w:val="24"/>
        </w:rPr>
      </w:pPr>
      <w:r w:rsidRPr="0087720D">
        <w:rPr>
          <w:sz w:val="24"/>
          <w:szCs w:val="24"/>
        </w:rPr>
        <w:t xml:space="preserve"> по строке 410 «Кредиторская задолженность по выплатам (030200000,020800000, 030402000, 030403000), всего» по графам 8, 10 «На конец отчетного периода» на сумму 2 207,00 руб. на 100 </w:t>
      </w:r>
      <w:proofErr w:type="gramStart"/>
      <w:r w:rsidRPr="0087720D">
        <w:rPr>
          <w:sz w:val="24"/>
          <w:szCs w:val="24"/>
        </w:rPr>
        <w:t>%  (</w:t>
      </w:r>
      <w:proofErr w:type="gramEnd"/>
      <w:r w:rsidRPr="0087720D">
        <w:rPr>
          <w:sz w:val="24"/>
          <w:szCs w:val="24"/>
        </w:rPr>
        <w:t>учреждением в данной форме кредиторская задолженность не отражена).</w:t>
      </w:r>
    </w:p>
    <w:p w:rsidR="005E25F1" w:rsidRPr="00C07C69" w:rsidRDefault="005E25F1" w:rsidP="005E25F1">
      <w:pPr>
        <w:ind w:left="1495"/>
        <w:jc w:val="both"/>
        <w:rPr>
          <w:sz w:val="24"/>
          <w:szCs w:val="24"/>
        </w:rPr>
      </w:pPr>
    </w:p>
    <w:p w:rsidR="005E25F1" w:rsidRPr="0087720D" w:rsidRDefault="005E25F1" w:rsidP="005E25F1">
      <w:pPr>
        <w:jc w:val="both"/>
        <w:rPr>
          <w:sz w:val="24"/>
          <w:szCs w:val="24"/>
        </w:rPr>
      </w:pPr>
      <w:r w:rsidRPr="0087720D">
        <w:rPr>
          <w:b/>
          <w:sz w:val="24"/>
          <w:szCs w:val="24"/>
        </w:rPr>
        <w:t>6.</w:t>
      </w:r>
      <w:r w:rsidRPr="0087720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По данным </w:t>
      </w:r>
      <w:proofErr w:type="gramStart"/>
      <w:r>
        <w:rPr>
          <w:sz w:val="24"/>
          <w:szCs w:val="24"/>
        </w:rPr>
        <w:t>проверки  общая</w:t>
      </w:r>
      <w:proofErr w:type="gramEnd"/>
      <w:r>
        <w:rPr>
          <w:sz w:val="24"/>
          <w:szCs w:val="24"/>
        </w:rPr>
        <w:t xml:space="preserve"> сумма дебиторская задолженность по всем видам финансового обеспечения по состоянию на 01.01.2026 года составила  9 190,53 руб., что является неэффективным  использованием бюджетных средств.</w:t>
      </w:r>
    </w:p>
    <w:p w:rsidR="005E25F1" w:rsidRPr="0087720D" w:rsidRDefault="005E25F1" w:rsidP="005E25F1">
      <w:pPr>
        <w:jc w:val="both"/>
        <w:rPr>
          <w:sz w:val="24"/>
          <w:szCs w:val="24"/>
        </w:rPr>
      </w:pPr>
      <w:r w:rsidRPr="0087720D">
        <w:rPr>
          <w:sz w:val="24"/>
          <w:szCs w:val="24"/>
        </w:rPr>
        <w:t xml:space="preserve">       В </w:t>
      </w:r>
      <w:proofErr w:type="gramStart"/>
      <w:r w:rsidRPr="0087720D">
        <w:rPr>
          <w:sz w:val="24"/>
          <w:szCs w:val="24"/>
        </w:rPr>
        <w:t>ходе  проверки</w:t>
      </w:r>
      <w:proofErr w:type="gramEnd"/>
      <w:r w:rsidRPr="0087720D">
        <w:rPr>
          <w:sz w:val="24"/>
          <w:szCs w:val="24"/>
        </w:rPr>
        <w:t xml:space="preserve"> уста</w:t>
      </w:r>
      <w:r>
        <w:rPr>
          <w:sz w:val="24"/>
          <w:szCs w:val="24"/>
        </w:rPr>
        <w:t xml:space="preserve">новлено </w:t>
      </w:r>
      <w:r w:rsidRPr="0087720D">
        <w:rPr>
          <w:sz w:val="24"/>
          <w:szCs w:val="24"/>
        </w:rPr>
        <w:t>искажение отчетности, а именно формы 0503769 «Сведения по дебиторской  и кредиторской задолженности»  по виду финансового обеспечения 4 «субсидия на выполнение государственного (муниципального) задания  составило 100 %.(учреждением по форме 0503769</w:t>
      </w:r>
      <w:r>
        <w:rPr>
          <w:sz w:val="24"/>
          <w:szCs w:val="24"/>
        </w:rPr>
        <w:t xml:space="preserve">  (дебиторская задолженность)</w:t>
      </w:r>
      <w:r w:rsidRPr="0087720D">
        <w:rPr>
          <w:sz w:val="24"/>
          <w:szCs w:val="24"/>
        </w:rPr>
        <w:t xml:space="preserve"> показатель по счету 430301000 не   отражен, следовало отразить в сумме  2 207,00 руб.).</w:t>
      </w:r>
    </w:p>
    <w:p w:rsidR="005E25F1" w:rsidRPr="0087720D" w:rsidRDefault="005E25F1" w:rsidP="005E25F1">
      <w:pPr>
        <w:jc w:val="both"/>
        <w:rPr>
          <w:sz w:val="24"/>
          <w:szCs w:val="24"/>
        </w:rPr>
      </w:pPr>
      <w:r w:rsidRPr="0087720D">
        <w:rPr>
          <w:sz w:val="24"/>
          <w:szCs w:val="24"/>
        </w:rPr>
        <w:t xml:space="preserve">Кредиторская задолженность в годовой отчетности по всем видам финансового </w:t>
      </w:r>
      <w:proofErr w:type="gramStart"/>
      <w:r w:rsidRPr="0087720D">
        <w:rPr>
          <w:sz w:val="24"/>
          <w:szCs w:val="24"/>
        </w:rPr>
        <w:t>обеспечения  на</w:t>
      </w:r>
      <w:proofErr w:type="gramEnd"/>
      <w:r w:rsidRPr="0087720D">
        <w:rPr>
          <w:sz w:val="24"/>
          <w:szCs w:val="24"/>
        </w:rPr>
        <w:t xml:space="preserve">  конец 2025 года  отсутствует.</w:t>
      </w:r>
    </w:p>
    <w:p w:rsidR="005E25F1" w:rsidRPr="0087720D" w:rsidRDefault="005E25F1" w:rsidP="005E25F1">
      <w:pPr>
        <w:jc w:val="both"/>
        <w:rPr>
          <w:sz w:val="24"/>
          <w:szCs w:val="24"/>
        </w:rPr>
      </w:pPr>
      <w:r w:rsidRPr="0087720D">
        <w:rPr>
          <w:sz w:val="24"/>
          <w:szCs w:val="24"/>
        </w:rPr>
        <w:t xml:space="preserve">      В </w:t>
      </w:r>
      <w:proofErr w:type="gramStart"/>
      <w:r w:rsidRPr="0087720D">
        <w:rPr>
          <w:sz w:val="24"/>
          <w:szCs w:val="24"/>
        </w:rPr>
        <w:t>ходе  проверки</w:t>
      </w:r>
      <w:proofErr w:type="gramEnd"/>
      <w:r w:rsidRPr="0087720D">
        <w:rPr>
          <w:sz w:val="24"/>
          <w:szCs w:val="24"/>
        </w:rPr>
        <w:t xml:space="preserve"> установлено искажение отчетности, а именно формы 0503769 «Сведения по дебиторской  и кредиторской задолженности» по виду финансового обеспечения 4 «субсидия на выполнение государственного (муниципального) задания</w:t>
      </w:r>
      <w:r>
        <w:rPr>
          <w:sz w:val="24"/>
          <w:szCs w:val="24"/>
        </w:rPr>
        <w:t>»</w:t>
      </w:r>
      <w:r w:rsidRPr="0087720D">
        <w:rPr>
          <w:sz w:val="24"/>
          <w:szCs w:val="24"/>
        </w:rPr>
        <w:t xml:space="preserve"> составило 100 % (учреждением по форме 0503769</w:t>
      </w:r>
      <w:r>
        <w:rPr>
          <w:sz w:val="24"/>
          <w:szCs w:val="24"/>
        </w:rPr>
        <w:t xml:space="preserve"> (кредиторская задолженность)</w:t>
      </w:r>
      <w:r w:rsidRPr="0087720D">
        <w:rPr>
          <w:sz w:val="24"/>
          <w:szCs w:val="24"/>
        </w:rPr>
        <w:t xml:space="preserve"> показатель  по счету 430403000 не отражен, следовало отразить в сумме  2 207,00 руб.).</w:t>
      </w:r>
    </w:p>
    <w:p w:rsidR="005E25F1" w:rsidRPr="0087720D" w:rsidRDefault="005E25F1" w:rsidP="005E25F1">
      <w:pPr>
        <w:jc w:val="both"/>
        <w:rPr>
          <w:sz w:val="24"/>
          <w:szCs w:val="24"/>
        </w:rPr>
      </w:pPr>
    </w:p>
    <w:p w:rsidR="005E25F1" w:rsidRPr="0087720D" w:rsidRDefault="005E25F1" w:rsidP="005E25F1">
      <w:pPr>
        <w:jc w:val="both"/>
        <w:rPr>
          <w:sz w:val="24"/>
          <w:szCs w:val="24"/>
        </w:rPr>
      </w:pPr>
      <w:r w:rsidRPr="0087720D">
        <w:rPr>
          <w:b/>
          <w:sz w:val="24"/>
          <w:szCs w:val="24"/>
        </w:rPr>
        <w:t>7.</w:t>
      </w:r>
      <w:r w:rsidRPr="0087720D">
        <w:rPr>
          <w:sz w:val="24"/>
          <w:szCs w:val="24"/>
        </w:rPr>
        <w:t xml:space="preserve"> Собственные доходы учреждения </w:t>
      </w:r>
      <w:proofErr w:type="gramStart"/>
      <w:r w:rsidRPr="0087720D">
        <w:rPr>
          <w:sz w:val="24"/>
          <w:szCs w:val="24"/>
        </w:rPr>
        <w:t>исполнены  в</w:t>
      </w:r>
      <w:proofErr w:type="gramEnd"/>
      <w:r w:rsidRPr="0087720D">
        <w:rPr>
          <w:sz w:val="24"/>
          <w:szCs w:val="24"/>
        </w:rPr>
        <w:t xml:space="preserve"> сумме 122 170,00 рублей. Субсидии на выполнение муниципального задания исполнены в сумме 7 007 445,65 рублей, субсидии на иные цели в </w:t>
      </w:r>
      <w:proofErr w:type="gramStart"/>
      <w:r w:rsidRPr="0087720D">
        <w:rPr>
          <w:sz w:val="24"/>
          <w:szCs w:val="24"/>
        </w:rPr>
        <w:t>сумме  12</w:t>
      </w:r>
      <w:proofErr w:type="gramEnd"/>
      <w:r w:rsidRPr="0087720D">
        <w:rPr>
          <w:sz w:val="24"/>
          <w:szCs w:val="24"/>
        </w:rPr>
        <w:t xml:space="preserve"> 470,00  рублей, что соответствует плану финансово-хозяйственной деятельности по состоянию на 31.12.2025 года. </w:t>
      </w:r>
    </w:p>
    <w:p w:rsidR="002E6DFC" w:rsidRPr="00771B9A" w:rsidRDefault="002E6DFC" w:rsidP="00852F87">
      <w:pPr>
        <w:tabs>
          <w:tab w:val="left" w:pos="1620"/>
        </w:tabs>
        <w:jc w:val="center"/>
        <w:rPr>
          <w:b/>
          <w:bCs/>
          <w:sz w:val="24"/>
          <w:szCs w:val="24"/>
        </w:rPr>
      </w:pPr>
    </w:p>
    <w:p w:rsidR="00852F87" w:rsidRPr="0039768A" w:rsidRDefault="00852F87" w:rsidP="00852F87">
      <w:pPr>
        <w:jc w:val="both"/>
        <w:rPr>
          <w:b/>
          <w:bCs/>
          <w:sz w:val="24"/>
          <w:szCs w:val="24"/>
        </w:rPr>
      </w:pPr>
    </w:p>
    <w:p w:rsidR="002E6DFC" w:rsidRPr="00283A1E" w:rsidRDefault="002E6DFC" w:rsidP="002E6DFC">
      <w:pPr>
        <w:pStyle w:val="western"/>
        <w:spacing w:before="0" w:beforeAutospacing="0" w:after="0"/>
        <w:jc w:val="center"/>
        <w:rPr>
          <w:rFonts w:ascii="Times New Roman" w:hAnsi="Times New Roman"/>
          <w:b/>
        </w:rPr>
      </w:pPr>
      <w:r w:rsidRPr="00283A1E">
        <w:rPr>
          <w:rFonts w:ascii="Times New Roman" w:hAnsi="Times New Roman"/>
          <w:b/>
        </w:rPr>
        <w:t>ПРЕДЛОЖЕНИЯ ПО АКТУ ПРОВЕРКИ</w:t>
      </w:r>
    </w:p>
    <w:p w:rsidR="00852F87" w:rsidRPr="0039768A" w:rsidRDefault="00852F87" w:rsidP="00852F87">
      <w:pPr>
        <w:jc w:val="both"/>
        <w:rPr>
          <w:sz w:val="24"/>
          <w:szCs w:val="24"/>
        </w:rPr>
      </w:pPr>
    </w:p>
    <w:p w:rsidR="005E25F1" w:rsidRPr="0087720D" w:rsidRDefault="005E25F1" w:rsidP="005E25F1">
      <w:pPr>
        <w:numPr>
          <w:ilvl w:val="0"/>
          <w:numId w:val="2"/>
        </w:numPr>
        <w:spacing w:after="200" w:line="276" w:lineRule="auto"/>
        <w:rPr>
          <w:b/>
          <w:sz w:val="24"/>
          <w:szCs w:val="24"/>
        </w:rPr>
      </w:pPr>
      <w:r w:rsidRPr="0087720D">
        <w:rPr>
          <w:sz w:val="24"/>
          <w:szCs w:val="24"/>
        </w:rPr>
        <w:t>Обратить внимание на правильность отражения показателей бухгалтерских регистров в главной книге и формах годовой бюджетной отчетности.</w:t>
      </w:r>
    </w:p>
    <w:p w:rsidR="005E25F1" w:rsidRPr="0087720D" w:rsidRDefault="005E25F1" w:rsidP="005E25F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мероприятия по сокращению  </w:t>
      </w:r>
      <w:r w:rsidRPr="0087720D">
        <w:rPr>
          <w:sz w:val="24"/>
          <w:szCs w:val="24"/>
        </w:rPr>
        <w:t xml:space="preserve"> дебиторской задолженности.</w:t>
      </w:r>
    </w:p>
    <w:p w:rsidR="005E25F1" w:rsidRPr="0087720D" w:rsidRDefault="005E25F1" w:rsidP="005E25F1">
      <w:pPr>
        <w:ind w:left="720"/>
        <w:jc w:val="both"/>
        <w:rPr>
          <w:sz w:val="24"/>
          <w:szCs w:val="24"/>
        </w:rPr>
      </w:pPr>
    </w:p>
    <w:p w:rsidR="005E25F1" w:rsidRPr="0087720D" w:rsidRDefault="005E25F1" w:rsidP="005E25F1">
      <w:pPr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87720D">
        <w:rPr>
          <w:b/>
          <w:bCs/>
          <w:sz w:val="24"/>
          <w:szCs w:val="24"/>
        </w:rPr>
        <w:t xml:space="preserve"> </w:t>
      </w:r>
      <w:r w:rsidRPr="0087720D">
        <w:rPr>
          <w:sz w:val="24"/>
          <w:szCs w:val="24"/>
        </w:rPr>
        <w:t xml:space="preserve">Внести изменения в Устав Учреждения в связи с закрытием Комитета по управлению муниципальным </w:t>
      </w:r>
      <w:proofErr w:type="gramStart"/>
      <w:r w:rsidRPr="0087720D">
        <w:rPr>
          <w:sz w:val="24"/>
          <w:szCs w:val="24"/>
        </w:rPr>
        <w:t xml:space="preserve">имуществом  </w:t>
      </w:r>
      <w:proofErr w:type="spellStart"/>
      <w:r w:rsidRPr="0087720D">
        <w:rPr>
          <w:sz w:val="24"/>
          <w:szCs w:val="24"/>
        </w:rPr>
        <w:t>Акшинского</w:t>
      </w:r>
      <w:proofErr w:type="spellEnd"/>
      <w:proofErr w:type="gramEnd"/>
      <w:r w:rsidRPr="0087720D">
        <w:rPr>
          <w:sz w:val="24"/>
          <w:szCs w:val="24"/>
        </w:rPr>
        <w:t xml:space="preserve"> муниципального округа.</w:t>
      </w:r>
    </w:p>
    <w:p w:rsidR="005E25F1" w:rsidRPr="0087720D" w:rsidRDefault="005E25F1" w:rsidP="005E25F1">
      <w:pPr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Информацию по выполнению </w:t>
      </w:r>
      <w:proofErr w:type="gramStart"/>
      <w:r>
        <w:rPr>
          <w:sz w:val="24"/>
          <w:szCs w:val="24"/>
        </w:rPr>
        <w:t>предложений  представить</w:t>
      </w:r>
      <w:proofErr w:type="gramEnd"/>
      <w:r>
        <w:rPr>
          <w:sz w:val="24"/>
          <w:szCs w:val="24"/>
        </w:rPr>
        <w:t xml:space="preserve"> в КСП </w:t>
      </w:r>
      <w:r w:rsidRPr="00C07C69">
        <w:rPr>
          <w:b/>
          <w:sz w:val="24"/>
          <w:szCs w:val="24"/>
        </w:rPr>
        <w:t>до 01.04.2026</w:t>
      </w:r>
      <w:r>
        <w:rPr>
          <w:sz w:val="24"/>
          <w:szCs w:val="24"/>
        </w:rPr>
        <w:t xml:space="preserve"> года.</w:t>
      </w:r>
    </w:p>
    <w:p w:rsidR="00852F87" w:rsidRDefault="00852F87" w:rsidP="00852F87">
      <w:pPr>
        <w:jc w:val="both"/>
        <w:rPr>
          <w:sz w:val="24"/>
          <w:szCs w:val="24"/>
        </w:rPr>
      </w:pPr>
    </w:p>
    <w:p w:rsidR="00852F87" w:rsidRPr="00283A1E" w:rsidRDefault="00852F87" w:rsidP="00852F87">
      <w:pPr>
        <w:jc w:val="both"/>
        <w:rPr>
          <w:sz w:val="24"/>
          <w:szCs w:val="24"/>
        </w:rPr>
      </w:pPr>
    </w:p>
    <w:p w:rsidR="00852F87" w:rsidRPr="00283A1E" w:rsidRDefault="00852F87" w:rsidP="00852F87">
      <w:pPr>
        <w:jc w:val="both"/>
        <w:rPr>
          <w:sz w:val="24"/>
          <w:szCs w:val="24"/>
          <w:highlight w:val="yellow"/>
          <w:lang w:eastAsia="ar-SA"/>
        </w:rPr>
      </w:pPr>
    </w:p>
    <w:p w:rsidR="00852F87" w:rsidRPr="00283A1E" w:rsidRDefault="00852F87" w:rsidP="00852F87">
      <w:pPr>
        <w:pStyle w:val="a5"/>
        <w:jc w:val="both"/>
        <w:rPr>
          <w:lang w:eastAsia="ar-SA"/>
        </w:rPr>
      </w:pPr>
      <w:r w:rsidRPr="00283A1E">
        <w:rPr>
          <w:lang w:eastAsia="ar-SA"/>
        </w:rPr>
        <w:t>Аудитор Контрольно-счетной палаты</w:t>
      </w:r>
    </w:p>
    <w:p w:rsidR="00852F87" w:rsidRPr="00283A1E" w:rsidRDefault="00852F87" w:rsidP="00852F87">
      <w:pPr>
        <w:pStyle w:val="a5"/>
        <w:jc w:val="both"/>
        <w:rPr>
          <w:lang w:eastAsia="ar-SA"/>
        </w:rPr>
      </w:pPr>
      <w:proofErr w:type="spellStart"/>
      <w:r w:rsidRPr="00283A1E">
        <w:rPr>
          <w:lang w:eastAsia="ar-SA"/>
        </w:rPr>
        <w:t>Акшинского</w:t>
      </w:r>
      <w:proofErr w:type="spellEnd"/>
      <w:r w:rsidRPr="00283A1E">
        <w:rPr>
          <w:lang w:eastAsia="ar-SA"/>
        </w:rPr>
        <w:t xml:space="preserve"> </w:t>
      </w:r>
      <w:proofErr w:type="gramStart"/>
      <w:r w:rsidRPr="00283A1E">
        <w:rPr>
          <w:lang w:eastAsia="ar-SA"/>
        </w:rPr>
        <w:t>муниципального  округа</w:t>
      </w:r>
      <w:proofErr w:type="gramEnd"/>
      <w:r w:rsidRPr="00283A1E">
        <w:rPr>
          <w:lang w:eastAsia="ar-SA"/>
        </w:rPr>
        <w:t xml:space="preserve">                                                         </w:t>
      </w:r>
      <w:proofErr w:type="spellStart"/>
      <w:r w:rsidRPr="00283A1E">
        <w:rPr>
          <w:lang w:eastAsia="ar-SA"/>
        </w:rPr>
        <w:t>Л.В.Силинская</w:t>
      </w:r>
      <w:proofErr w:type="spellEnd"/>
      <w:r w:rsidRPr="00283A1E">
        <w:rPr>
          <w:lang w:eastAsia="ar-SA"/>
        </w:rPr>
        <w:t xml:space="preserve">       </w:t>
      </w:r>
    </w:p>
    <w:p w:rsidR="00852F87" w:rsidRPr="00283A1E" w:rsidRDefault="00852F87" w:rsidP="00852F87">
      <w:pPr>
        <w:pStyle w:val="a5"/>
        <w:jc w:val="both"/>
        <w:rPr>
          <w:lang w:eastAsia="ar-SA"/>
        </w:rPr>
      </w:pPr>
    </w:p>
    <w:p w:rsidR="00852F87" w:rsidRPr="00283A1E" w:rsidRDefault="00852F87" w:rsidP="00852F87">
      <w:pPr>
        <w:rPr>
          <w:sz w:val="24"/>
          <w:szCs w:val="24"/>
        </w:rPr>
      </w:pPr>
    </w:p>
    <w:p w:rsidR="00852F87" w:rsidRPr="00283A1E" w:rsidRDefault="00852F87" w:rsidP="00852F87">
      <w:pPr>
        <w:rPr>
          <w:sz w:val="24"/>
          <w:szCs w:val="24"/>
        </w:rPr>
      </w:pPr>
    </w:p>
    <w:p w:rsidR="00852F87" w:rsidRPr="00283A1E" w:rsidRDefault="00852F87" w:rsidP="00852F87">
      <w:pPr>
        <w:rPr>
          <w:sz w:val="24"/>
          <w:szCs w:val="24"/>
        </w:rPr>
      </w:pPr>
    </w:p>
    <w:p w:rsidR="00852F87" w:rsidRDefault="00852F87" w:rsidP="00852F87"/>
    <w:p w:rsidR="00852F87" w:rsidRDefault="00852F87" w:rsidP="00852F87"/>
    <w:p w:rsidR="00540F3C" w:rsidRDefault="00540F3C"/>
    <w:sectPr w:rsidR="0054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4E30"/>
    <w:multiLevelType w:val="hybridMultilevel"/>
    <w:tmpl w:val="EC7A8E4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CD5329"/>
    <w:multiLevelType w:val="hybridMultilevel"/>
    <w:tmpl w:val="2EA26A50"/>
    <w:lvl w:ilvl="0" w:tplc="3336F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87"/>
    <w:rsid w:val="002E6DFC"/>
    <w:rsid w:val="00540F3C"/>
    <w:rsid w:val="005D4869"/>
    <w:rsid w:val="005E25F1"/>
    <w:rsid w:val="00852F87"/>
    <w:rsid w:val="0086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2630D-85DB-40B1-9118-8CCEE327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852F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52F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rsid w:val="00852F87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52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852F87"/>
    <w:pPr>
      <w:textAlignment w:val="top"/>
    </w:pPr>
    <w:rPr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852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852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52F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2E6DFC"/>
    <w:pPr>
      <w:spacing w:before="100" w:beforeAutospacing="1" w:after="115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2026-05-05T23:40:00Z</dcterms:created>
  <dcterms:modified xsi:type="dcterms:W3CDTF">2026-05-05T23:51:00Z</dcterms:modified>
</cp:coreProperties>
</file>