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E827B0" w:rsidRPr="00800B55" w:rsidRDefault="00192093" w:rsidP="00800B55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95E69" w:rsidRDefault="00E95E69" w:rsidP="0080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5E69" w:rsidRPr="00E95E69" w:rsidRDefault="00E95E69" w:rsidP="00E95E6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69">
        <w:rPr>
          <w:rFonts w:ascii="Times New Roman" w:hAnsi="Times New Roman" w:cs="Times New Roman"/>
          <w:b/>
          <w:sz w:val="28"/>
          <w:szCs w:val="28"/>
        </w:rPr>
        <w:t>Более 700 семей в Забайкалье направили средства материнского капитала на образование детей в 2026 году</w:t>
      </w:r>
    </w:p>
    <w:p w:rsidR="00E95E69" w:rsidRDefault="00E95E69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95E69" w:rsidRDefault="00E95E69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95E69">
        <w:rPr>
          <w:rFonts w:ascii="Times New Roman" w:hAnsi="Times New Roman" w:cs="Times New Roman"/>
          <w:sz w:val="28"/>
          <w:szCs w:val="28"/>
        </w:rPr>
        <w:t xml:space="preserve">Жители Забайкальского края средствами материнского капитала оплатили образовательные услуги в высших и средних учебных заведениях, автошколах, детских садах, проживание в общежитиях. На эти цели региональное Отделение </w:t>
      </w:r>
      <w:proofErr w:type="spellStart"/>
      <w:r w:rsidRPr="00E95E6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E95E69">
        <w:rPr>
          <w:rFonts w:ascii="Times New Roman" w:hAnsi="Times New Roman" w:cs="Times New Roman"/>
          <w:sz w:val="28"/>
          <w:szCs w:val="28"/>
        </w:rPr>
        <w:t xml:space="preserve"> перечислило в 2026 году свыше </w:t>
      </w:r>
      <w:r w:rsidR="00473524">
        <w:rPr>
          <w:rFonts w:ascii="Times New Roman" w:hAnsi="Times New Roman" w:cs="Times New Roman"/>
          <w:sz w:val="28"/>
          <w:szCs w:val="28"/>
        </w:rPr>
        <w:t>50</w:t>
      </w:r>
      <w:r w:rsidRPr="00E9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E6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95E6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73524" w:rsidRDefault="00473524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73524" w:rsidRDefault="00473524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73524">
        <w:rPr>
          <w:rFonts w:ascii="Times New Roman" w:hAnsi="Times New Roman" w:cs="Times New Roman"/>
          <w:sz w:val="28"/>
          <w:szCs w:val="28"/>
        </w:rPr>
        <w:t>Направить средства материнского ка</w:t>
      </w:r>
      <w:r>
        <w:rPr>
          <w:rFonts w:ascii="Times New Roman" w:hAnsi="Times New Roman" w:cs="Times New Roman"/>
          <w:sz w:val="28"/>
          <w:szCs w:val="28"/>
        </w:rPr>
        <w:t xml:space="preserve">питала на обучение детей в вузах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="00F246F5">
        <w:rPr>
          <w:rFonts w:ascii="Times New Roman" w:hAnsi="Times New Roman" w:cs="Times New Roman"/>
          <w:sz w:val="28"/>
          <w:szCs w:val="28"/>
        </w:rPr>
        <w:t xml:space="preserve">, проживание ребенка в общежитии </w:t>
      </w:r>
      <w:r w:rsidRPr="00473524">
        <w:rPr>
          <w:rFonts w:ascii="Times New Roman" w:hAnsi="Times New Roman" w:cs="Times New Roman"/>
          <w:sz w:val="28"/>
          <w:szCs w:val="28"/>
        </w:rPr>
        <w:t xml:space="preserve">можно, когда ребенку, давшему семье право на него, исполнилось три года. При этом оплатить детский сад и </w:t>
      </w:r>
      <w:proofErr w:type="gramStart"/>
      <w:r w:rsidRPr="0047352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73524">
        <w:rPr>
          <w:rFonts w:ascii="Times New Roman" w:hAnsi="Times New Roman" w:cs="Times New Roman"/>
          <w:sz w:val="28"/>
          <w:szCs w:val="28"/>
        </w:rPr>
        <w:t xml:space="preserve"> дошкольным программам можно сразу после рождения ребёнка, на которого получен сертификат. И в том, и в другом случае использовать средства можно на любого из детей в семье. На дату начала обучения ребенок должен быть младше 25 лет.</w:t>
      </w:r>
    </w:p>
    <w:p w:rsidR="00F246F5" w:rsidRDefault="00F246F5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46F5" w:rsidRDefault="0067509D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509D">
        <w:rPr>
          <w:rFonts w:ascii="Times New Roman" w:hAnsi="Times New Roman" w:cs="Times New Roman"/>
          <w:sz w:val="28"/>
          <w:szCs w:val="28"/>
        </w:rPr>
        <w:t xml:space="preserve">«Образование детей – </w:t>
      </w:r>
      <w:r>
        <w:rPr>
          <w:rFonts w:ascii="Times New Roman" w:hAnsi="Times New Roman" w:cs="Times New Roman"/>
          <w:sz w:val="28"/>
          <w:szCs w:val="28"/>
        </w:rPr>
        <w:t>очень востребованное</w:t>
      </w:r>
      <w:r w:rsidRPr="0067509D">
        <w:rPr>
          <w:rFonts w:ascii="Times New Roman" w:hAnsi="Times New Roman" w:cs="Times New Roman"/>
          <w:sz w:val="28"/>
          <w:szCs w:val="28"/>
        </w:rPr>
        <w:t xml:space="preserve"> направление распоряжения средствами материнского капитала среди жителей нашего региона</w:t>
      </w:r>
      <w:proofErr w:type="gramStart"/>
      <w:r w:rsidRPr="006750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509D">
        <w:rPr>
          <w:rFonts w:ascii="Times New Roman" w:hAnsi="Times New Roman" w:cs="Times New Roman"/>
          <w:sz w:val="28"/>
          <w:szCs w:val="28"/>
        </w:rPr>
        <w:t xml:space="preserve"> </w:t>
      </w:r>
      <w:r w:rsidR="00E00284">
        <w:rPr>
          <w:rFonts w:ascii="Times New Roman" w:hAnsi="Times New Roman" w:cs="Times New Roman"/>
          <w:sz w:val="28"/>
          <w:szCs w:val="28"/>
        </w:rPr>
        <w:t>Сегодня с</w:t>
      </w:r>
      <w:r w:rsidRPr="0067509D">
        <w:rPr>
          <w:rFonts w:ascii="Times New Roman" w:hAnsi="Times New Roman" w:cs="Times New Roman"/>
          <w:sz w:val="28"/>
          <w:szCs w:val="28"/>
        </w:rPr>
        <w:t xml:space="preserve"> помощью господдержки можно оплатить не только обучение в институте или техникуме, но и дополнительные образовательные услуги – секции, кружки, дошкольные учреждения, в том числе частные. </w:t>
      </w:r>
      <w:r w:rsidR="00E00284">
        <w:rPr>
          <w:rFonts w:ascii="Times New Roman" w:hAnsi="Times New Roman" w:cs="Times New Roman"/>
          <w:sz w:val="28"/>
          <w:szCs w:val="28"/>
        </w:rPr>
        <w:t xml:space="preserve">За время действия </w:t>
      </w:r>
      <w:r w:rsidR="000235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00284">
        <w:rPr>
          <w:rFonts w:ascii="Times New Roman" w:hAnsi="Times New Roman" w:cs="Times New Roman"/>
          <w:sz w:val="28"/>
          <w:szCs w:val="28"/>
        </w:rPr>
        <w:t>программы поддержки семей более 30</w:t>
      </w:r>
      <w:r w:rsidRPr="0067509D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E00284">
        <w:rPr>
          <w:rFonts w:ascii="Times New Roman" w:hAnsi="Times New Roman" w:cs="Times New Roman"/>
          <w:sz w:val="28"/>
          <w:szCs w:val="28"/>
        </w:rPr>
        <w:t>забайкальцев</w:t>
      </w:r>
      <w:r w:rsidRPr="0067509D">
        <w:rPr>
          <w:rFonts w:ascii="Times New Roman" w:hAnsi="Times New Roman" w:cs="Times New Roman"/>
          <w:sz w:val="28"/>
          <w:szCs w:val="28"/>
        </w:rPr>
        <w:t xml:space="preserve"> направили средства на оплату </w:t>
      </w:r>
      <w:r w:rsidR="00E00284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67509D">
        <w:rPr>
          <w:rFonts w:ascii="Times New Roman" w:hAnsi="Times New Roman" w:cs="Times New Roman"/>
          <w:sz w:val="28"/>
          <w:szCs w:val="28"/>
        </w:rPr>
        <w:t xml:space="preserve">, </w:t>
      </w:r>
      <w:r w:rsidR="00E00284">
        <w:rPr>
          <w:rFonts w:ascii="Times New Roman" w:hAnsi="Times New Roman" w:cs="Times New Roman"/>
          <w:sz w:val="28"/>
          <w:szCs w:val="28"/>
        </w:rPr>
        <w:t>из них свыше 11 тысяч</w:t>
      </w:r>
      <w:r w:rsidRPr="0067509D">
        <w:rPr>
          <w:rFonts w:ascii="Times New Roman" w:hAnsi="Times New Roman" w:cs="Times New Roman"/>
          <w:sz w:val="28"/>
          <w:szCs w:val="28"/>
        </w:rPr>
        <w:t xml:space="preserve"> семей использовали </w:t>
      </w:r>
      <w:proofErr w:type="spellStart"/>
      <w:r w:rsidRPr="0067509D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67509D">
        <w:rPr>
          <w:rFonts w:ascii="Times New Roman" w:hAnsi="Times New Roman" w:cs="Times New Roman"/>
          <w:sz w:val="28"/>
          <w:szCs w:val="28"/>
        </w:rPr>
        <w:t xml:space="preserve"> на оплату детских садов», - рассказала</w:t>
      </w:r>
      <w:r w:rsidR="00E00284">
        <w:rPr>
          <w:rFonts w:ascii="Times New Roman" w:hAnsi="Times New Roman" w:cs="Times New Roman"/>
          <w:sz w:val="28"/>
          <w:szCs w:val="28"/>
        </w:rPr>
        <w:t xml:space="preserve"> заместитель  управляющего</w:t>
      </w:r>
      <w:r w:rsidRPr="0067509D">
        <w:rPr>
          <w:rFonts w:ascii="Times New Roman" w:hAnsi="Times New Roman" w:cs="Times New Roman"/>
          <w:sz w:val="28"/>
          <w:szCs w:val="28"/>
        </w:rPr>
        <w:t xml:space="preserve"> </w:t>
      </w:r>
      <w:r w:rsidR="000235C5">
        <w:rPr>
          <w:rFonts w:ascii="Times New Roman" w:hAnsi="Times New Roman" w:cs="Times New Roman"/>
          <w:sz w:val="28"/>
          <w:szCs w:val="28"/>
        </w:rPr>
        <w:t xml:space="preserve"> </w:t>
      </w:r>
      <w:r w:rsidRPr="0067509D">
        <w:rPr>
          <w:rFonts w:ascii="Times New Roman" w:hAnsi="Times New Roman" w:cs="Times New Roman"/>
          <w:sz w:val="28"/>
          <w:szCs w:val="28"/>
        </w:rPr>
        <w:t xml:space="preserve">Отделением СФР по Забайкальскому краю </w:t>
      </w:r>
      <w:r w:rsidR="00E00284">
        <w:rPr>
          <w:rFonts w:ascii="Times New Roman" w:hAnsi="Times New Roman" w:cs="Times New Roman"/>
          <w:sz w:val="28"/>
          <w:szCs w:val="28"/>
        </w:rPr>
        <w:t>Татьяна Савенкова</w:t>
      </w:r>
      <w:r w:rsidRPr="0067509D">
        <w:rPr>
          <w:rFonts w:ascii="Times New Roman" w:hAnsi="Times New Roman" w:cs="Times New Roman"/>
          <w:sz w:val="28"/>
          <w:szCs w:val="28"/>
        </w:rPr>
        <w:t>.</w:t>
      </w:r>
    </w:p>
    <w:p w:rsidR="00E00284" w:rsidRDefault="00E00284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235C5" w:rsidRPr="000235C5" w:rsidRDefault="000235C5" w:rsidP="000235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 xml:space="preserve">Чтобы направить </w:t>
      </w:r>
      <w:proofErr w:type="spellStart"/>
      <w:r w:rsidRPr="000235C5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0235C5">
        <w:rPr>
          <w:rFonts w:ascii="Times New Roman" w:hAnsi="Times New Roman" w:cs="Times New Roman"/>
          <w:sz w:val="28"/>
          <w:szCs w:val="28"/>
        </w:rPr>
        <w:t xml:space="preserve"> на оплату образовательных услуг, родителям нужно подать заявление одним из следующих способов:</w:t>
      </w:r>
    </w:p>
    <w:p w:rsidR="000235C5" w:rsidRPr="000235C5" w:rsidRDefault="000235C5" w:rsidP="000235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 xml:space="preserve">— лично в любом территориальном органе  Забайкальского  Отделения СФР, </w:t>
      </w:r>
    </w:p>
    <w:p w:rsidR="000235C5" w:rsidRPr="000235C5" w:rsidRDefault="000235C5" w:rsidP="000235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 xml:space="preserve">— на портале </w:t>
      </w:r>
      <w:proofErr w:type="spellStart"/>
      <w:r w:rsidRPr="000235C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235C5">
        <w:rPr>
          <w:rFonts w:ascii="Times New Roman" w:hAnsi="Times New Roman" w:cs="Times New Roman"/>
          <w:sz w:val="28"/>
          <w:szCs w:val="28"/>
        </w:rPr>
        <w:t>,</w:t>
      </w:r>
    </w:p>
    <w:p w:rsidR="000235C5" w:rsidRPr="000235C5" w:rsidRDefault="000235C5" w:rsidP="000235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>— в МФЦ.</w:t>
      </w:r>
    </w:p>
    <w:p w:rsidR="000235C5" w:rsidRPr="000235C5" w:rsidRDefault="000235C5" w:rsidP="000235C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>Если учебное заведение заключило договор с Социальным фондом России, специалисты фонда самостоятельно запросят копию этого договора. После одобрения заявления средства будут перечислены в течение пяти рабочих дней.</w:t>
      </w:r>
    </w:p>
    <w:p w:rsidR="000235C5" w:rsidRPr="000235C5" w:rsidRDefault="000235C5" w:rsidP="00023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0235C5" w:rsidP="00800B5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235C5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обращайтесь в единый контакт-центр СФР  по бесплатному номер</w:t>
      </w:r>
      <w:r>
        <w:rPr>
          <w:rFonts w:ascii="Times New Roman" w:hAnsi="Times New Roman" w:cs="Times New Roman"/>
          <w:sz w:val="28"/>
          <w:szCs w:val="28"/>
        </w:rPr>
        <w:t>у 8 800 1</w:t>
      </w:r>
      <w:r w:rsidR="00800B55">
        <w:rPr>
          <w:rFonts w:ascii="Times New Roman" w:hAnsi="Times New Roman" w:cs="Times New Roman"/>
          <w:sz w:val="28"/>
          <w:szCs w:val="28"/>
        </w:rPr>
        <w:t>00 00 01</w:t>
      </w:r>
      <w:bookmarkStart w:id="0" w:name="_GoBack"/>
      <w:bookmarkEnd w:id="0"/>
    </w:p>
    <w:sectPr w:rsidR="00E043B2" w:rsidRPr="009D11D7" w:rsidSect="00800B5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235C5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65167"/>
    <w:rsid w:val="00371B63"/>
    <w:rsid w:val="003838AF"/>
    <w:rsid w:val="00473524"/>
    <w:rsid w:val="004E2C2C"/>
    <w:rsid w:val="00506311"/>
    <w:rsid w:val="005341A7"/>
    <w:rsid w:val="005E3813"/>
    <w:rsid w:val="00657CB1"/>
    <w:rsid w:val="00664B2D"/>
    <w:rsid w:val="0067509D"/>
    <w:rsid w:val="006A4EA0"/>
    <w:rsid w:val="006C7467"/>
    <w:rsid w:val="006E1DF3"/>
    <w:rsid w:val="006F0E26"/>
    <w:rsid w:val="00705DAD"/>
    <w:rsid w:val="0074112B"/>
    <w:rsid w:val="00800B55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0284"/>
    <w:rsid w:val="00E043B2"/>
    <w:rsid w:val="00E23621"/>
    <w:rsid w:val="00E273FC"/>
    <w:rsid w:val="00E37C56"/>
    <w:rsid w:val="00E827B0"/>
    <w:rsid w:val="00E95E69"/>
    <w:rsid w:val="00ED2D46"/>
    <w:rsid w:val="00EE02B1"/>
    <w:rsid w:val="00F11B54"/>
    <w:rsid w:val="00F1595A"/>
    <w:rsid w:val="00F246F5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2026-06-25T01:02:00Z</dcterms:created>
  <dcterms:modified xsi:type="dcterms:W3CDTF">2026-06-25T01:02:00Z</dcterms:modified>
</cp:coreProperties>
</file>