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9A3" w:rsidRDefault="008679A3" w:rsidP="00205996">
      <w:pPr>
        <w:pStyle w:val="20"/>
      </w:pPr>
      <w:r>
        <w:t>АДМИНИСТРАЦИЯ</w:t>
      </w:r>
      <w:r w:rsidR="00205996">
        <w:t xml:space="preserve"> АКШИНСКОГО</w:t>
      </w:r>
      <w:r>
        <w:t xml:space="preserve"> </w:t>
      </w:r>
      <w:r w:rsidR="001044EC">
        <w:t>МУНИЦИПАЛЬНОГО ОКРУГА</w:t>
      </w:r>
      <w:r w:rsidR="00205996">
        <w:t xml:space="preserve"> ЗАБАЙКАЛЬСКОГО КРАЯ</w:t>
      </w:r>
    </w:p>
    <w:p w:rsidR="008679A3" w:rsidRDefault="008679A3" w:rsidP="008679A3">
      <w:pPr>
        <w:spacing w:before="120"/>
        <w:jc w:val="center"/>
        <w:rPr>
          <w:b/>
          <w:color w:val="000000"/>
          <w:sz w:val="28"/>
        </w:rPr>
      </w:pPr>
    </w:p>
    <w:p w:rsidR="008679A3" w:rsidRDefault="008679A3" w:rsidP="008679A3">
      <w:pPr>
        <w:spacing w:before="120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                                                 РАСПОРЯЖЕНИЕ</w:t>
      </w:r>
    </w:p>
    <w:p w:rsidR="00E2697F" w:rsidRDefault="00E2697F" w:rsidP="00A72457">
      <w:pPr>
        <w:tabs>
          <w:tab w:val="left" w:pos="660"/>
        </w:tabs>
        <w:spacing w:before="120"/>
        <w:rPr>
          <w:b/>
          <w:color w:val="000000"/>
          <w:sz w:val="28"/>
        </w:rPr>
      </w:pPr>
    </w:p>
    <w:p w:rsidR="00A72457" w:rsidRDefault="00EF7FD8" w:rsidP="00A72457">
      <w:pPr>
        <w:tabs>
          <w:tab w:val="left" w:pos="660"/>
        </w:tabs>
        <w:spacing w:before="120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  </w:t>
      </w:r>
      <w:r w:rsidR="00FD4028">
        <w:rPr>
          <w:b/>
          <w:color w:val="000000"/>
          <w:sz w:val="28"/>
        </w:rPr>
        <w:t>01 сентября 2026 года                                                                                      №</w:t>
      </w:r>
      <w:r w:rsidR="005223D9">
        <w:rPr>
          <w:b/>
          <w:color w:val="000000"/>
          <w:sz w:val="28"/>
        </w:rPr>
        <w:t>355</w:t>
      </w:r>
      <w:r>
        <w:rPr>
          <w:b/>
          <w:color w:val="000000"/>
          <w:sz w:val="28"/>
        </w:rPr>
        <w:t xml:space="preserve">                                                                               </w:t>
      </w:r>
      <w:r w:rsidR="00E2697F">
        <w:rPr>
          <w:b/>
          <w:color w:val="000000"/>
          <w:sz w:val="28"/>
        </w:rPr>
        <w:t xml:space="preserve">                                                           </w:t>
      </w:r>
      <w:r w:rsidR="00283634">
        <w:rPr>
          <w:b/>
          <w:color w:val="000000"/>
          <w:sz w:val="28"/>
        </w:rPr>
        <w:t xml:space="preserve">                            </w:t>
      </w:r>
      <w:r w:rsidR="005B0E66">
        <w:rPr>
          <w:b/>
          <w:color w:val="000000"/>
          <w:sz w:val="28"/>
        </w:rPr>
        <w:t xml:space="preserve">                                                                                 </w:t>
      </w:r>
    </w:p>
    <w:p w:rsidR="008679A3" w:rsidRDefault="008679A3" w:rsidP="00A72457">
      <w:pPr>
        <w:tabs>
          <w:tab w:val="left" w:pos="660"/>
        </w:tabs>
        <w:spacing w:before="120"/>
        <w:rPr>
          <w:b/>
          <w:color w:val="000000"/>
          <w:sz w:val="28"/>
        </w:rPr>
      </w:pPr>
      <w:r>
        <w:rPr>
          <w:b/>
          <w:color w:val="000000"/>
          <w:sz w:val="28"/>
        </w:rPr>
        <w:tab/>
      </w:r>
      <w:r w:rsidR="00082BCA">
        <w:rPr>
          <w:b/>
          <w:color w:val="000000"/>
          <w:sz w:val="28"/>
        </w:rPr>
        <w:t xml:space="preserve">  </w:t>
      </w:r>
      <w:r w:rsidR="00A72457">
        <w:rPr>
          <w:b/>
          <w:color w:val="000000"/>
          <w:sz w:val="28"/>
        </w:rPr>
        <w:t xml:space="preserve">                                              </w:t>
      </w:r>
      <w:r w:rsidR="00082BCA">
        <w:rPr>
          <w:b/>
          <w:color w:val="000000"/>
          <w:sz w:val="28"/>
        </w:rPr>
        <w:t xml:space="preserve"> </w:t>
      </w:r>
      <w:proofErr w:type="spellStart"/>
      <w:r w:rsidRPr="00A33774">
        <w:rPr>
          <w:b/>
          <w:color w:val="000000"/>
          <w:sz w:val="28"/>
        </w:rPr>
        <w:t>с.Акша</w:t>
      </w:r>
      <w:proofErr w:type="spellEnd"/>
    </w:p>
    <w:p w:rsidR="005F2202" w:rsidRDefault="005F2202" w:rsidP="00A72457">
      <w:pPr>
        <w:tabs>
          <w:tab w:val="left" w:pos="660"/>
        </w:tabs>
        <w:spacing w:before="120"/>
        <w:rPr>
          <w:b/>
          <w:color w:val="000000"/>
          <w:sz w:val="28"/>
        </w:rPr>
      </w:pPr>
    </w:p>
    <w:p w:rsidR="008E5D03" w:rsidRDefault="008E5D03" w:rsidP="008679A3">
      <w:pPr>
        <w:tabs>
          <w:tab w:val="left" w:pos="3820"/>
          <w:tab w:val="center" w:pos="4807"/>
        </w:tabs>
        <w:spacing w:before="120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              </w:t>
      </w:r>
      <w:r w:rsidR="00A72457">
        <w:rPr>
          <w:b/>
          <w:color w:val="000000"/>
          <w:sz w:val="28"/>
        </w:rPr>
        <w:t xml:space="preserve">         </w:t>
      </w:r>
      <w:r w:rsidR="00283634">
        <w:rPr>
          <w:b/>
          <w:color w:val="000000"/>
          <w:sz w:val="28"/>
        </w:rPr>
        <w:t>О</w:t>
      </w:r>
      <w:r>
        <w:rPr>
          <w:b/>
          <w:color w:val="000000"/>
          <w:sz w:val="28"/>
        </w:rPr>
        <w:t xml:space="preserve"> </w:t>
      </w:r>
      <w:r w:rsidR="00283634">
        <w:rPr>
          <w:b/>
          <w:color w:val="000000"/>
          <w:sz w:val="28"/>
        </w:rPr>
        <w:t>начале</w:t>
      </w:r>
      <w:r>
        <w:rPr>
          <w:b/>
          <w:color w:val="000000"/>
          <w:sz w:val="28"/>
        </w:rPr>
        <w:t xml:space="preserve"> отопительного пери</w:t>
      </w:r>
      <w:r w:rsidR="005F2202">
        <w:rPr>
          <w:b/>
          <w:color w:val="000000"/>
          <w:sz w:val="28"/>
        </w:rPr>
        <w:t>ода 202</w:t>
      </w:r>
      <w:r w:rsidR="001044EC">
        <w:rPr>
          <w:b/>
          <w:color w:val="000000"/>
          <w:sz w:val="28"/>
        </w:rPr>
        <w:t>6</w:t>
      </w:r>
      <w:r>
        <w:rPr>
          <w:b/>
          <w:color w:val="000000"/>
          <w:sz w:val="28"/>
        </w:rPr>
        <w:t>-20</w:t>
      </w:r>
      <w:r w:rsidR="00697D92">
        <w:rPr>
          <w:b/>
          <w:color w:val="000000"/>
          <w:sz w:val="28"/>
        </w:rPr>
        <w:t>2</w:t>
      </w:r>
      <w:r w:rsidR="001044EC">
        <w:rPr>
          <w:b/>
          <w:color w:val="000000"/>
          <w:sz w:val="28"/>
        </w:rPr>
        <w:t>7</w:t>
      </w:r>
      <w:r>
        <w:rPr>
          <w:b/>
          <w:color w:val="000000"/>
          <w:sz w:val="28"/>
        </w:rPr>
        <w:t xml:space="preserve"> годов</w:t>
      </w:r>
    </w:p>
    <w:p w:rsidR="008679A3" w:rsidRDefault="008679A3" w:rsidP="008679A3">
      <w:pPr>
        <w:tabs>
          <w:tab w:val="left" w:pos="3820"/>
          <w:tab w:val="center" w:pos="4807"/>
        </w:tabs>
        <w:spacing w:before="120"/>
        <w:rPr>
          <w:b/>
          <w:color w:val="000000"/>
          <w:sz w:val="28"/>
        </w:rPr>
      </w:pPr>
    </w:p>
    <w:p w:rsidR="008679A3" w:rsidRDefault="008679A3" w:rsidP="008679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В </w:t>
      </w:r>
      <w:r w:rsidR="00283634">
        <w:rPr>
          <w:sz w:val="28"/>
          <w:szCs w:val="28"/>
        </w:rPr>
        <w:t xml:space="preserve">целях обеспечения своевременной подачи отопления на объекты социально-культурной сферы и жилой фонд Акшинского муниципального округа Забайкальского </w:t>
      </w:r>
      <w:r w:rsidR="00AC012C">
        <w:rPr>
          <w:sz w:val="28"/>
          <w:szCs w:val="28"/>
        </w:rPr>
        <w:t>края в отопительном периоде 202</w:t>
      </w:r>
      <w:r w:rsidR="001044EC">
        <w:rPr>
          <w:sz w:val="28"/>
          <w:szCs w:val="28"/>
        </w:rPr>
        <w:t>6</w:t>
      </w:r>
      <w:r w:rsidR="00AC012C">
        <w:rPr>
          <w:sz w:val="28"/>
          <w:szCs w:val="28"/>
        </w:rPr>
        <w:t>-</w:t>
      </w:r>
      <w:r w:rsidR="00283634">
        <w:rPr>
          <w:sz w:val="28"/>
          <w:szCs w:val="28"/>
        </w:rPr>
        <w:t>202</w:t>
      </w:r>
      <w:r w:rsidR="001044EC">
        <w:rPr>
          <w:sz w:val="28"/>
          <w:szCs w:val="28"/>
        </w:rPr>
        <w:t>7</w:t>
      </w:r>
      <w:r w:rsidR="00283634">
        <w:rPr>
          <w:sz w:val="28"/>
          <w:szCs w:val="28"/>
        </w:rPr>
        <w:t xml:space="preserve"> </w:t>
      </w:r>
      <w:r w:rsidR="001044EC">
        <w:rPr>
          <w:sz w:val="28"/>
          <w:szCs w:val="28"/>
        </w:rPr>
        <w:t>годов, руководствуясь</w:t>
      </w:r>
      <w:r w:rsidR="007F176F">
        <w:rPr>
          <w:sz w:val="28"/>
          <w:szCs w:val="28"/>
        </w:rPr>
        <w:t xml:space="preserve"> частью 5</w:t>
      </w:r>
      <w:r w:rsidR="00695E2F">
        <w:rPr>
          <w:sz w:val="28"/>
          <w:szCs w:val="28"/>
        </w:rPr>
        <w:t xml:space="preserve"> статьи 3</w:t>
      </w:r>
      <w:r w:rsidR="00205996">
        <w:rPr>
          <w:sz w:val="28"/>
          <w:szCs w:val="28"/>
        </w:rPr>
        <w:t>7</w:t>
      </w:r>
      <w:r w:rsidR="00695E2F">
        <w:rPr>
          <w:sz w:val="28"/>
          <w:szCs w:val="28"/>
        </w:rPr>
        <w:t xml:space="preserve"> Устава </w:t>
      </w:r>
      <w:r w:rsidR="00205996">
        <w:rPr>
          <w:sz w:val="28"/>
          <w:szCs w:val="28"/>
        </w:rPr>
        <w:t>А</w:t>
      </w:r>
      <w:bookmarkStart w:id="0" w:name="_GoBack"/>
      <w:bookmarkEnd w:id="0"/>
      <w:r w:rsidR="00205996">
        <w:rPr>
          <w:sz w:val="28"/>
          <w:szCs w:val="28"/>
        </w:rPr>
        <w:t xml:space="preserve">кшинского </w:t>
      </w:r>
      <w:r w:rsidR="00695E2F">
        <w:rPr>
          <w:sz w:val="28"/>
          <w:szCs w:val="28"/>
        </w:rPr>
        <w:t xml:space="preserve">муниципального </w:t>
      </w:r>
      <w:r w:rsidR="00205996">
        <w:rPr>
          <w:sz w:val="28"/>
          <w:szCs w:val="28"/>
        </w:rPr>
        <w:t>округа</w:t>
      </w:r>
      <w:r w:rsidR="00695E2F">
        <w:rPr>
          <w:sz w:val="28"/>
          <w:szCs w:val="28"/>
        </w:rPr>
        <w:t xml:space="preserve"> </w:t>
      </w:r>
      <w:r w:rsidR="00205996">
        <w:rPr>
          <w:sz w:val="28"/>
          <w:szCs w:val="28"/>
        </w:rPr>
        <w:t>Забайкальского края</w:t>
      </w:r>
      <w:r w:rsidR="00283634">
        <w:rPr>
          <w:sz w:val="28"/>
          <w:szCs w:val="28"/>
        </w:rPr>
        <w:t xml:space="preserve"> рекомендовать в пределах своих полномочий</w:t>
      </w:r>
      <w:r>
        <w:rPr>
          <w:sz w:val="28"/>
          <w:szCs w:val="28"/>
        </w:rPr>
        <w:t>:</w:t>
      </w:r>
    </w:p>
    <w:p w:rsidR="006A4290" w:rsidRDefault="006A4290" w:rsidP="008679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 Руководителям бюджетных учреждений и организаций Акшинского муниципального округа Забайкальского края, ООО УК «Ива»:</w:t>
      </w:r>
    </w:p>
    <w:p w:rsidR="00283634" w:rsidRDefault="00283634" w:rsidP="008679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6A4290" w:rsidRPr="001044EC" w:rsidRDefault="001044EC" w:rsidP="001044EC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1044EC">
        <w:rPr>
          <w:sz w:val="28"/>
          <w:szCs w:val="28"/>
        </w:rPr>
        <w:t>О</w:t>
      </w:r>
      <w:r w:rsidR="006A4290" w:rsidRPr="001044EC">
        <w:rPr>
          <w:sz w:val="28"/>
          <w:szCs w:val="28"/>
        </w:rPr>
        <w:t>беспечить создание нормативных запасов твердого топлива на котельных учреждений и организаций округа к началу предстоящего отопительного периода в объеме 45 суток;</w:t>
      </w:r>
    </w:p>
    <w:p w:rsidR="006A4290" w:rsidRPr="001044EC" w:rsidRDefault="001044EC" w:rsidP="004E0EB3">
      <w:pPr>
        <w:pStyle w:val="a8"/>
        <w:numPr>
          <w:ilvl w:val="0"/>
          <w:numId w:val="9"/>
        </w:numPr>
        <w:ind w:left="851" w:hanging="296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6A4290" w:rsidRPr="001044EC">
        <w:rPr>
          <w:sz w:val="28"/>
          <w:szCs w:val="28"/>
        </w:rPr>
        <w:t>беспечить подачу отоп</w:t>
      </w:r>
      <w:r w:rsidR="00AC012C" w:rsidRPr="001044EC">
        <w:rPr>
          <w:sz w:val="28"/>
          <w:szCs w:val="28"/>
        </w:rPr>
        <w:t>ления в срок до 15 сентября 202</w:t>
      </w:r>
      <w:r w:rsidRPr="001044EC">
        <w:rPr>
          <w:sz w:val="28"/>
          <w:szCs w:val="28"/>
        </w:rPr>
        <w:t>6</w:t>
      </w:r>
      <w:r w:rsidR="006A4290" w:rsidRPr="001044EC">
        <w:rPr>
          <w:sz w:val="28"/>
          <w:szCs w:val="28"/>
        </w:rPr>
        <w:t xml:space="preserve"> года на объекты образовательных учреждений, организаций социальной сферы, жилые дома, на объекты культуры и на другие объекты Акшинского муниципального округа Забайкальского края, подлежащих обогреву в осенне-зимний период. </w:t>
      </w:r>
    </w:p>
    <w:p w:rsidR="00EF53FC" w:rsidRPr="00EF53FC" w:rsidRDefault="00EF53FC" w:rsidP="00EF53FC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настоящего распоряжения возложить на первого заместителя главы </w:t>
      </w:r>
      <w:proofErr w:type="spellStart"/>
      <w:r>
        <w:rPr>
          <w:sz w:val="28"/>
          <w:szCs w:val="28"/>
        </w:rPr>
        <w:t>Акшинского</w:t>
      </w:r>
      <w:proofErr w:type="spellEnd"/>
      <w:r>
        <w:rPr>
          <w:sz w:val="28"/>
          <w:szCs w:val="28"/>
        </w:rPr>
        <w:t xml:space="preserve"> муниципального округа Забайкальского края.</w:t>
      </w:r>
    </w:p>
    <w:p w:rsidR="00EF53FC" w:rsidRDefault="00EF53FC" w:rsidP="00EF53FC">
      <w:pPr>
        <w:jc w:val="both"/>
        <w:rPr>
          <w:sz w:val="28"/>
          <w:szCs w:val="28"/>
        </w:rPr>
      </w:pPr>
    </w:p>
    <w:p w:rsidR="00EF53FC" w:rsidRDefault="00EF53FC" w:rsidP="00EF53FC">
      <w:pPr>
        <w:jc w:val="both"/>
        <w:rPr>
          <w:sz w:val="28"/>
          <w:szCs w:val="28"/>
        </w:rPr>
      </w:pPr>
    </w:p>
    <w:p w:rsidR="00EF53FC" w:rsidRDefault="00EF53FC" w:rsidP="00EF53FC">
      <w:pPr>
        <w:jc w:val="both"/>
        <w:rPr>
          <w:sz w:val="28"/>
          <w:szCs w:val="28"/>
        </w:rPr>
      </w:pPr>
    </w:p>
    <w:p w:rsidR="0051480A" w:rsidRPr="0051480A" w:rsidRDefault="0051480A" w:rsidP="0051480A">
      <w:pPr>
        <w:rPr>
          <w:sz w:val="28"/>
        </w:rPr>
      </w:pPr>
    </w:p>
    <w:p w:rsidR="0051480A" w:rsidRPr="0051480A" w:rsidRDefault="009C31C3" w:rsidP="009C31C3">
      <w:pPr>
        <w:tabs>
          <w:tab w:val="left" w:pos="7280"/>
        </w:tabs>
        <w:rPr>
          <w:sz w:val="28"/>
        </w:rPr>
      </w:pPr>
      <w:r>
        <w:rPr>
          <w:sz w:val="28"/>
        </w:rPr>
        <w:tab/>
      </w:r>
    </w:p>
    <w:p w:rsidR="00AC012C" w:rsidRDefault="001044EC" w:rsidP="0051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Г</w:t>
      </w:r>
      <w:r w:rsidR="002D385A">
        <w:rPr>
          <w:color w:val="000000"/>
          <w:sz w:val="28"/>
        </w:rPr>
        <w:t>лав</w:t>
      </w:r>
      <w:r>
        <w:rPr>
          <w:color w:val="000000"/>
          <w:sz w:val="28"/>
        </w:rPr>
        <w:t>а</w:t>
      </w:r>
      <w:r w:rsidR="002D385A">
        <w:rPr>
          <w:color w:val="000000"/>
          <w:sz w:val="28"/>
        </w:rPr>
        <w:t xml:space="preserve"> </w:t>
      </w:r>
      <w:proofErr w:type="spellStart"/>
      <w:r w:rsidR="00205996">
        <w:rPr>
          <w:color w:val="000000"/>
          <w:sz w:val="28"/>
        </w:rPr>
        <w:t>Акшинского</w:t>
      </w:r>
      <w:proofErr w:type="spellEnd"/>
      <w:r w:rsidR="00205996">
        <w:rPr>
          <w:color w:val="000000"/>
          <w:sz w:val="28"/>
        </w:rPr>
        <w:t xml:space="preserve"> </w:t>
      </w:r>
    </w:p>
    <w:p w:rsidR="0051480A" w:rsidRDefault="0051480A" w:rsidP="0051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муниципального </w:t>
      </w:r>
      <w:r w:rsidR="00205996">
        <w:rPr>
          <w:color w:val="000000"/>
          <w:sz w:val="28"/>
        </w:rPr>
        <w:t>округа</w:t>
      </w:r>
    </w:p>
    <w:p w:rsidR="0051480A" w:rsidRDefault="00205996" w:rsidP="0051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Забайкальского края</w:t>
      </w:r>
      <w:r w:rsidR="0051480A">
        <w:rPr>
          <w:color w:val="000000"/>
          <w:sz w:val="28"/>
        </w:rPr>
        <w:t xml:space="preserve">                                                                   </w:t>
      </w:r>
      <w:r w:rsidR="002D385A">
        <w:rPr>
          <w:color w:val="000000"/>
          <w:sz w:val="28"/>
        </w:rPr>
        <w:t xml:space="preserve">      </w:t>
      </w:r>
      <w:r w:rsidR="00A72457">
        <w:rPr>
          <w:color w:val="000000"/>
          <w:sz w:val="28"/>
        </w:rPr>
        <w:t xml:space="preserve">  </w:t>
      </w:r>
      <w:r w:rsidR="00AC012C">
        <w:rPr>
          <w:color w:val="000000"/>
          <w:sz w:val="28"/>
        </w:rPr>
        <w:t xml:space="preserve"> </w:t>
      </w:r>
      <w:proofErr w:type="spellStart"/>
      <w:r w:rsidR="001044EC">
        <w:rPr>
          <w:color w:val="000000"/>
          <w:sz w:val="28"/>
        </w:rPr>
        <w:t>П</w:t>
      </w:r>
      <w:r w:rsidR="00AC012C">
        <w:rPr>
          <w:color w:val="000000"/>
          <w:sz w:val="28"/>
        </w:rPr>
        <w:t>.</w:t>
      </w:r>
      <w:r w:rsidR="001044EC">
        <w:rPr>
          <w:color w:val="000000"/>
          <w:sz w:val="28"/>
        </w:rPr>
        <w:t>М</w:t>
      </w:r>
      <w:r w:rsidR="00AC012C">
        <w:rPr>
          <w:color w:val="000000"/>
          <w:sz w:val="28"/>
        </w:rPr>
        <w:t>.</w:t>
      </w:r>
      <w:r w:rsidR="001044EC">
        <w:rPr>
          <w:color w:val="000000"/>
          <w:sz w:val="28"/>
        </w:rPr>
        <w:t>Капустин</w:t>
      </w:r>
      <w:proofErr w:type="spellEnd"/>
    </w:p>
    <w:p w:rsidR="0032541C" w:rsidRDefault="0032541C" w:rsidP="0051480A">
      <w:pPr>
        <w:jc w:val="both"/>
        <w:rPr>
          <w:color w:val="000000"/>
          <w:sz w:val="28"/>
        </w:rPr>
      </w:pPr>
    </w:p>
    <w:p w:rsidR="0032541C" w:rsidRDefault="0032541C" w:rsidP="0051480A">
      <w:pPr>
        <w:jc w:val="both"/>
        <w:rPr>
          <w:color w:val="000000"/>
          <w:sz w:val="28"/>
        </w:rPr>
      </w:pPr>
    </w:p>
    <w:p w:rsidR="003A386E" w:rsidRDefault="003A386E" w:rsidP="0051480A">
      <w:pPr>
        <w:jc w:val="both"/>
        <w:rPr>
          <w:color w:val="000000"/>
          <w:sz w:val="28"/>
        </w:rPr>
      </w:pPr>
    </w:p>
    <w:p w:rsidR="003A386E" w:rsidRDefault="003A386E" w:rsidP="0051480A">
      <w:pPr>
        <w:jc w:val="both"/>
        <w:rPr>
          <w:color w:val="000000"/>
          <w:sz w:val="28"/>
        </w:rPr>
      </w:pPr>
    </w:p>
    <w:sectPr w:rsidR="003A386E" w:rsidSect="007D69A6">
      <w:pgSz w:w="11906" w:h="16838" w:code="9"/>
      <w:pgMar w:top="1134" w:right="851" w:bottom="1134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C21C4"/>
    <w:multiLevelType w:val="hybridMultilevel"/>
    <w:tmpl w:val="4DD084D4"/>
    <w:lvl w:ilvl="0" w:tplc="EEB8A7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20660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3218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8C8D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58E9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B42E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50E8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5044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24A2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F64E22"/>
    <w:multiLevelType w:val="hybridMultilevel"/>
    <w:tmpl w:val="97320418"/>
    <w:lvl w:ilvl="0" w:tplc="04B4B422">
      <w:start w:val="1"/>
      <w:numFmt w:val="decimal"/>
      <w:lvlText w:val="%1."/>
      <w:lvlJc w:val="left"/>
      <w:pPr>
        <w:tabs>
          <w:tab w:val="num" w:pos="869"/>
        </w:tabs>
        <w:ind w:left="869" w:hanging="600"/>
      </w:pPr>
      <w:rPr>
        <w:rFonts w:hint="default"/>
      </w:rPr>
    </w:lvl>
    <w:lvl w:ilvl="1" w:tplc="EF124BCC" w:tentative="1">
      <w:start w:val="1"/>
      <w:numFmt w:val="lowerLetter"/>
      <w:lvlText w:val="%2."/>
      <w:lvlJc w:val="left"/>
      <w:pPr>
        <w:tabs>
          <w:tab w:val="num" w:pos="1349"/>
        </w:tabs>
        <w:ind w:left="1349" w:hanging="360"/>
      </w:pPr>
    </w:lvl>
    <w:lvl w:ilvl="2" w:tplc="5A9C9906" w:tentative="1">
      <w:start w:val="1"/>
      <w:numFmt w:val="lowerRoman"/>
      <w:lvlText w:val="%3."/>
      <w:lvlJc w:val="right"/>
      <w:pPr>
        <w:tabs>
          <w:tab w:val="num" w:pos="2069"/>
        </w:tabs>
        <w:ind w:left="2069" w:hanging="180"/>
      </w:pPr>
    </w:lvl>
    <w:lvl w:ilvl="3" w:tplc="1596A2B8" w:tentative="1">
      <w:start w:val="1"/>
      <w:numFmt w:val="decimal"/>
      <w:lvlText w:val="%4."/>
      <w:lvlJc w:val="left"/>
      <w:pPr>
        <w:tabs>
          <w:tab w:val="num" w:pos="2789"/>
        </w:tabs>
        <w:ind w:left="2789" w:hanging="360"/>
      </w:pPr>
    </w:lvl>
    <w:lvl w:ilvl="4" w:tplc="EE6E78F2" w:tentative="1">
      <w:start w:val="1"/>
      <w:numFmt w:val="lowerLetter"/>
      <w:lvlText w:val="%5."/>
      <w:lvlJc w:val="left"/>
      <w:pPr>
        <w:tabs>
          <w:tab w:val="num" w:pos="3509"/>
        </w:tabs>
        <w:ind w:left="3509" w:hanging="360"/>
      </w:pPr>
    </w:lvl>
    <w:lvl w:ilvl="5" w:tplc="701C5CB8" w:tentative="1">
      <w:start w:val="1"/>
      <w:numFmt w:val="lowerRoman"/>
      <w:lvlText w:val="%6."/>
      <w:lvlJc w:val="right"/>
      <w:pPr>
        <w:tabs>
          <w:tab w:val="num" w:pos="4229"/>
        </w:tabs>
        <w:ind w:left="4229" w:hanging="180"/>
      </w:pPr>
    </w:lvl>
    <w:lvl w:ilvl="6" w:tplc="698811A8" w:tentative="1">
      <w:start w:val="1"/>
      <w:numFmt w:val="decimal"/>
      <w:lvlText w:val="%7."/>
      <w:lvlJc w:val="left"/>
      <w:pPr>
        <w:tabs>
          <w:tab w:val="num" w:pos="4949"/>
        </w:tabs>
        <w:ind w:left="4949" w:hanging="360"/>
      </w:pPr>
    </w:lvl>
    <w:lvl w:ilvl="7" w:tplc="A510F7DA" w:tentative="1">
      <w:start w:val="1"/>
      <w:numFmt w:val="lowerLetter"/>
      <w:lvlText w:val="%8."/>
      <w:lvlJc w:val="left"/>
      <w:pPr>
        <w:tabs>
          <w:tab w:val="num" w:pos="5669"/>
        </w:tabs>
        <w:ind w:left="5669" w:hanging="360"/>
      </w:pPr>
    </w:lvl>
    <w:lvl w:ilvl="8" w:tplc="FD649874" w:tentative="1">
      <w:start w:val="1"/>
      <w:numFmt w:val="lowerRoman"/>
      <w:lvlText w:val="%9."/>
      <w:lvlJc w:val="right"/>
      <w:pPr>
        <w:tabs>
          <w:tab w:val="num" w:pos="6389"/>
        </w:tabs>
        <w:ind w:left="6389" w:hanging="180"/>
      </w:pPr>
    </w:lvl>
  </w:abstractNum>
  <w:abstractNum w:abstractNumId="2">
    <w:nsid w:val="1A630806"/>
    <w:multiLevelType w:val="hybridMultilevel"/>
    <w:tmpl w:val="C2086136"/>
    <w:lvl w:ilvl="0" w:tplc="7A0E0BBC">
      <w:start w:val="1"/>
      <w:numFmt w:val="decimal"/>
      <w:lvlText w:val="%1."/>
      <w:lvlJc w:val="left"/>
      <w:pPr>
        <w:tabs>
          <w:tab w:val="num" w:pos="854"/>
        </w:tabs>
        <w:ind w:left="854" w:hanging="585"/>
      </w:pPr>
      <w:rPr>
        <w:rFonts w:hint="default"/>
      </w:rPr>
    </w:lvl>
    <w:lvl w:ilvl="1" w:tplc="9A7AD66C" w:tentative="1">
      <w:start w:val="1"/>
      <w:numFmt w:val="lowerLetter"/>
      <w:lvlText w:val="%2."/>
      <w:lvlJc w:val="left"/>
      <w:pPr>
        <w:tabs>
          <w:tab w:val="num" w:pos="1349"/>
        </w:tabs>
        <w:ind w:left="1349" w:hanging="360"/>
      </w:pPr>
    </w:lvl>
    <w:lvl w:ilvl="2" w:tplc="924C0EDE" w:tentative="1">
      <w:start w:val="1"/>
      <w:numFmt w:val="lowerRoman"/>
      <w:lvlText w:val="%3."/>
      <w:lvlJc w:val="right"/>
      <w:pPr>
        <w:tabs>
          <w:tab w:val="num" w:pos="2069"/>
        </w:tabs>
        <w:ind w:left="2069" w:hanging="180"/>
      </w:pPr>
    </w:lvl>
    <w:lvl w:ilvl="3" w:tplc="D51A086E" w:tentative="1">
      <w:start w:val="1"/>
      <w:numFmt w:val="decimal"/>
      <w:lvlText w:val="%4."/>
      <w:lvlJc w:val="left"/>
      <w:pPr>
        <w:tabs>
          <w:tab w:val="num" w:pos="2789"/>
        </w:tabs>
        <w:ind w:left="2789" w:hanging="360"/>
      </w:pPr>
    </w:lvl>
    <w:lvl w:ilvl="4" w:tplc="DBE2115E" w:tentative="1">
      <w:start w:val="1"/>
      <w:numFmt w:val="lowerLetter"/>
      <w:lvlText w:val="%5."/>
      <w:lvlJc w:val="left"/>
      <w:pPr>
        <w:tabs>
          <w:tab w:val="num" w:pos="3509"/>
        </w:tabs>
        <w:ind w:left="3509" w:hanging="360"/>
      </w:pPr>
    </w:lvl>
    <w:lvl w:ilvl="5" w:tplc="9F88CCF6" w:tentative="1">
      <w:start w:val="1"/>
      <w:numFmt w:val="lowerRoman"/>
      <w:lvlText w:val="%6."/>
      <w:lvlJc w:val="right"/>
      <w:pPr>
        <w:tabs>
          <w:tab w:val="num" w:pos="4229"/>
        </w:tabs>
        <w:ind w:left="4229" w:hanging="180"/>
      </w:pPr>
    </w:lvl>
    <w:lvl w:ilvl="6" w:tplc="888A917C" w:tentative="1">
      <w:start w:val="1"/>
      <w:numFmt w:val="decimal"/>
      <w:lvlText w:val="%7."/>
      <w:lvlJc w:val="left"/>
      <w:pPr>
        <w:tabs>
          <w:tab w:val="num" w:pos="4949"/>
        </w:tabs>
        <w:ind w:left="4949" w:hanging="360"/>
      </w:pPr>
    </w:lvl>
    <w:lvl w:ilvl="7" w:tplc="D6B0AB62" w:tentative="1">
      <w:start w:val="1"/>
      <w:numFmt w:val="lowerLetter"/>
      <w:lvlText w:val="%8."/>
      <w:lvlJc w:val="left"/>
      <w:pPr>
        <w:tabs>
          <w:tab w:val="num" w:pos="5669"/>
        </w:tabs>
        <w:ind w:left="5669" w:hanging="360"/>
      </w:pPr>
    </w:lvl>
    <w:lvl w:ilvl="8" w:tplc="6E763974" w:tentative="1">
      <w:start w:val="1"/>
      <w:numFmt w:val="lowerRoman"/>
      <w:lvlText w:val="%9."/>
      <w:lvlJc w:val="right"/>
      <w:pPr>
        <w:tabs>
          <w:tab w:val="num" w:pos="6389"/>
        </w:tabs>
        <w:ind w:left="6389" w:hanging="180"/>
      </w:pPr>
    </w:lvl>
  </w:abstractNum>
  <w:abstractNum w:abstractNumId="3">
    <w:nsid w:val="36367976"/>
    <w:multiLevelType w:val="hybridMultilevel"/>
    <w:tmpl w:val="38D236AE"/>
    <w:lvl w:ilvl="0" w:tplc="64CC81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0211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2A1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4E50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0000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2CB8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625E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C290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06A8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AD5C41"/>
    <w:multiLevelType w:val="hybridMultilevel"/>
    <w:tmpl w:val="AA32E724"/>
    <w:lvl w:ilvl="0" w:tplc="493E3C2E">
      <w:start w:val="1"/>
      <w:numFmt w:val="decimal"/>
      <w:lvlText w:val="%1."/>
      <w:lvlJc w:val="left"/>
      <w:pPr>
        <w:tabs>
          <w:tab w:val="num" w:pos="839"/>
        </w:tabs>
        <w:ind w:left="839" w:hanging="570"/>
      </w:pPr>
      <w:rPr>
        <w:rFonts w:hint="default"/>
      </w:rPr>
    </w:lvl>
    <w:lvl w:ilvl="1" w:tplc="04EE9C4A" w:tentative="1">
      <w:start w:val="1"/>
      <w:numFmt w:val="lowerLetter"/>
      <w:lvlText w:val="%2."/>
      <w:lvlJc w:val="left"/>
      <w:pPr>
        <w:tabs>
          <w:tab w:val="num" w:pos="1349"/>
        </w:tabs>
        <w:ind w:left="1349" w:hanging="360"/>
      </w:pPr>
    </w:lvl>
    <w:lvl w:ilvl="2" w:tplc="48903272" w:tentative="1">
      <w:start w:val="1"/>
      <w:numFmt w:val="lowerRoman"/>
      <w:lvlText w:val="%3."/>
      <w:lvlJc w:val="right"/>
      <w:pPr>
        <w:tabs>
          <w:tab w:val="num" w:pos="2069"/>
        </w:tabs>
        <w:ind w:left="2069" w:hanging="180"/>
      </w:pPr>
    </w:lvl>
    <w:lvl w:ilvl="3" w:tplc="B0E48BF6" w:tentative="1">
      <w:start w:val="1"/>
      <w:numFmt w:val="decimal"/>
      <w:lvlText w:val="%4."/>
      <w:lvlJc w:val="left"/>
      <w:pPr>
        <w:tabs>
          <w:tab w:val="num" w:pos="2789"/>
        </w:tabs>
        <w:ind w:left="2789" w:hanging="360"/>
      </w:pPr>
    </w:lvl>
    <w:lvl w:ilvl="4" w:tplc="E6806D7C" w:tentative="1">
      <w:start w:val="1"/>
      <w:numFmt w:val="lowerLetter"/>
      <w:lvlText w:val="%5."/>
      <w:lvlJc w:val="left"/>
      <w:pPr>
        <w:tabs>
          <w:tab w:val="num" w:pos="3509"/>
        </w:tabs>
        <w:ind w:left="3509" w:hanging="360"/>
      </w:pPr>
    </w:lvl>
    <w:lvl w:ilvl="5" w:tplc="BDBC8B50" w:tentative="1">
      <w:start w:val="1"/>
      <w:numFmt w:val="lowerRoman"/>
      <w:lvlText w:val="%6."/>
      <w:lvlJc w:val="right"/>
      <w:pPr>
        <w:tabs>
          <w:tab w:val="num" w:pos="4229"/>
        </w:tabs>
        <w:ind w:left="4229" w:hanging="180"/>
      </w:pPr>
    </w:lvl>
    <w:lvl w:ilvl="6" w:tplc="2502283A" w:tentative="1">
      <w:start w:val="1"/>
      <w:numFmt w:val="decimal"/>
      <w:lvlText w:val="%7."/>
      <w:lvlJc w:val="left"/>
      <w:pPr>
        <w:tabs>
          <w:tab w:val="num" w:pos="4949"/>
        </w:tabs>
        <w:ind w:left="4949" w:hanging="360"/>
      </w:pPr>
    </w:lvl>
    <w:lvl w:ilvl="7" w:tplc="ACC465D0" w:tentative="1">
      <w:start w:val="1"/>
      <w:numFmt w:val="lowerLetter"/>
      <w:lvlText w:val="%8."/>
      <w:lvlJc w:val="left"/>
      <w:pPr>
        <w:tabs>
          <w:tab w:val="num" w:pos="5669"/>
        </w:tabs>
        <w:ind w:left="5669" w:hanging="360"/>
      </w:pPr>
    </w:lvl>
    <w:lvl w:ilvl="8" w:tplc="6FD84B54" w:tentative="1">
      <w:start w:val="1"/>
      <w:numFmt w:val="lowerRoman"/>
      <w:lvlText w:val="%9."/>
      <w:lvlJc w:val="right"/>
      <w:pPr>
        <w:tabs>
          <w:tab w:val="num" w:pos="6389"/>
        </w:tabs>
        <w:ind w:left="6389" w:hanging="180"/>
      </w:pPr>
    </w:lvl>
  </w:abstractNum>
  <w:abstractNum w:abstractNumId="5">
    <w:nsid w:val="5172536D"/>
    <w:multiLevelType w:val="hybridMultilevel"/>
    <w:tmpl w:val="70D88D4A"/>
    <w:lvl w:ilvl="0" w:tplc="1D709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CA48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0062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34DE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B613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9C62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E05D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647A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F23D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7725E4"/>
    <w:multiLevelType w:val="hybridMultilevel"/>
    <w:tmpl w:val="08E0B650"/>
    <w:lvl w:ilvl="0" w:tplc="33C2FFD4">
      <w:start w:val="1"/>
      <w:numFmt w:val="decimal"/>
      <w:lvlText w:val="%1)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D4B3FB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716637A5"/>
    <w:multiLevelType w:val="hybridMultilevel"/>
    <w:tmpl w:val="927E68CE"/>
    <w:lvl w:ilvl="0" w:tplc="F72E5AC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0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7BE"/>
    <w:rsid w:val="00031DA8"/>
    <w:rsid w:val="000536D7"/>
    <w:rsid w:val="000729F3"/>
    <w:rsid w:val="00080504"/>
    <w:rsid w:val="00082BCA"/>
    <w:rsid w:val="000955D3"/>
    <w:rsid w:val="000B3042"/>
    <w:rsid w:val="000D1C0C"/>
    <w:rsid w:val="000D7966"/>
    <w:rsid w:val="000F030F"/>
    <w:rsid w:val="001044EC"/>
    <w:rsid w:val="0015423B"/>
    <w:rsid w:val="00154762"/>
    <w:rsid w:val="00165B50"/>
    <w:rsid w:val="001711E1"/>
    <w:rsid w:val="0018153D"/>
    <w:rsid w:val="001C0F44"/>
    <w:rsid w:val="001E1596"/>
    <w:rsid w:val="001F04F7"/>
    <w:rsid w:val="001F266B"/>
    <w:rsid w:val="00205996"/>
    <w:rsid w:val="00214EA8"/>
    <w:rsid w:val="002451BC"/>
    <w:rsid w:val="002671D6"/>
    <w:rsid w:val="0026754E"/>
    <w:rsid w:val="002704C3"/>
    <w:rsid w:val="00272E63"/>
    <w:rsid w:val="00283634"/>
    <w:rsid w:val="00291E53"/>
    <w:rsid w:val="002B0152"/>
    <w:rsid w:val="002B7C83"/>
    <w:rsid w:val="002C6F22"/>
    <w:rsid w:val="002D385A"/>
    <w:rsid w:val="002E1454"/>
    <w:rsid w:val="002E316F"/>
    <w:rsid w:val="00311C2B"/>
    <w:rsid w:val="003164F1"/>
    <w:rsid w:val="00320958"/>
    <w:rsid w:val="00322C2B"/>
    <w:rsid w:val="0032541C"/>
    <w:rsid w:val="00326929"/>
    <w:rsid w:val="00361A1F"/>
    <w:rsid w:val="00363DA2"/>
    <w:rsid w:val="00394506"/>
    <w:rsid w:val="003A386E"/>
    <w:rsid w:val="003A46DE"/>
    <w:rsid w:val="003A6535"/>
    <w:rsid w:val="003A796B"/>
    <w:rsid w:val="003C2085"/>
    <w:rsid w:val="003C73FE"/>
    <w:rsid w:val="003E17EA"/>
    <w:rsid w:val="003E48C5"/>
    <w:rsid w:val="003F4C9A"/>
    <w:rsid w:val="0042567C"/>
    <w:rsid w:val="004263D4"/>
    <w:rsid w:val="004741E8"/>
    <w:rsid w:val="00491596"/>
    <w:rsid w:val="004943E5"/>
    <w:rsid w:val="00494B55"/>
    <w:rsid w:val="0049742F"/>
    <w:rsid w:val="004C583B"/>
    <w:rsid w:val="004D04B8"/>
    <w:rsid w:val="004D3940"/>
    <w:rsid w:val="004D66B8"/>
    <w:rsid w:val="004E0EB3"/>
    <w:rsid w:val="004E1747"/>
    <w:rsid w:val="004E44E0"/>
    <w:rsid w:val="004E7D91"/>
    <w:rsid w:val="004F2046"/>
    <w:rsid w:val="004F6674"/>
    <w:rsid w:val="0051480A"/>
    <w:rsid w:val="005220CA"/>
    <w:rsid w:val="005223D9"/>
    <w:rsid w:val="00530093"/>
    <w:rsid w:val="00532931"/>
    <w:rsid w:val="00537D99"/>
    <w:rsid w:val="00546032"/>
    <w:rsid w:val="00555919"/>
    <w:rsid w:val="00591884"/>
    <w:rsid w:val="005A3F0D"/>
    <w:rsid w:val="005B0E66"/>
    <w:rsid w:val="005C3BC9"/>
    <w:rsid w:val="005D2B2F"/>
    <w:rsid w:val="005F2202"/>
    <w:rsid w:val="00630247"/>
    <w:rsid w:val="00635D24"/>
    <w:rsid w:val="00646C19"/>
    <w:rsid w:val="0066372F"/>
    <w:rsid w:val="00690FFE"/>
    <w:rsid w:val="00695E2F"/>
    <w:rsid w:val="00697D92"/>
    <w:rsid w:val="006A0B31"/>
    <w:rsid w:val="006A4290"/>
    <w:rsid w:val="006C46BF"/>
    <w:rsid w:val="006D0351"/>
    <w:rsid w:val="006E5D44"/>
    <w:rsid w:val="007058F0"/>
    <w:rsid w:val="00716DD4"/>
    <w:rsid w:val="00737736"/>
    <w:rsid w:val="007505D1"/>
    <w:rsid w:val="0077467F"/>
    <w:rsid w:val="007765F8"/>
    <w:rsid w:val="00780544"/>
    <w:rsid w:val="00785324"/>
    <w:rsid w:val="00796399"/>
    <w:rsid w:val="007B2CCB"/>
    <w:rsid w:val="007C19F8"/>
    <w:rsid w:val="007C7B0A"/>
    <w:rsid w:val="007D69A6"/>
    <w:rsid w:val="007E60AA"/>
    <w:rsid w:val="007E63E5"/>
    <w:rsid w:val="007F14C5"/>
    <w:rsid w:val="007F176F"/>
    <w:rsid w:val="007F3FAC"/>
    <w:rsid w:val="008057E3"/>
    <w:rsid w:val="00810065"/>
    <w:rsid w:val="00822F35"/>
    <w:rsid w:val="00845C0E"/>
    <w:rsid w:val="00856681"/>
    <w:rsid w:val="008679A3"/>
    <w:rsid w:val="008822AB"/>
    <w:rsid w:val="008C08F3"/>
    <w:rsid w:val="008C4AB4"/>
    <w:rsid w:val="008E5D03"/>
    <w:rsid w:val="008F271A"/>
    <w:rsid w:val="008F466C"/>
    <w:rsid w:val="0090032D"/>
    <w:rsid w:val="00911EA2"/>
    <w:rsid w:val="009203CE"/>
    <w:rsid w:val="00920917"/>
    <w:rsid w:val="00921E7A"/>
    <w:rsid w:val="009469C1"/>
    <w:rsid w:val="00946EF1"/>
    <w:rsid w:val="00951AD4"/>
    <w:rsid w:val="00951F4B"/>
    <w:rsid w:val="00966195"/>
    <w:rsid w:val="00966569"/>
    <w:rsid w:val="009A0AE4"/>
    <w:rsid w:val="009A6D76"/>
    <w:rsid w:val="009B1C1C"/>
    <w:rsid w:val="009C05EA"/>
    <w:rsid w:val="009C31C3"/>
    <w:rsid w:val="009D0970"/>
    <w:rsid w:val="009F0A78"/>
    <w:rsid w:val="009F110E"/>
    <w:rsid w:val="00A33774"/>
    <w:rsid w:val="00A34A9E"/>
    <w:rsid w:val="00A3574C"/>
    <w:rsid w:val="00A72457"/>
    <w:rsid w:val="00A72B17"/>
    <w:rsid w:val="00A9544C"/>
    <w:rsid w:val="00AC012C"/>
    <w:rsid w:val="00AC30B4"/>
    <w:rsid w:val="00AC7B47"/>
    <w:rsid w:val="00AE440A"/>
    <w:rsid w:val="00B02CFD"/>
    <w:rsid w:val="00B0325C"/>
    <w:rsid w:val="00B35478"/>
    <w:rsid w:val="00B40E1C"/>
    <w:rsid w:val="00B4158B"/>
    <w:rsid w:val="00B734D5"/>
    <w:rsid w:val="00B8003E"/>
    <w:rsid w:val="00BA7C7F"/>
    <w:rsid w:val="00BB02BE"/>
    <w:rsid w:val="00BC07BE"/>
    <w:rsid w:val="00BF21FD"/>
    <w:rsid w:val="00BF5C38"/>
    <w:rsid w:val="00C042BB"/>
    <w:rsid w:val="00C0766D"/>
    <w:rsid w:val="00C11180"/>
    <w:rsid w:val="00C13F3C"/>
    <w:rsid w:val="00C152CF"/>
    <w:rsid w:val="00C16003"/>
    <w:rsid w:val="00C34E22"/>
    <w:rsid w:val="00C34F25"/>
    <w:rsid w:val="00C53256"/>
    <w:rsid w:val="00C97E89"/>
    <w:rsid w:val="00CC62C2"/>
    <w:rsid w:val="00CD5966"/>
    <w:rsid w:val="00CD5A17"/>
    <w:rsid w:val="00CE263C"/>
    <w:rsid w:val="00CE3EA3"/>
    <w:rsid w:val="00CE745B"/>
    <w:rsid w:val="00D23219"/>
    <w:rsid w:val="00D237E3"/>
    <w:rsid w:val="00D267C0"/>
    <w:rsid w:val="00D2789C"/>
    <w:rsid w:val="00D408E2"/>
    <w:rsid w:val="00D55D9C"/>
    <w:rsid w:val="00D61F0F"/>
    <w:rsid w:val="00D93F38"/>
    <w:rsid w:val="00DA3340"/>
    <w:rsid w:val="00DA603D"/>
    <w:rsid w:val="00DD62D2"/>
    <w:rsid w:val="00DF550A"/>
    <w:rsid w:val="00DF588E"/>
    <w:rsid w:val="00E2697F"/>
    <w:rsid w:val="00E37E10"/>
    <w:rsid w:val="00E50032"/>
    <w:rsid w:val="00E51173"/>
    <w:rsid w:val="00E7239E"/>
    <w:rsid w:val="00E76C5C"/>
    <w:rsid w:val="00E83DA3"/>
    <w:rsid w:val="00E85896"/>
    <w:rsid w:val="00E86046"/>
    <w:rsid w:val="00E92CD8"/>
    <w:rsid w:val="00E94AC6"/>
    <w:rsid w:val="00E9585E"/>
    <w:rsid w:val="00E97441"/>
    <w:rsid w:val="00EC145E"/>
    <w:rsid w:val="00EC633E"/>
    <w:rsid w:val="00ED2752"/>
    <w:rsid w:val="00EE6563"/>
    <w:rsid w:val="00EF08F2"/>
    <w:rsid w:val="00EF4516"/>
    <w:rsid w:val="00EF53FC"/>
    <w:rsid w:val="00EF7FD8"/>
    <w:rsid w:val="00F032C8"/>
    <w:rsid w:val="00F120E1"/>
    <w:rsid w:val="00F13B86"/>
    <w:rsid w:val="00F27C3D"/>
    <w:rsid w:val="00F30A52"/>
    <w:rsid w:val="00F54C83"/>
    <w:rsid w:val="00F74196"/>
    <w:rsid w:val="00F75AB2"/>
    <w:rsid w:val="00F77B03"/>
    <w:rsid w:val="00F801C4"/>
    <w:rsid w:val="00F8163F"/>
    <w:rsid w:val="00F845D2"/>
    <w:rsid w:val="00FA2B70"/>
    <w:rsid w:val="00FA6D3B"/>
    <w:rsid w:val="00FB27A3"/>
    <w:rsid w:val="00FC68C5"/>
    <w:rsid w:val="00FD4028"/>
    <w:rsid w:val="00FD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9F3E67-76D2-4A7A-B2CA-4385F4048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pPr>
      <w:keepNext/>
      <w:spacing w:before="240" w:after="120" w:line="360" w:lineRule="auto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qFormat/>
    <w:pPr>
      <w:keepNext/>
      <w:shd w:val="clear" w:color="auto" w:fill="FFFFFF"/>
      <w:spacing w:before="754" w:line="533" w:lineRule="exact"/>
      <w:ind w:right="1087"/>
      <w:outlineLvl w:val="1"/>
    </w:pPr>
    <w:rPr>
      <w:b/>
      <w:bCs/>
      <w:color w:val="000000"/>
      <w:spacing w:val="-2"/>
      <w:sz w:val="36"/>
      <w:szCs w:val="36"/>
    </w:rPr>
  </w:style>
  <w:style w:type="paragraph" w:styleId="3">
    <w:name w:val="heading 3"/>
    <w:basedOn w:val="a"/>
    <w:next w:val="a"/>
    <w:qFormat/>
    <w:pPr>
      <w:keepNext/>
      <w:shd w:val="clear" w:color="auto" w:fill="FFFFFF"/>
      <w:spacing w:line="360" w:lineRule="auto"/>
      <w:ind w:left="9000"/>
      <w:jc w:val="right"/>
      <w:outlineLvl w:val="2"/>
    </w:pPr>
    <w:rPr>
      <w:i/>
      <w:iCs/>
      <w:color w:val="000000"/>
      <w:spacing w:val="-4"/>
      <w:sz w:val="24"/>
    </w:rPr>
  </w:style>
  <w:style w:type="paragraph" w:styleId="4">
    <w:name w:val="heading 4"/>
    <w:basedOn w:val="a"/>
    <w:next w:val="a"/>
    <w:qFormat/>
    <w:pPr>
      <w:keepNext/>
      <w:shd w:val="clear" w:color="auto" w:fill="FFFFFF"/>
      <w:spacing w:line="533" w:lineRule="exact"/>
      <w:jc w:val="center"/>
      <w:outlineLvl w:val="3"/>
    </w:pPr>
    <w:rPr>
      <w:b/>
      <w:bCs/>
      <w:color w:val="000000"/>
      <w:spacing w:val="-2"/>
      <w:sz w:val="36"/>
      <w:szCs w:val="36"/>
    </w:rPr>
  </w:style>
  <w:style w:type="paragraph" w:styleId="5">
    <w:name w:val="heading 5"/>
    <w:basedOn w:val="a"/>
    <w:next w:val="a"/>
    <w:qFormat/>
    <w:pPr>
      <w:keepNext/>
      <w:shd w:val="clear" w:color="auto" w:fill="FFFFFF"/>
      <w:spacing w:line="274" w:lineRule="exact"/>
      <w:ind w:left="8448"/>
      <w:jc w:val="center"/>
      <w:outlineLvl w:val="4"/>
    </w:pPr>
    <w:rPr>
      <w:color w:val="000000"/>
      <w:spacing w:val="-7"/>
      <w:sz w:val="28"/>
      <w:szCs w:val="25"/>
    </w:rPr>
  </w:style>
  <w:style w:type="paragraph" w:styleId="6">
    <w:name w:val="heading 6"/>
    <w:basedOn w:val="a"/>
    <w:next w:val="a"/>
    <w:qFormat/>
    <w:pPr>
      <w:keepNext/>
      <w:shd w:val="clear" w:color="auto" w:fill="FFFFFF"/>
      <w:spacing w:line="360" w:lineRule="auto"/>
      <w:ind w:right="398"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hd w:val="clear" w:color="auto" w:fill="FFFFFF"/>
      <w:spacing w:line="264" w:lineRule="exact"/>
      <w:ind w:firstLine="269"/>
      <w:jc w:val="both"/>
    </w:pPr>
    <w:rPr>
      <w:color w:val="000000"/>
      <w:sz w:val="24"/>
    </w:rPr>
  </w:style>
  <w:style w:type="paragraph" w:styleId="a4">
    <w:name w:val="index heading"/>
    <w:basedOn w:val="a"/>
    <w:next w:val="10"/>
    <w:semiHidden/>
  </w:style>
  <w:style w:type="paragraph" w:styleId="10">
    <w:name w:val="index 1"/>
    <w:basedOn w:val="a"/>
    <w:next w:val="a"/>
    <w:autoRedefine/>
    <w:semiHidden/>
    <w:pPr>
      <w:ind w:left="200" w:hanging="200"/>
    </w:pPr>
  </w:style>
  <w:style w:type="paragraph" w:styleId="a5">
    <w:name w:val="Body Text"/>
    <w:basedOn w:val="a"/>
    <w:rPr>
      <w:sz w:val="24"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Body Text 2"/>
    <w:basedOn w:val="a"/>
    <w:pPr>
      <w:spacing w:before="120"/>
      <w:jc w:val="center"/>
    </w:pPr>
    <w:rPr>
      <w:b/>
      <w:color w:val="000000"/>
      <w:sz w:val="28"/>
    </w:rPr>
  </w:style>
  <w:style w:type="table" w:styleId="a7">
    <w:name w:val="Table Grid"/>
    <w:basedOn w:val="a1"/>
    <w:rsid w:val="00C34F25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A42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9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44;&#1054;&#1050;&#1059;&#1052;&#1045;&#1053;&#1058;&#1067;%20&#1042;&#1058;&#1054;&#1056;&#1054;&#1043;&#1054;%20&#1050;&#1054;&#1052;&#1055;\&#1059;&#1075;&#1086;&#1083;&#1086;&#1082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4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Открепительное удостоверение является документом строгой отчетности, степень защиты которого определяется Избирательной комисс</vt:lpstr>
    </vt:vector>
  </TitlesOfParts>
  <Company>111</Company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Открепительное удостоверение является документом строгой отчетности, степень защиты которого определяется Избирательной комисс</dc:title>
  <dc:subject/>
  <dc:creator>Администрация Акша</dc:creator>
  <cp:keywords/>
  <dc:description/>
  <cp:lastModifiedBy>zhkh</cp:lastModifiedBy>
  <cp:revision>6</cp:revision>
  <cp:lastPrinted>2026-09-01T00:31:00Z</cp:lastPrinted>
  <dcterms:created xsi:type="dcterms:W3CDTF">2026-09-01T00:32:00Z</dcterms:created>
  <dcterms:modified xsi:type="dcterms:W3CDTF">2026-09-02T03:05:00Z</dcterms:modified>
</cp:coreProperties>
</file>