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«Бохтинское» муниципального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386E62" w:rsidP="00C01A8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«12</w:t>
      </w:r>
      <w:r w:rsidR="00C01A84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8277E3"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 w:rsidR="00C01A84">
        <w:rPr>
          <w:rFonts w:ascii="Times New Roman" w:hAnsi="Times New Roman"/>
          <w:sz w:val="28"/>
          <w:szCs w:val="28"/>
          <w:u w:val="single"/>
        </w:rPr>
        <w:t xml:space="preserve"> 2020 г</w:t>
      </w:r>
      <w:r w:rsidR="00C01A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58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Бохто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«Бохтинское»  за </w:t>
      </w:r>
      <w:r w:rsidR="00CE4838">
        <w:rPr>
          <w:rFonts w:ascii="Times New Roman" w:hAnsi="Times New Roman"/>
          <w:sz w:val="28"/>
          <w:szCs w:val="28"/>
        </w:rPr>
        <w:t xml:space="preserve">третий </w:t>
      </w:r>
      <w:r>
        <w:rPr>
          <w:rFonts w:ascii="Times New Roman" w:hAnsi="Times New Roman"/>
          <w:sz w:val="28"/>
          <w:szCs w:val="28"/>
        </w:rPr>
        <w:t xml:space="preserve"> квартал  2020 года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«Бохтинское» муниципального района «Александрово-Заводский район» Забайкальского края об исполнении  бюджета сельского поселения «Бохтинское» за </w:t>
      </w:r>
      <w:r w:rsidR="008277E3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квартал 2020года,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«Бохтинское» Совет сельского поселения «Бохтинское»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1.Утвердить отчёт об исполнении бюджета сельского поселения «Бохтинское» за</w:t>
      </w:r>
      <w:r w:rsidR="008277E3">
        <w:rPr>
          <w:rFonts w:ascii="Times New Roman" w:hAnsi="Times New Roman"/>
          <w:sz w:val="28"/>
          <w:szCs w:val="28"/>
        </w:rPr>
        <w:t xml:space="preserve"> третий</w:t>
      </w:r>
      <w:r>
        <w:rPr>
          <w:rFonts w:ascii="Times New Roman" w:hAnsi="Times New Roman"/>
          <w:sz w:val="28"/>
          <w:szCs w:val="28"/>
        </w:rPr>
        <w:t xml:space="preserve">  квартал  2020 года по доходам в сумме </w:t>
      </w:r>
      <w:r w:rsidR="00CE4838">
        <w:rPr>
          <w:rFonts w:ascii="Times New Roman" w:hAnsi="Times New Roman"/>
          <w:b/>
          <w:sz w:val="24"/>
          <w:szCs w:val="24"/>
        </w:rPr>
        <w:t>2991201,08</w:t>
      </w:r>
      <w:r w:rsidR="007E74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CE4838">
        <w:rPr>
          <w:rFonts w:ascii="Times New Roman" w:hAnsi="Times New Roman"/>
          <w:b/>
          <w:sz w:val="24"/>
          <w:szCs w:val="24"/>
        </w:rPr>
        <w:t>2868295,16</w:t>
      </w:r>
      <w:r w:rsidR="007E74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   (приложения № 1).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2.Настоящее решение  обнародовать на информационном стенде в Администрации сельского поселения «Бохтинское».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«Бохтинское»                                                                  Г.И.Дьячков           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«Бохтинское» за </w:t>
      </w:r>
      <w:r w:rsidR="008277E3">
        <w:rPr>
          <w:b/>
          <w:sz w:val="24"/>
          <w:szCs w:val="24"/>
        </w:rPr>
        <w:t>третий</w:t>
      </w:r>
      <w:r>
        <w:rPr>
          <w:b/>
          <w:sz w:val="24"/>
          <w:szCs w:val="24"/>
        </w:rPr>
        <w:t xml:space="preserve"> квартал 2020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115CE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2215179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277E3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2991201,08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115CE1" w:rsidP="00115CE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275746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277E3" w:rsidP="008277E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377419,08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115CE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1939469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277E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2613818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2868295,16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2868295,16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AA309E">
              <w:rPr>
                <w:rFonts w:ascii="Times New Roman" w:hAnsi="Times New Roman"/>
                <w:sz w:val="24"/>
                <w:szCs w:val="24"/>
              </w:rPr>
              <w:t>1349700,64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AA309E">
              <w:rPr>
                <w:rFonts w:ascii="Times New Roman" w:hAnsi="Times New Roman"/>
                <w:sz w:val="24"/>
                <w:szCs w:val="24"/>
              </w:rPr>
              <w:t>1349700,64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AA309E">
              <w:rPr>
                <w:rFonts w:ascii="Times New Roman" w:hAnsi="Times New Roman"/>
                <w:sz w:val="24"/>
                <w:szCs w:val="24"/>
              </w:rPr>
              <w:t>88574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AA309E">
              <w:rPr>
                <w:rFonts w:ascii="Times New Roman" w:hAnsi="Times New Roman"/>
                <w:sz w:val="24"/>
                <w:szCs w:val="24"/>
              </w:rPr>
              <w:t>88574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AA309E">
              <w:rPr>
                <w:rFonts w:ascii="Times New Roman" w:hAnsi="Times New Roman"/>
                <w:sz w:val="24"/>
                <w:szCs w:val="24"/>
              </w:rPr>
              <w:t>28750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AA309E">
              <w:rPr>
                <w:rFonts w:ascii="Times New Roman" w:hAnsi="Times New Roman"/>
                <w:sz w:val="24"/>
                <w:szCs w:val="24"/>
              </w:rPr>
              <w:t>28750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AA309E">
              <w:rPr>
                <w:rFonts w:ascii="Times New Roman" w:hAnsi="Times New Roman"/>
                <w:sz w:val="24"/>
                <w:szCs w:val="24"/>
              </w:rPr>
              <w:t>116084,5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AA309E">
              <w:rPr>
                <w:rFonts w:ascii="Times New Roman" w:hAnsi="Times New Roman"/>
                <w:sz w:val="24"/>
                <w:szCs w:val="24"/>
              </w:rPr>
              <w:t>116084,5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AA309E">
              <w:rPr>
                <w:rFonts w:ascii="Times New Roman" w:hAnsi="Times New Roman"/>
                <w:sz w:val="24"/>
                <w:szCs w:val="24"/>
              </w:rPr>
              <w:t>43871,75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AA309E">
              <w:rPr>
                <w:rFonts w:ascii="Times New Roman" w:hAnsi="Times New Roman"/>
                <w:sz w:val="24"/>
                <w:szCs w:val="24"/>
              </w:rPr>
              <w:t>43871,75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AA309E">
              <w:rPr>
                <w:rFonts w:ascii="Times New Roman" w:hAnsi="Times New Roman"/>
                <w:sz w:val="24"/>
                <w:szCs w:val="24"/>
              </w:rPr>
              <w:t>1241314,27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AA309E">
              <w:rPr>
                <w:rFonts w:ascii="Times New Roman" w:hAnsi="Times New Roman"/>
                <w:sz w:val="24"/>
                <w:szCs w:val="24"/>
              </w:rPr>
              <w:t>1241314,27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A84" w:rsidRDefault="00C01A84" w:rsidP="00C01A84">
      <w:pPr>
        <w:ind w:right="-850"/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(чел)-4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CE4838">
        <w:rPr>
          <w:b/>
          <w:sz w:val="24"/>
          <w:szCs w:val="24"/>
        </w:rPr>
        <w:t>858,6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муниципальных учреждений (чел)-4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CE4838">
        <w:rPr>
          <w:b/>
          <w:sz w:val="24"/>
          <w:szCs w:val="24"/>
        </w:rPr>
        <w:t>898,7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</w:p>
    <w:p w:rsidR="007E7411" w:rsidRDefault="007E7411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sectPr w:rsidR="007E7411" w:rsidSect="003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A84"/>
    <w:rsid w:val="00115CE1"/>
    <w:rsid w:val="0030605A"/>
    <w:rsid w:val="00386E62"/>
    <w:rsid w:val="004117CB"/>
    <w:rsid w:val="00766E5D"/>
    <w:rsid w:val="007B09EA"/>
    <w:rsid w:val="007E7411"/>
    <w:rsid w:val="008277E3"/>
    <w:rsid w:val="00AA309E"/>
    <w:rsid w:val="00C01A84"/>
    <w:rsid w:val="00CB319C"/>
    <w:rsid w:val="00CE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8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Оля</cp:lastModifiedBy>
  <cp:revision>8</cp:revision>
  <cp:lastPrinted>2020-10-12T01:43:00Z</cp:lastPrinted>
  <dcterms:created xsi:type="dcterms:W3CDTF">2020-07-15T19:56:00Z</dcterms:created>
  <dcterms:modified xsi:type="dcterms:W3CDTF">2020-10-12T01:44:00Z</dcterms:modified>
</cp:coreProperties>
</file>