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B92" w:rsidRDefault="00824B92" w:rsidP="00824B92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32385</wp:posOffset>
            </wp:positionV>
            <wp:extent cx="561975" cy="704850"/>
            <wp:effectExtent l="19050" t="0" r="9525" b="0"/>
            <wp:wrapNone/>
            <wp:docPr id="1" name="Рисунок 2" descr="Описание: Александро-Заводский МР_ 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лександро-Заводский МР_ герб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92" w:rsidRDefault="00824B92" w:rsidP="00824B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24B92" w:rsidRDefault="00824B92" w:rsidP="00824B92">
      <w:pPr>
        <w:spacing w:line="240" w:lineRule="auto"/>
        <w:ind w:right="-284"/>
        <w:jc w:val="both"/>
      </w:pPr>
    </w:p>
    <w:tbl>
      <w:tblPr>
        <w:tblpPr w:leftFromText="180" w:rightFromText="180" w:bottomFromText="200" w:vertAnchor="text" w:horzAnchor="page" w:tblpX="973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</w:tblGrid>
      <w:tr w:rsidR="00824B92" w:rsidRPr="005A2898" w:rsidTr="00474211">
        <w:trPr>
          <w:trHeight w:val="1981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B92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Александрово-Заводского 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округа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 xml:space="preserve">674640  </w:t>
            </w:r>
            <w:proofErr w:type="gramStart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Александровский</w:t>
            </w:r>
            <w:proofErr w:type="gramEnd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 xml:space="preserve">  Завод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ул. Комсомольская, 6</w:t>
            </w:r>
          </w:p>
          <w:p w:rsidR="00824B92" w:rsidRPr="005A2898" w:rsidRDefault="00824B92" w:rsidP="00474211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proofErr w:type="gramStart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.ф</w:t>
            </w:r>
            <w:proofErr w:type="gramEnd"/>
            <w:r w:rsidRPr="005A2898">
              <w:rPr>
                <w:rFonts w:ascii="Times New Roman" w:hAnsi="Times New Roman"/>
                <w:b/>
                <w:sz w:val="28"/>
                <w:szCs w:val="28"/>
              </w:rPr>
              <w:t>акс. 8(30240)2-13-55</w:t>
            </w:r>
          </w:p>
          <w:p w:rsidR="00824B92" w:rsidRPr="005A2898" w:rsidRDefault="00824B92" w:rsidP="00824B92">
            <w:pPr>
              <w:tabs>
                <w:tab w:val="left" w:pos="7957"/>
              </w:tabs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«10»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B92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Pr="005A289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24B92" w:rsidRDefault="00824B92" w:rsidP="00824B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Работодателям</w:t>
      </w:r>
    </w:p>
    <w:p w:rsidR="00824B92" w:rsidRDefault="00824B92" w:rsidP="00824B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(руководителям организаций)</w:t>
      </w:r>
    </w:p>
    <w:p w:rsidR="00824B92" w:rsidRDefault="00824B92" w:rsidP="00824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B92" w:rsidRDefault="00824B92" w:rsidP="00824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B92" w:rsidRDefault="00824B92" w:rsidP="00824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B92" w:rsidRDefault="00824B92" w:rsidP="00824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007" w:rsidRDefault="00F32007"/>
    <w:p w:rsidR="00824B92" w:rsidRDefault="00824B92"/>
    <w:p w:rsidR="00824B92" w:rsidRDefault="00824B92" w:rsidP="00824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92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824B92" w:rsidRPr="00824B92" w:rsidRDefault="00824B92" w:rsidP="00824B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92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населения Забайкальского края информирует, что с 1 марта 2023 года каждый работодатель, который проводит внутреннее обучение по охране труда для нужд своей организации, должен зарегистрироваться в Реестре обученных по охране труда согласно п. 106  Постановления Правительства РФ от 24 декабря 2021 г. № 2464 «О порядке обучения по охране труда и проверки знания требований охраны труда» (далее – Правила обучения).</w:t>
      </w:r>
    </w:p>
    <w:p w:rsidR="00824B92" w:rsidRPr="00824B92" w:rsidRDefault="00824B92" w:rsidP="00824B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>В связи с этим, Минтруд России разработал инструкцию по внесению сведений о компании в Реестр индивидуальных предпринимателей и юридических лиц, осуществляющих деятельность по обучению своих работников вопросам охраны труда (далее – Реестр работодателей) (прилагается).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9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Реестр работодателей осуществляется путем входа работодателя в личный кабинет через ЕСИА (</w:t>
      </w:r>
      <w:r w:rsidRPr="00824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Единая система идентификац</w:t>
      </w:r>
      <w:proofErr w:type="gramStart"/>
      <w:r w:rsidRPr="00824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824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тентификации)</w:t>
      </w:r>
      <w:r w:rsidRPr="00824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>Для авторизации в личном кабинете необходимо: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 xml:space="preserve">- пройти по ссылке </w:t>
      </w:r>
      <w:hyperlink r:id="rId5" w:history="1">
        <w:r w:rsidRPr="00824B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https://lkot.min</w:t>
        </w:r>
        <w:r w:rsidRPr="00824B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t</w:t>
        </w:r>
        <w:r w:rsidRPr="00824B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rud.gov.</w:t>
        </w:r>
        <w:r w:rsidRPr="00824B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r</w:t>
        </w:r>
        <w:r w:rsidRPr="00824B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u/</w:t>
        </w:r>
      </w:hyperlink>
      <w:r w:rsidRPr="00824B9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>- изучить доступную для скачивания инструкцию по входу в систему;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>- войти в систему;</w:t>
      </w:r>
    </w:p>
    <w:p w:rsidR="00824B92" w:rsidRPr="00824B92" w:rsidRDefault="00824B92" w:rsidP="00824B92">
      <w:pPr>
        <w:widowControl w:val="0"/>
        <w:spacing w:line="331" w:lineRule="exact"/>
        <w:ind w:left="60" w:right="4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 xml:space="preserve">- настроить доступ ответственных специалистов организации к личному кабинету. </w:t>
      </w:r>
    </w:p>
    <w:p w:rsidR="00824B92" w:rsidRPr="00824B92" w:rsidRDefault="00824B92" w:rsidP="00824B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 xml:space="preserve">После настройки личного кабинета работодатель может уведомить Минтруд России о решении обучать сотрудников внутри компании (далее – </w:t>
      </w:r>
      <w:r w:rsidRPr="00824B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Уведомление). Для этого нужно заполнить электронную форму в личном кабинете.</w:t>
      </w:r>
    </w:p>
    <w:p w:rsidR="00824B92" w:rsidRPr="00824B92" w:rsidRDefault="00824B92" w:rsidP="00824B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B92">
        <w:rPr>
          <w:rFonts w:ascii="Times New Roman" w:hAnsi="Times New Roman" w:cs="Times New Roman"/>
          <w:sz w:val="28"/>
          <w:szCs w:val="28"/>
          <w:lang w:eastAsia="en-US"/>
        </w:rPr>
        <w:t>Бланк Уведомления содержит перечень вопросов, указанных в пункте 106 Правил обучения. В течение 5 рабочих дней после отправки уведомления Минтруд России осуществит регистрацию работодателя в реестре.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4B92">
        <w:rPr>
          <w:rFonts w:ascii="Times New Roman" w:hAnsi="Times New Roman"/>
          <w:sz w:val="28"/>
          <w:szCs w:val="28"/>
        </w:rPr>
        <w:t>Обращаем внимание на то, что с 1 марта 2023 года учебные центры, которые не прошли аккредитацию по новым правилам (постановление Правительства РФ от 16.12.2021 № 2334), не смогут обучать работников.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исключить такую вероятность, рекомендуем перед заключением договора на обучение работников проверить учебный центр в реестре аккредитованных организаций, оказывающих услуги в области охраны труда, для этого необходимо: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перейти на сайт реестра Минтруда по ссылке </w:t>
      </w:r>
      <w:hyperlink r:id="rId6" w:tgtFrame="_blank" w:history="1">
        <w:r w:rsidRPr="00824B92">
          <w:rPr>
            <w:rFonts w:ascii="Times New Roman" w:hAnsi="Times New Roman"/>
            <w:color w:val="0000CC"/>
            <w:sz w:val="28"/>
            <w:szCs w:val="28"/>
            <w:u w:val="single"/>
            <w:shd w:val="clear" w:color="auto" w:fill="FFFFFF"/>
          </w:rPr>
          <w:t>http://akot.rosmintrud.ru/ot/organi</w:t>
        </w:r>
        <w:r w:rsidRPr="00824B92">
          <w:rPr>
            <w:rFonts w:ascii="Times New Roman" w:hAnsi="Times New Roman"/>
            <w:color w:val="0000CC"/>
            <w:sz w:val="28"/>
            <w:szCs w:val="28"/>
            <w:u w:val="single"/>
            <w:shd w:val="clear" w:color="auto" w:fill="FFFFFF"/>
          </w:rPr>
          <w:t>z</w:t>
        </w:r>
        <w:r w:rsidRPr="00824B92">
          <w:rPr>
            <w:rFonts w:ascii="Times New Roman" w:hAnsi="Times New Roman"/>
            <w:color w:val="0000CC"/>
            <w:sz w:val="28"/>
            <w:szCs w:val="28"/>
            <w:u w:val="single"/>
            <w:shd w:val="clear" w:color="auto" w:fill="FFFFFF"/>
          </w:rPr>
          <w:t>ations</w:t>
        </w:r>
      </w:hyperlink>
      <w:r w:rsidRPr="00824B92">
        <w:rPr>
          <w:rFonts w:ascii="Times New Roman" w:hAnsi="Times New Roman"/>
          <w:sz w:val="28"/>
          <w:szCs w:val="28"/>
        </w:rPr>
        <w:t>;</w:t>
      </w: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выбрать раздел «Обучение работодателей и работников вопросам охраны труда»;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ввести ИНН или другие данные учебного центра;</w:t>
      </w:r>
    </w:p>
    <w:p w:rsidR="00824B92" w:rsidRPr="00824B92" w:rsidRDefault="00824B92" w:rsidP="00824B9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нажать кнопку «Найти»;</w:t>
      </w:r>
    </w:p>
    <w:p w:rsid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найти в графе «Полное наименование организации» зеленую сноску: </w:t>
      </w:r>
      <w:r w:rsidRPr="00824B92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 соответствует требованиям постановления Правительства Российской Федерации от 16 декабря 2021 г. № 2334 по обучению»,</w:t>
      </w:r>
      <w:r w:rsidRPr="00824B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824B9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данной сноски нет, то учебный центр не имеет право проводить обучение с 1 марта 2023 года.</w:t>
      </w:r>
    </w:p>
    <w:p w:rsid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Александрово – Заводского</w:t>
      </w: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                                                      С.Н.Акулов</w:t>
      </w: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Исполнила</w:t>
      </w: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</w:t>
      </w:r>
    </w:p>
    <w:p w:rsidR="00824B92" w:rsidRDefault="00824B92" w:rsidP="00824B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Чипизубова Ю.В.</w:t>
      </w:r>
    </w:p>
    <w:p w:rsidR="00824B92" w:rsidRDefault="00824B92" w:rsidP="00824B92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>830240-2-13-17</w:t>
      </w:r>
    </w:p>
    <w:p w:rsidR="00824B92" w:rsidRPr="00824B92" w:rsidRDefault="00824B92" w:rsidP="00824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B92" w:rsidRPr="00824B92" w:rsidSect="0026474B">
      <w:pgSz w:w="11906" w:h="16838" w:code="9"/>
      <w:pgMar w:top="1134" w:right="1134" w:bottom="249" w:left="1134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24B92"/>
    <w:rsid w:val="0026474B"/>
    <w:rsid w:val="004548F7"/>
    <w:rsid w:val="004F2357"/>
    <w:rsid w:val="007E6C29"/>
    <w:rsid w:val="00824B92"/>
    <w:rsid w:val="0099057D"/>
    <w:rsid w:val="009E0B7F"/>
    <w:rsid w:val="00D35B82"/>
    <w:rsid w:val="00E74703"/>
    <w:rsid w:val="00F32007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ot.rosmintrud.ru/ot/organizations" TargetMode="External"/><Relationship Id="rId5" Type="http://schemas.openxmlformats.org/officeDocument/2006/relationships/hyperlink" Target="https://lkot.mintrud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1</cp:revision>
  <dcterms:created xsi:type="dcterms:W3CDTF">2023-03-10T01:41:00Z</dcterms:created>
  <dcterms:modified xsi:type="dcterms:W3CDTF">2023-03-10T01:49:00Z</dcterms:modified>
</cp:coreProperties>
</file>