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C1" w:rsidRP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40">
        <w:rPr>
          <w:rFonts w:ascii="Times New Roman" w:hAnsi="Times New Roman" w:cs="Times New Roman"/>
          <w:b/>
          <w:sz w:val="28"/>
          <w:szCs w:val="28"/>
        </w:rPr>
        <w:t>АДМИНИСТРАЦИЯ  АЛЕКСАНДРОВ</w:t>
      </w:r>
      <w:proofErr w:type="gramStart"/>
      <w:r w:rsidRPr="0025704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257040">
        <w:rPr>
          <w:rFonts w:ascii="Times New Roman" w:hAnsi="Times New Roman" w:cs="Times New Roman"/>
          <w:b/>
          <w:sz w:val="28"/>
          <w:szCs w:val="28"/>
        </w:rPr>
        <w:t xml:space="preserve"> ЗАВОДСКОГО</w:t>
      </w:r>
    </w:p>
    <w:p w:rsidR="00257040" w:rsidRP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4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04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Александровский Завод</w:t>
      </w:r>
    </w:p>
    <w:p w:rsidR="00257040" w:rsidRDefault="00257040" w:rsidP="0025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040" w:rsidRDefault="00257040" w:rsidP="0025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2023 года                                                         №_</w:t>
      </w:r>
      <w:r w:rsidR="00F55A20">
        <w:rPr>
          <w:rFonts w:ascii="Times New Roman" w:hAnsi="Times New Roman" w:cs="Times New Roman"/>
          <w:sz w:val="28"/>
          <w:szCs w:val="28"/>
        </w:rPr>
        <w:t>237-р</w:t>
      </w:r>
    </w:p>
    <w:p w:rsidR="00257040" w:rsidRDefault="00257040" w:rsidP="0025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40" w:rsidRDefault="00257040" w:rsidP="0025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среднесрочного прогноза</w:t>
      </w:r>
    </w:p>
    <w:p w:rsidR="00257040" w:rsidRDefault="00257040" w:rsidP="0025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257040" w:rsidRDefault="00257040" w:rsidP="0025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257040" w:rsidRDefault="00257040" w:rsidP="0025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040" w:rsidRDefault="00257040" w:rsidP="0025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040" w:rsidRDefault="00257040" w:rsidP="002570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040" w:rsidRDefault="00257040" w:rsidP="0025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39 Федерального закона от 28 июня 2014 года №172-ФЗ «О стратегическом </w:t>
      </w:r>
      <w:r w:rsidR="009A58CC">
        <w:rPr>
          <w:rFonts w:ascii="Times New Roman" w:hAnsi="Times New Roman" w:cs="Times New Roman"/>
          <w:sz w:val="28"/>
          <w:szCs w:val="28"/>
        </w:rPr>
        <w:t>планировании в Российской Федерации</w:t>
      </w:r>
      <w:r w:rsidR="00E00CA8">
        <w:rPr>
          <w:rFonts w:ascii="Times New Roman" w:hAnsi="Times New Roman" w:cs="Times New Roman"/>
          <w:sz w:val="28"/>
          <w:szCs w:val="28"/>
        </w:rPr>
        <w:t>»</w:t>
      </w:r>
      <w:r w:rsidR="009A58CC">
        <w:rPr>
          <w:rFonts w:ascii="Times New Roman" w:hAnsi="Times New Roman" w:cs="Times New Roman"/>
          <w:sz w:val="28"/>
          <w:szCs w:val="28"/>
        </w:rPr>
        <w:t>, ст. 173</w:t>
      </w:r>
      <w:r w:rsidR="00E00CA8">
        <w:rPr>
          <w:rFonts w:ascii="Times New Roman" w:hAnsi="Times New Roman" w:cs="Times New Roman"/>
          <w:sz w:val="28"/>
          <w:szCs w:val="28"/>
        </w:rPr>
        <w:t xml:space="preserve"> «</w:t>
      </w:r>
      <w:r w:rsidR="009A58C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00CA8">
        <w:rPr>
          <w:rFonts w:ascii="Times New Roman" w:hAnsi="Times New Roman" w:cs="Times New Roman"/>
          <w:sz w:val="28"/>
          <w:szCs w:val="28"/>
        </w:rPr>
        <w:t>Кодекса</w:t>
      </w:r>
      <w:r w:rsidR="009A58C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00CA8">
        <w:rPr>
          <w:rFonts w:ascii="Times New Roman" w:hAnsi="Times New Roman" w:cs="Times New Roman"/>
          <w:sz w:val="28"/>
          <w:szCs w:val="28"/>
        </w:rPr>
        <w:t>»</w:t>
      </w:r>
      <w:r w:rsidR="009A58CC">
        <w:rPr>
          <w:rFonts w:ascii="Times New Roman" w:hAnsi="Times New Roman" w:cs="Times New Roman"/>
          <w:sz w:val="28"/>
          <w:szCs w:val="28"/>
        </w:rPr>
        <w:t>.</w:t>
      </w:r>
    </w:p>
    <w:p w:rsidR="00E00CA8" w:rsidRDefault="00E00CA8" w:rsidP="0025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A8" w:rsidRDefault="00E00CA8" w:rsidP="00E00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среднесрочный прогноз социально- экономического развития для обоснования бюджета на 2024 год и плановый период 2025 год и 2026 годов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00CA8" w:rsidRDefault="00E00CA8" w:rsidP="00E00C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Справка основные показатели социально- экономического развития для обоснования бюджета на 2024 год и плановый период 2025 и 2026 годов</w:t>
      </w:r>
      <w:r w:rsidRPr="00E00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D0A49" w:rsidRDefault="00E00CA8" w:rsidP="00E00C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</w:t>
      </w:r>
      <w:r w:rsidR="002D0A49">
        <w:rPr>
          <w:rFonts w:ascii="Times New Roman" w:hAnsi="Times New Roman" w:cs="Times New Roman"/>
          <w:sz w:val="28"/>
          <w:szCs w:val="28"/>
        </w:rPr>
        <w:t xml:space="preserve">И.о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2D0A49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28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49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="002D0A49">
        <w:rPr>
          <w:rFonts w:ascii="Times New Roman" w:hAnsi="Times New Roman" w:cs="Times New Roman"/>
          <w:sz w:val="28"/>
          <w:szCs w:val="28"/>
        </w:rPr>
        <w:t xml:space="preserve"> муниципального округа О.Ю.Зайкову</w:t>
      </w:r>
    </w:p>
    <w:p w:rsidR="002D0A49" w:rsidRDefault="002D0A49" w:rsidP="002D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49" w:rsidRDefault="002D0A49" w:rsidP="002D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49" w:rsidRDefault="002D0A49" w:rsidP="002D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49" w:rsidRDefault="002D0A49" w:rsidP="002D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49" w:rsidRDefault="002D0A49" w:rsidP="002D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</w:p>
    <w:p w:rsidR="00E00CA8" w:rsidRPr="002D0A49" w:rsidRDefault="002D0A49" w:rsidP="002D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E00CA8" w:rsidRPr="002D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С.В.Солошко</w:t>
      </w:r>
      <w:proofErr w:type="spellEnd"/>
    </w:p>
    <w:p w:rsidR="00E00CA8" w:rsidRPr="00E00CA8" w:rsidRDefault="00E00CA8" w:rsidP="00E00C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CA8" w:rsidRPr="00E00CA8" w:rsidSect="001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84C2B"/>
    <w:multiLevelType w:val="hybridMultilevel"/>
    <w:tmpl w:val="68F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040"/>
    <w:rsid w:val="00190DC1"/>
    <w:rsid w:val="00257040"/>
    <w:rsid w:val="00284A4B"/>
    <w:rsid w:val="002D0A49"/>
    <w:rsid w:val="0030464C"/>
    <w:rsid w:val="009A58CC"/>
    <w:rsid w:val="00BA4880"/>
    <w:rsid w:val="00E00CA8"/>
    <w:rsid w:val="00F5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2023-09-20T01:41:00Z</cp:lastPrinted>
  <dcterms:created xsi:type="dcterms:W3CDTF">2023-09-20T01:04:00Z</dcterms:created>
  <dcterms:modified xsi:type="dcterms:W3CDTF">2023-09-20T01:04:00Z</dcterms:modified>
</cp:coreProperties>
</file>