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FF" w:rsidRPr="001769A9" w:rsidRDefault="00474EFF" w:rsidP="00474EF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Александрово-Заводская</w:t>
      </w:r>
      <w:proofErr w:type="spellEnd"/>
      <w:r>
        <w:rPr>
          <w:b/>
          <w:sz w:val="28"/>
          <w:szCs w:val="28"/>
        </w:rPr>
        <w:t xml:space="preserve"> районная территориальная избирательная комиссия</w:t>
      </w:r>
    </w:p>
    <w:p w:rsidR="00474EFF" w:rsidRDefault="00474EFF" w:rsidP="00474EFF">
      <w:pPr>
        <w:jc w:val="center"/>
        <w:rPr>
          <w:b/>
          <w:sz w:val="28"/>
          <w:szCs w:val="28"/>
        </w:rPr>
      </w:pPr>
    </w:p>
    <w:p w:rsidR="00474EFF" w:rsidRPr="001769A9" w:rsidRDefault="00474EFF" w:rsidP="00474E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74EFF" w:rsidRPr="001769A9" w:rsidRDefault="00474EFF" w:rsidP="00474EFF">
      <w:pPr>
        <w:rPr>
          <w:sz w:val="28"/>
          <w:szCs w:val="28"/>
        </w:rPr>
      </w:pPr>
      <w:r>
        <w:rPr>
          <w:sz w:val="28"/>
          <w:szCs w:val="28"/>
        </w:rPr>
        <w:t xml:space="preserve"> 5 февраля 2024</w:t>
      </w:r>
      <w:r w:rsidRPr="001769A9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 xml:space="preserve">                                                             </w:t>
      </w:r>
      <w:r w:rsidRPr="001769A9">
        <w:rPr>
          <w:sz w:val="28"/>
          <w:szCs w:val="28"/>
        </w:rPr>
        <w:t xml:space="preserve">№ </w:t>
      </w:r>
      <w:r w:rsidR="00481680">
        <w:rPr>
          <w:sz w:val="28"/>
          <w:szCs w:val="28"/>
        </w:rPr>
        <w:t>66</w:t>
      </w:r>
    </w:p>
    <w:p w:rsidR="00474EFF" w:rsidRDefault="00474EFF" w:rsidP="00474EFF">
      <w:pPr>
        <w:rPr>
          <w:sz w:val="28"/>
          <w:szCs w:val="28"/>
        </w:rPr>
      </w:pPr>
    </w:p>
    <w:p w:rsidR="00474EFF" w:rsidRDefault="00474EFF" w:rsidP="00474E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Александровский</w:t>
      </w:r>
      <w:proofErr w:type="gramEnd"/>
      <w:r>
        <w:rPr>
          <w:b/>
          <w:sz w:val="28"/>
          <w:szCs w:val="28"/>
        </w:rPr>
        <w:t xml:space="preserve"> Завод</w:t>
      </w:r>
    </w:p>
    <w:p w:rsidR="00474EFF" w:rsidRDefault="00474EFF" w:rsidP="00474EFF">
      <w:pPr>
        <w:jc w:val="center"/>
        <w:rPr>
          <w:b/>
          <w:sz w:val="28"/>
          <w:szCs w:val="28"/>
        </w:rPr>
      </w:pPr>
    </w:p>
    <w:p w:rsidR="00474EFF" w:rsidRPr="00021CCA" w:rsidRDefault="00474EFF" w:rsidP="00474EFF">
      <w:pPr>
        <w:pStyle w:val="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5D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перечне</w:t>
      </w:r>
      <w:r w:rsidRPr="00E855D9">
        <w:rPr>
          <w:rFonts w:ascii="Times New Roman" w:hAnsi="Times New Roman"/>
          <w:b/>
          <w:sz w:val="28"/>
          <w:szCs w:val="28"/>
        </w:rPr>
        <w:t xml:space="preserve"> избирательных участков и адресо</w:t>
      </w:r>
      <w:proofErr w:type="gramStart"/>
      <w:r w:rsidRPr="00E855D9">
        <w:rPr>
          <w:rFonts w:ascii="Times New Roman" w:hAnsi="Times New Roman"/>
          <w:b/>
          <w:sz w:val="28"/>
          <w:szCs w:val="28"/>
        </w:rPr>
        <w:t>в(</w:t>
      </w:r>
      <w:proofErr w:type="gramEnd"/>
      <w:r w:rsidRPr="00E855D9">
        <w:rPr>
          <w:rFonts w:ascii="Times New Roman" w:hAnsi="Times New Roman"/>
          <w:b/>
          <w:sz w:val="28"/>
          <w:szCs w:val="28"/>
        </w:rPr>
        <w:t xml:space="preserve">описаний мест) проведения голосования с </w:t>
      </w:r>
      <w:r w:rsidRPr="00E855D9">
        <w:rPr>
          <w:rFonts w:ascii="Times New Roman" w:hAnsi="Times New Roman"/>
          <w:b/>
          <w:bCs/>
          <w:sz w:val="28"/>
          <w:szCs w:val="28"/>
        </w:rPr>
        <w:t xml:space="preserve">использованием дополнительной возможности голосования – голосования групп избирателей, которые проживают (находятся) в населенных пунктах </w:t>
      </w:r>
    </w:p>
    <w:p w:rsidR="00474EFF" w:rsidRDefault="00474EFF" w:rsidP="00474EFF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>и иных местах, где отсутствуют помещения для голосования</w:t>
      </w:r>
    </w:p>
    <w:p w:rsidR="00474EFF" w:rsidRDefault="00474EFF" w:rsidP="00474EFF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 xml:space="preserve">и транспортное </w:t>
      </w:r>
      <w:proofErr w:type="gramStart"/>
      <w:r w:rsidRPr="00E855D9">
        <w:rPr>
          <w:rFonts w:ascii="Times New Roman" w:hAnsi="Times New Roman"/>
          <w:b/>
          <w:bCs/>
          <w:sz w:val="28"/>
          <w:szCs w:val="28"/>
        </w:rPr>
        <w:t>сообщение</w:t>
      </w:r>
      <w:proofErr w:type="gramEnd"/>
      <w:r w:rsidRPr="00E855D9">
        <w:rPr>
          <w:rFonts w:ascii="Times New Roman" w:hAnsi="Times New Roman"/>
          <w:b/>
          <w:bCs/>
          <w:sz w:val="28"/>
          <w:szCs w:val="28"/>
        </w:rPr>
        <w:t xml:space="preserve"> с которыми затруднено, </w:t>
      </w:r>
    </w:p>
    <w:p w:rsidR="00474EFF" w:rsidRDefault="00474EFF" w:rsidP="00474EFF">
      <w:pPr>
        <w:pStyle w:val="2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55D9">
        <w:rPr>
          <w:rFonts w:ascii="Times New Roman" w:hAnsi="Times New Roman"/>
          <w:b/>
          <w:bCs/>
          <w:sz w:val="28"/>
          <w:szCs w:val="28"/>
        </w:rPr>
        <w:t>при проведении</w:t>
      </w:r>
      <w:r>
        <w:rPr>
          <w:rFonts w:ascii="Times New Roman" w:hAnsi="Times New Roman"/>
          <w:b/>
          <w:bCs/>
          <w:sz w:val="28"/>
          <w:szCs w:val="28"/>
        </w:rPr>
        <w:t xml:space="preserve"> выборов Президента Российской Федерации</w:t>
      </w:r>
    </w:p>
    <w:p w:rsidR="00474EFF" w:rsidRDefault="00474EFF" w:rsidP="00474EFF"/>
    <w:p w:rsidR="00474EFF" w:rsidRDefault="00474EFF" w:rsidP="00474EFF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690CA1">
        <w:rPr>
          <w:bCs/>
          <w:sz w:val="28"/>
          <w:szCs w:val="28"/>
        </w:rPr>
        <w:t>В целях создания дополнительных возможностей реализации избирательных прав и права на участие в референдуме граждан Российской Федерации</w:t>
      </w:r>
      <w:r>
        <w:rPr>
          <w:bCs/>
          <w:sz w:val="28"/>
          <w:szCs w:val="28"/>
        </w:rPr>
        <w:t xml:space="preserve">, в соответствии со  </w:t>
      </w:r>
      <w:r w:rsidRPr="003D2AFC">
        <w:rPr>
          <w:bCs/>
          <w:sz w:val="28"/>
          <w:szCs w:val="28"/>
        </w:rPr>
        <w:t xml:space="preserve">статьей </w:t>
      </w:r>
      <w:r>
        <w:rPr>
          <w:bCs/>
          <w:sz w:val="28"/>
          <w:szCs w:val="28"/>
        </w:rPr>
        <w:t>63</w:t>
      </w:r>
      <w:r w:rsidRPr="0049366D">
        <w:rPr>
          <w:bCs/>
          <w:sz w:val="28"/>
          <w:szCs w:val="28"/>
          <w:vertAlign w:val="superscript"/>
        </w:rPr>
        <w:t>1</w:t>
      </w:r>
      <w:r w:rsidRPr="003D2AFC">
        <w:rPr>
          <w:bCs/>
          <w:sz w:val="28"/>
          <w:szCs w:val="28"/>
        </w:rPr>
        <w:t xml:space="preserve">Федерального закона </w:t>
      </w:r>
      <w:r>
        <w:rPr>
          <w:bCs/>
          <w:sz w:val="28"/>
          <w:szCs w:val="28"/>
        </w:rPr>
        <w:t xml:space="preserve">от 12 июня 2002 года № 67-ФЗ </w:t>
      </w:r>
      <w:r w:rsidRPr="003D2AF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3D2AFC">
        <w:rPr>
          <w:bCs/>
          <w:sz w:val="28"/>
          <w:szCs w:val="28"/>
        </w:rPr>
        <w:t>»</w:t>
      </w:r>
      <w:proofErr w:type="gramStart"/>
      <w:r w:rsidRPr="003D2AFC">
        <w:rPr>
          <w:bCs/>
          <w:sz w:val="28"/>
          <w:szCs w:val="28"/>
        </w:rPr>
        <w:t>,</w:t>
      </w:r>
      <w:r w:rsidRPr="00B155B8">
        <w:rPr>
          <w:sz w:val="28"/>
          <w:szCs w:val="28"/>
        </w:rPr>
        <w:t>с</w:t>
      </w:r>
      <w:proofErr w:type="gramEnd"/>
      <w:r w:rsidRPr="00B155B8">
        <w:rPr>
          <w:sz w:val="28"/>
          <w:szCs w:val="28"/>
        </w:rPr>
        <w:t>татьей 68</w:t>
      </w:r>
      <w:r w:rsidRPr="00B155B8">
        <w:rPr>
          <w:sz w:val="28"/>
          <w:szCs w:val="28"/>
          <w:vertAlign w:val="superscript"/>
        </w:rPr>
        <w:t>1</w:t>
      </w:r>
      <w:r w:rsidRPr="00B155B8">
        <w:rPr>
          <w:sz w:val="28"/>
          <w:szCs w:val="28"/>
          <w:shd w:val="clear" w:color="auto" w:fill="FFFFFF"/>
        </w:rPr>
        <w:t>Федерального закона от 10 января 2003 г. № </w:t>
      </w:r>
      <w:r>
        <w:rPr>
          <w:sz w:val="28"/>
          <w:szCs w:val="28"/>
          <w:shd w:val="clear" w:color="auto" w:fill="FFFFFF"/>
        </w:rPr>
        <w:t xml:space="preserve">19-ФЗ </w:t>
      </w:r>
      <w:r w:rsidRPr="00B155B8">
        <w:rPr>
          <w:sz w:val="28"/>
          <w:szCs w:val="28"/>
          <w:shd w:val="clear" w:color="auto" w:fill="FFFFFF"/>
        </w:rPr>
        <w:t>«О выборах Президента Российской Федерации»</w:t>
      </w:r>
      <w:r w:rsidRPr="00B155B8">
        <w:rPr>
          <w:sz w:val="28"/>
          <w:szCs w:val="28"/>
        </w:rPr>
        <w:t>,</w:t>
      </w:r>
      <w:r>
        <w:rPr>
          <w:sz w:val="28"/>
          <w:szCs w:val="28"/>
        </w:rPr>
        <w:t xml:space="preserve">постановлением Центральной избирательной комиссии Российской Федерации от 8 декабря </w:t>
      </w:r>
      <w:proofErr w:type="gramStart"/>
      <w:r>
        <w:rPr>
          <w:sz w:val="28"/>
          <w:szCs w:val="28"/>
        </w:rPr>
        <w:t>2023 года № 140/1080-8 «О проведении голосования на выборах Президента Российской Федерации, назначенных на 17 марта 2024 года, в течение нескольких дней подряд»</w:t>
      </w:r>
      <w:r w:rsidRPr="00ED451C">
        <w:rPr>
          <w:sz w:val="28"/>
          <w:szCs w:val="28"/>
        </w:rPr>
        <w:t>, руководствуясь пунктом 1.7 Положения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</w:t>
      </w:r>
      <w:r>
        <w:rPr>
          <w:sz w:val="28"/>
          <w:szCs w:val="28"/>
        </w:rPr>
        <w:t xml:space="preserve"> </w:t>
      </w:r>
      <w:r w:rsidRPr="00ED451C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ого </w:t>
      </w:r>
      <w:r w:rsidRPr="00ED451C">
        <w:rPr>
          <w:sz w:val="28"/>
          <w:szCs w:val="28"/>
        </w:rPr>
        <w:t>постановлением Центральной избирательной комиссии Российской Федерации от 8 июня 2022 года</w:t>
      </w:r>
      <w:proofErr w:type="gramEnd"/>
      <w:r w:rsidRPr="00ED451C">
        <w:rPr>
          <w:sz w:val="28"/>
          <w:szCs w:val="28"/>
        </w:rPr>
        <w:t xml:space="preserve"> № 86/718-8</w:t>
      </w:r>
      <w:r>
        <w:rPr>
          <w:sz w:val="28"/>
          <w:szCs w:val="28"/>
        </w:rPr>
        <w:t xml:space="preserve"> (с изменениями от 28.12.2023 года) </w:t>
      </w:r>
      <w:proofErr w:type="spellStart"/>
      <w:r>
        <w:rPr>
          <w:sz w:val="28"/>
          <w:szCs w:val="28"/>
        </w:rPr>
        <w:t>Александрово-Заводская</w:t>
      </w:r>
      <w:proofErr w:type="spellEnd"/>
      <w:r>
        <w:rPr>
          <w:sz w:val="28"/>
          <w:szCs w:val="28"/>
        </w:rPr>
        <w:t xml:space="preserve"> районная территориальная избирательная комиссия </w:t>
      </w:r>
    </w:p>
    <w:p w:rsidR="00474EFF" w:rsidRDefault="00474EFF" w:rsidP="00474EFF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74EFF" w:rsidRPr="00021CCA" w:rsidRDefault="00474EFF" w:rsidP="00474EFF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021CCA">
        <w:rPr>
          <w:rFonts w:ascii="Times New Roman" w:hAnsi="Times New Roman"/>
          <w:sz w:val="28"/>
          <w:szCs w:val="28"/>
        </w:rPr>
        <w:t xml:space="preserve">Определить избирательные участки и адреса (описаний мест) проведения голосования с </w:t>
      </w:r>
      <w:r w:rsidRPr="00021CCA">
        <w:rPr>
          <w:rFonts w:ascii="Times New Roman" w:hAnsi="Times New Roman"/>
          <w:bCs/>
          <w:sz w:val="28"/>
          <w:szCs w:val="28"/>
        </w:rPr>
        <w:t>использованием дополнительной возможности голосования – голосования групп избирателе</w:t>
      </w:r>
      <w:bookmarkStart w:id="0" w:name="_GoBack"/>
      <w:bookmarkEnd w:id="0"/>
      <w:r w:rsidRPr="00021CCA">
        <w:rPr>
          <w:rFonts w:ascii="Times New Roman" w:hAnsi="Times New Roman"/>
          <w:bCs/>
          <w:sz w:val="28"/>
          <w:szCs w:val="28"/>
        </w:rPr>
        <w:t xml:space="preserve">й, которые проживают (находятся) в населенных пунктах и иных местах, где отсутствуют помещения для голосования и транспортное </w:t>
      </w:r>
      <w:proofErr w:type="gramStart"/>
      <w:r w:rsidRPr="00021CCA">
        <w:rPr>
          <w:rFonts w:ascii="Times New Roman" w:hAnsi="Times New Roman"/>
          <w:bCs/>
          <w:sz w:val="28"/>
          <w:szCs w:val="28"/>
        </w:rPr>
        <w:t>сообщение</w:t>
      </w:r>
      <w:proofErr w:type="gramEnd"/>
      <w:r w:rsidRPr="00021CCA">
        <w:rPr>
          <w:rFonts w:ascii="Times New Roman" w:hAnsi="Times New Roman"/>
          <w:bCs/>
          <w:sz w:val="28"/>
          <w:szCs w:val="28"/>
        </w:rPr>
        <w:t xml:space="preserve"> с которыми затруднено, </w:t>
      </w:r>
      <w:r w:rsidRPr="00E855D9">
        <w:rPr>
          <w:rFonts w:ascii="Times New Roman" w:hAnsi="Times New Roman"/>
          <w:bCs/>
          <w:sz w:val="28"/>
          <w:szCs w:val="28"/>
        </w:rPr>
        <w:t>(далее – дополнительная форма голосования)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1CCA">
        <w:rPr>
          <w:rFonts w:ascii="Times New Roman" w:hAnsi="Times New Roman"/>
          <w:bCs/>
          <w:sz w:val="28"/>
          <w:szCs w:val="28"/>
        </w:rPr>
        <w:t>при проведении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21CCA">
        <w:rPr>
          <w:rFonts w:ascii="Times New Roman" w:hAnsi="Times New Roman"/>
          <w:bCs/>
          <w:sz w:val="28"/>
          <w:szCs w:val="28"/>
        </w:rPr>
        <w:t>выборов Президента Российской Федерации (прилагается).</w:t>
      </w:r>
    </w:p>
    <w:p w:rsidR="00474EFF" w:rsidRDefault="00474EFF" w:rsidP="00474E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0"/>
        </w:rPr>
        <w:t>2. Обратиться в И</w:t>
      </w:r>
      <w:r>
        <w:rPr>
          <w:sz w:val="28"/>
          <w:szCs w:val="28"/>
        </w:rPr>
        <w:t xml:space="preserve">збирательную комиссию Забайкальского края для согласования </w:t>
      </w:r>
      <w:r>
        <w:rPr>
          <w:bCs/>
          <w:sz w:val="28"/>
          <w:szCs w:val="28"/>
        </w:rPr>
        <w:t xml:space="preserve">перечня </w:t>
      </w:r>
      <w:r w:rsidRPr="00E855D9">
        <w:rPr>
          <w:bCs/>
          <w:sz w:val="28"/>
          <w:szCs w:val="28"/>
        </w:rPr>
        <w:t xml:space="preserve">избирательных участков и адресов (описаний мест) проведения голосования с использованием </w:t>
      </w:r>
      <w:r>
        <w:rPr>
          <w:bCs/>
          <w:sz w:val="28"/>
          <w:szCs w:val="28"/>
        </w:rPr>
        <w:t>дополнительной формы голосования</w:t>
      </w:r>
      <w:r w:rsidRPr="00E855D9">
        <w:rPr>
          <w:bCs/>
          <w:sz w:val="28"/>
          <w:szCs w:val="28"/>
        </w:rPr>
        <w:t xml:space="preserve">, при проведении </w:t>
      </w:r>
      <w:r>
        <w:rPr>
          <w:bCs/>
          <w:sz w:val="28"/>
          <w:szCs w:val="28"/>
        </w:rPr>
        <w:t>выборов Президента Российской Федерации</w:t>
      </w:r>
      <w:r>
        <w:rPr>
          <w:sz w:val="28"/>
          <w:szCs w:val="28"/>
        </w:rPr>
        <w:t xml:space="preserve">. </w:t>
      </w:r>
    </w:p>
    <w:p w:rsidR="00474EFF" w:rsidRDefault="00474EFF" w:rsidP="00474E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настоящее постановление в Избирательную комиссию Забайкальского края не позднее 14 февраля 2024 года. </w:t>
      </w:r>
    </w:p>
    <w:p w:rsidR="00474EFF" w:rsidRDefault="00474EFF" w:rsidP="00474EF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</w:t>
      </w:r>
      <w:proofErr w:type="spellStart"/>
      <w:r>
        <w:rPr>
          <w:sz w:val="28"/>
          <w:szCs w:val="28"/>
        </w:rPr>
        <w:t>Александрово-Заводской</w:t>
      </w:r>
      <w:proofErr w:type="spellEnd"/>
      <w:r>
        <w:rPr>
          <w:sz w:val="28"/>
          <w:szCs w:val="28"/>
        </w:rPr>
        <w:t xml:space="preserve"> территориальной избирательной комиссии.</w:t>
      </w:r>
    </w:p>
    <w:p w:rsidR="00474EFF" w:rsidRDefault="00474EFF" w:rsidP="00474EFF">
      <w:pPr>
        <w:spacing w:line="360" w:lineRule="auto"/>
        <w:ind w:firstLine="720"/>
        <w:jc w:val="both"/>
        <w:rPr>
          <w:rFonts w:eastAsia="Times New Roman"/>
          <w:spacing w:val="-10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26"/>
        <w:tblW w:w="9606" w:type="dxa"/>
        <w:tblLook w:val="01E0"/>
      </w:tblPr>
      <w:tblGrid>
        <w:gridCol w:w="4644"/>
        <w:gridCol w:w="124"/>
        <w:gridCol w:w="70"/>
        <w:gridCol w:w="4768"/>
      </w:tblGrid>
      <w:tr w:rsidR="00474EFF" w:rsidTr="00643F8B">
        <w:tc>
          <w:tcPr>
            <w:tcW w:w="4768" w:type="dxa"/>
            <w:gridSpan w:val="2"/>
            <w:hideMark/>
          </w:tcPr>
          <w:p w:rsidR="00474EFF" w:rsidRDefault="00474EFF" w:rsidP="00643F8B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474EFF" w:rsidRDefault="00474EFF" w:rsidP="00643F8B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Александрово-Заводской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территориальной                                                 </w:t>
            </w:r>
          </w:p>
          <w:p w:rsidR="00474EFF" w:rsidRDefault="00474EFF" w:rsidP="00643F8B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838" w:type="dxa"/>
            <w:gridSpan w:val="2"/>
          </w:tcPr>
          <w:p w:rsidR="00474EFF" w:rsidRDefault="00474EFF" w:rsidP="00643F8B">
            <w:pPr>
              <w:pStyle w:val="14-15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74EFF" w:rsidRDefault="00474EFF" w:rsidP="00474EFF">
            <w:pPr>
              <w:pStyle w:val="14-15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С.Г. </w:t>
            </w:r>
            <w:proofErr w:type="spellStart"/>
            <w:r>
              <w:rPr>
                <w:sz w:val="28"/>
                <w:szCs w:val="28"/>
                <w:lang w:eastAsia="en-US"/>
              </w:rPr>
              <w:t>Грицких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74EFF" w:rsidTr="00643F8B">
        <w:trPr>
          <w:gridAfter w:val="1"/>
          <w:wAfter w:w="4768" w:type="dxa"/>
        </w:trPr>
        <w:tc>
          <w:tcPr>
            <w:tcW w:w="4838" w:type="dxa"/>
            <w:gridSpan w:val="3"/>
          </w:tcPr>
          <w:p w:rsidR="00474EFF" w:rsidRDefault="00474EFF" w:rsidP="00643F8B">
            <w:pPr>
              <w:pStyle w:val="14-15"/>
              <w:spacing w:line="256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474EFF" w:rsidTr="00643F8B">
        <w:tc>
          <w:tcPr>
            <w:tcW w:w="4644" w:type="dxa"/>
            <w:hideMark/>
          </w:tcPr>
          <w:p w:rsidR="00474EFF" w:rsidRDefault="00474EFF" w:rsidP="00643F8B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474EFF" w:rsidRDefault="00474EFF" w:rsidP="00643F8B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Александрово-Заводской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территориальной</w:t>
            </w:r>
          </w:p>
          <w:p w:rsidR="00474EFF" w:rsidRDefault="00474EFF" w:rsidP="00643F8B">
            <w:pPr>
              <w:pStyle w:val="14-15"/>
              <w:ind w:left="284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962" w:type="dxa"/>
            <w:gridSpan w:val="3"/>
          </w:tcPr>
          <w:p w:rsidR="00474EFF" w:rsidRDefault="00474EFF" w:rsidP="00643F8B">
            <w:pPr>
              <w:pStyle w:val="14-15"/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474EFF" w:rsidRDefault="00474EFF" w:rsidP="00643F8B">
            <w:pPr>
              <w:pStyle w:val="14-15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Н.А. Тарханова</w:t>
            </w:r>
          </w:p>
        </w:tc>
      </w:tr>
    </w:tbl>
    <w:p w:rsidR="00B25E38" w:rsidRDefault="00B25E38"/>
    <w:sectPr w:rsidR="00B25E38" w:rsidSect="00B25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474EFF"/>
    <w:rsid w:val="00320282"/>
    <w:rsid w:val="00474EFF"/>
    <w:rsid w:val="00481680"/>
    <w:rsid w:val="00B2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4-15">
    <w:name w:val="14-15"/>
    <w:basedOn w:val="a3"/>
    <w:rsid w:val="00474EFF"/>
    <w:rPr>
      <w:rFonts w:eastAsia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74EF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74EFF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474EFF"/>
    <w:pPr>
      <w:spacing w:after="120" w:line="480" w:lineRule="auto"/>
    </w:pPr>
    <w:rPr>
      <w:rFonts w:ascii="Calibri" w:eastAsia="Times New Roman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474EF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2498</Characters>
  <Application>Microsoft Office Word</Application>
  <DocSecurity>0</DocSecurity>
  <Lines>20</Lines>
  <Paragraphs>5</Paragraphs>
  <ScaleCrop>false</ScaleCrop>
  <Company>HP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2024-02-04T03:11:00Z</dcterms:created>
  <dcterms:modified xsi:type="dcterms:W3CDTF">2024-02-05T02:37:00Z</dcterms:modified>
</cp:coreProperties>
</file>