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028C" w14:textId="77777777" w:rsidR="00483BB9" w:rsidRDefault="00483BB9" w:rsidP="00483B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"/>
          <w:szCs w:val="2"/>
        </w:rPr>
      </w:pPr>
    </w:p>
    <w:p w14:paraId="7372706D" w14:textId="77777777" w:rsidR="00483BB9" w:rsidRDefault="00483BB9" w:rsidP="00483B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"/>
          <w:szCs w:val="2"/>
        </w:rPr>
      </w:pPr>
    </w:p>
    <w:p w14:paraId="084FEEF3" w14:textId="77777777" w:rsidR="00483BB9" w:rsidRDefault="00483BB9" w:rsidP="00483B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"/>
          <w:szCs w:val="2"/>
        </w:rPr>
      </w:pPr>
    </w:p>
    <w:p w14:paraId="7D8EA2BC" w14:textId="77777777" w:rsidR="00D26CD5" w:rsidRPr="0056010A" w:rsidRDefault="00D26CD5" w:rsidP="00D26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10A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Опросный лист </w:t>
      </w:r>
    </w:p>
    <w:p w14:paraId="5D460382" w14:textId="77777777" w:rsidR="00597779" w:rsidRPr="00597779" w:rsidRDefault="005944F9" w:rsidP="00594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7779">
        <w:rPr>
          <w:rFonts w:ascii="Times New Roman" w:eastAsia="Times New Roman" w:hAnsi="Times New Roman" w:cs="Times New Roman"/>
          <w:b/>
          <w:sz w:val="24"/>
          <w:szCs w:val="24"/>
        </w:rPr>
        <w:t>общественных обсуждений</w:t>
      </w:r>
      <w:r w:rsidR="00597779" w:rsidRPr="005977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7779">
        <w:rPr>
          <w:rFonts w:ascii="Times New Roman" w:eastAsia="Times New Roman" w:hAnsi="Times New Roman" w:cs="Times New Roman"/>
          <w:b/>
          <w:sz w:val="24"/>
          <w:szCs w:val="24"/>
        </w:rPr>
        <w:t xml:space="preserve">в форме опроса </w:t>
      </w:r>
    </w:p>
    <w:p w14:paraId="64060AEB" w14:textId="0375E7B0" w:rsidR="00D26CD5" w:rsidRPr="00A83DCC" w:rsidRDefault="005944F9" w:rsidP="00594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3DCC">
        <w:rPr>
          <w:rFonts w:ascii="Times New Roman" w:eastAsia="Times New Roman" w:hAnsi="Times New Roman" w:cs="Times New Roman"/>
          <w:bCs/>
          <w:sz w:val="24"/>
          <w:szCs w:val="24"/>
        </w:rPr>
        <w:t>по объекту, подлежащему государственной экологической экспертизе федерального уровня:</w:t>
      </w:r>
      <w:r w:rsidR="00597779" w:rsidRPr="005977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9777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проектной документации, включая </w:t>
      </w:r>
      <w:r w:rsidR="00597779" w:rsidRPr="00A83DCC">
        <w:rPr>
          <w:rFonts w:ascii="Times New Roman" w:eastAsia="Times New Roman" w:hAnsi="Times New Roman" w:cs="Times New Roman"/>
          <w:bCs/>
          <w:sz w:val="24"/>
          <w:szCs w:val="24"/>
        </w:rPr>
        <w:t>предварительны</w:t>
      </w:r>
      <w:r w:rsidR="00597779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597779" w:rsidRPr="00A83DCC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материал</w:t>
      </w:r>
      <w:r w:rsidR="00597779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597779" w:rsidRPr="00A83DC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оценки воздействия на окружающую среду</w:t>
      </w:r>
    </w:p>
    <w:p w14:paraId="028FA580" w14:textId="0BB472AF" w:rsidR="00A83DCC" w:rsidRPr="000F17D4" w:rsidRDefault="00A83DCC" w:rsidP="00A83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F17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«Обогатительная фабрика №2 по переработке полиметаллических руд месторождения «Нойон-</w:t>
      </w:r>
      <w:proofErr w:type="spellStart"/>
      <w:r w:rsidRPr="000F17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Тологой</w:t>
      </w:r>
      <w:proofErr w:type="spellEnd"/>
      <w:r w:rsidRPr="000F17D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 с объектами вспомогательного назначения производительностью 2,2 млн. тонн руды в год».</w:t>
      </w:r>
    </w:p>
    <w:p w14:paraId="151C4EAB" w14:textId="77777777" w:rsidR="00D26CD5" w:rsidRPr="0056010A" w:rsidRDefault="00D26CD5" w:rsidP="00D26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02ABD7" w14:textId="2444C80C" w:rsidR="00D26CD5" w:rsidRPr="00917B4F" w:rsidRDefault="00D26CD5" w:rsidP="00F417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Наименование и адрес заказчика</w:t>
      </w: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83DCC" w:rsidRPr="00917B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Общество с ограниченной ответственностью «</w:t>
      </w:r>
      <w:proofErr w:type="spellStart"/>
      <w:r w:rsidR="00A83DCC" w:rsidRPr="00917B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Байкалруд</w:t>
      </w:r>
      <w:proofErr w:type="spellEnd"/>
      <w:r w:rsidR="00A83DCC" w:rsidRPr="00917B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(ООО «</w:t>
      </w:r>
      <w:proofErr w:type="spellStart"/>
      <w:r w:rsidR="00A83DCC" w:rsidRPr="00917B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Байкалруд</w:t>
      </w:r>
      <w:proofErr w:type="spellEnd"/>
      <w:r w:rsidR="00A83DCC" w:rsidRPr="00917B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»)</w:t>
      </w:r>
      <w:r w:rsidR="00FC4311"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зарегистрированное по адресу: </w:t>
      </w:r>
      <w:r w:rsidR="00A83DCC" w:rsidRPr="00917B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674632, Забайкальский край, Александрово-Заводский р-н, </w:t>
      </w:r>
      <w:proofErr w:type="spellStart"/>
      <w:r w:rsidR="00A83DCC" w:rsidRPr="00917B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Бутунтай</w:t>
      </w:r>
      <w:proofErr w:type="spellEnd"/>
      <w:r w:rsidR="00A83DCC" w:rsidRPr="00917B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с, тер. ТОР Забайкалье</w:t>
      </w:r>
      <w:r w:rsidR="00FC4311"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ИНН: </w:t>
      </w:r>
      <w:r w:rsidR="00A83DCC" w:rsidRPr="00917B4F">
        <w:rPr>
          <w:rFonts w:ascii="Times New Roman" w:eastAsia="Times New Roman" w:hAnsi="Times New Roman" w:cs="Times New Roman"/>
          <w:color w:val="222222"/>
          <w:sz w:val="24"/>
          <w:szCs w:val="24"/>
        </w:rPr>
        <w:t>7536059947</w:t>
      </w:r>
      <w:r w:rsidR="00FC4311"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ОГРН: </w:t>
      </w:r>
      <w:r w:rsidR="00A83DCC" w:rsidRPr="00917B4F">
        <w:rPr>
          <w:rFonts w:ascii="Times New Roman" w:eastAsia="Times New Roman" w:hAnsi="Times New Roman" w:cs="Times New Roman"/>
          <w:color w:val="222222"/>
          <w:sz w:val="24"/>
          <w:szCs w:val="24"/>
        </w:rPr>
        <w:t>1057536061483.</w:t>
      </w:r>
    </w:p>
    <w:p w14:paraId="5FBB6006" w14:textId="23627F4A" w:rsidR="00266B13" w:rsidRPr="00917B4F" w:rsidRDefault="00D275AE" w:rsidP="00A83DCC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B4F">
        <w:rPr>
          <w:rFonts w:ascii="Times New Roman" w:hAnsi="Times New Roman" w:cs="Times New Roman"/>
          <w:b/>
          <w:bCs/>
          <w:sz w:val="24"/>
          <w:szCs w:val="24"/>
        </w:rPr>
        <w:t>Объект общественных обсуждений:</w:t>
      </w:r>
      <w:r w:rsidRPr="00917B4F">
        <w:rPr>
          <w:rFonts w:ascii="Times New Roman" w:hAnsi="Times New Roman" w:cs="Times New Roman"/>
          <w:sz w:val="24"/>
          <w:szCs w:val="24"/>
        </w:rPr>
        <w:t xml:space="preserve"> </w:t>
      </w:r>
      <w:r w:rsidR="00177226">
        <w:rPr>
          <w:rFonts w:ascii="Times New Roman" w:hAnsi="Times New Roman" w:cs="Times New Roman"/>
          <w:sz w:val="24"/>
          <w:szCs w:val="24"/>
        </w:rPr>
        <w:t xml:space="preserve">проектная документация, включая </w:t>
      </w:r>
      <w:r w:rsidR="00A83DCC" w:rsidRPr="00917B4F">
        <w:rPr>
          <w:rFonts w:ascii="Times New Roman" w:hAnsi="Times New Roman" w:cs="Times New Roman"/>
          <w:sz w:val="24"/>
          <w:szCs w:val="24"/>
        </w:rPr>
        <w:t>предварительные материалы оценки воздействия на окружающую среду: «Обогатительная фабрика №2 по переработке полиметаллических руд месторождения «Нойон-</w:t>
      </w:r>
      <w:proofErr w:type="spellStart"/>
      <w:r w:rsidR="00A83DCC" w:rsidRPr="00917B4F">
        <w:rPr>
          <w:rFonts w:ascii="Times New Roman" w:hAnsi="Times New Roman" w:cs="Times New Roman"/>
          <w:sz w:val="24"/>
          <w:szCs w:val="24"/>
        </w:rPr>
        <w:t>Тологой</w:t>
      </w:r>
      <w:proofErr w:type="spellEnd"/>
      <w:r w:rsidR="00A83DCC" w:rsidRPr="00917B4F">
        <w:rPr>
          <w:rFonts w:ascii="Times New Roman" w:hAnsi="Times New Roman" w:cs="Times New Roman"/>
          <w:sz w:val="24"/>
          <w:szCs w:val="24"/>
        </w:rPr>
        <w:t>» с объектами вспомогательного назначения производительностью 2,2 млн. тонн руды в год».</w:t>
      </w:r>
    </w:p>
    <w:p w14:paraId="4DB2C4DC" w14:textId="60F15175" w:rsidR="001D48C9" w:rsidRPr="00917B4F" w:rsidRDefault="00D275AE" w:rsidP="007B3A29">
      <w:pPr>
        <w:pStyle w:val="ac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B4F">
        <w:rPr>
          <w:rFonts w:ascii="Times New Roman" w:hAnsi="Times New Roman" w:cs="Times New Roman"/>
          <w:b/>
          <w:bCs/>
          <w:sz w:val="24"/>
          <w:szCs w:val="24"/>
        </w:rPr>
        <w:t>Цель проведения работ (реализаци</w:t>
      </w:r>
      <w:r w:rsidR="0059777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17B4F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деятельности):</w:t>
      </w:r>
      <w:r w:rsidRPr="00917B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DCC" w:rsidRPr="00917B4F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Строительство и эксплуатация обогатительной фабрики №2 по переработке полиметаллических руд месторождения «Нойон-</w:t>
      </w:r>
      <w:proofErr w:type="spellStart"/>
      <w:r w:rsidR="00A83DCC" w:rsidRPr="00917B4F">
        <w:rPr>
          <w:rFonts w:ascii="Times New Roman" w:hAnsi="Times New Roman" w:cs="Times New Roman"/>
          <w:sz w:val="24"/>
          <w:szCs w:val="24"/>
          <w:shd w:val="clear" w:color="auto" w:fill="FFFFFF"/>
        </w:rPr>
        <w:t>Тологой</w:t>
      </w:r>
      <w:proofErr w:type="spellEnd"/>
      <w:r w:rsidR="00A83DCC" w:rsidRPr="00917B4F">
        <w:rPr>
          <w:rFonts w:ascii="Times New Roman" w:hAnsi="Times New Roman" w:cs="Times New Roman"/>
          <w:sz w:val="24"/>
          <w:szCs w:val="24"/>
          <w:shd w:val="clear" w:color="auto" w:fill="FFFFFF"/>
        </w:rPr>
        <w:t>» с объектами вспомогательного назначения производительностью 2,2 млн. тонн руды в год. Отработка запасов полезных ископаемых месторождения «Нойон-</w:t>
      </w:r>
      <w:proofErr w:type="spellStart"/>
      <w:r w:rsidR="00A83DCC" w:rsidRPr="00917B4F">
        <w:rPr>
          <w:rFonts w:ascii="Times New Roman" w:hAnsi="Times New Roman" w:cs="Times New Roman"/>
          <w:sz w:val="24"/>
          <w:szCs w:val="24"/>
          <w:shd w:val="clear" w:color="auto" w:fill="FFFFFF"/>
        </w:rPr>
        <w:t>Тологой</w:t>
      </w:r>
      <w:proofErr w:type="spellEnd"/>
      <w:r w:rsidR="00A83DCC" w:rsidRPr="00917B4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D48C9" w:rsidRPr="00917B4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3690AD" w14:textId="2D486761" w:rsidR="00D275AE" w:rsidRPr="00917B4F" w:rsidRDefault="00D275AE" w:rsidP="007B3A29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7B4F">
        <w:rPr>
          <w:rFonts w:ascii="Times New Roman" w:hAnsi="Times New Roman" w:cs="Times New Roman"/>
          <w:b/>
          <w:bCs/>
          <w:sz w:val="24"/>
          <w:szCs w:val="24"/>
        </w:rPr>
        <w:t>Форма проведения общественн</w:t>
      </w:r>
      <w:r w:rsidR="00852BCC" w:rsidRPr="00917B4F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917B4F">
        <w:rPr>
          <w:rFonts w:ascii="Times New Roman" w:hAnsi="Times New Roman" w:cs="Times New Roman"/>
          <w:b/>
          <w:bCs/>
          <w:sz w:val="24"/>
          <w:szCs w:val="24"/>
        </w:rPr>
        <w:t xml:space="preserve"> обсуждени</w:t>
      </w:r>
      <w:r w:rsidR="00852BCC" w:rsidRPr="00917B4F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917B4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17B4F">
        <w:rPr>
          <w:rFonts w:ascii="Times New Roman" w:hAnsi="Times New Roman" w:cs="Times New Roman"/>
          <w:sz w:val="24"/>
          <w:szCs w:val="24"/>
        </w:rPr>
        <w:t xml:space="preserve"> </w:t>
      </w:r>
      <w:r w:rsidRPr="00917B4F">
        <w:rPr>
          <w:rFonts w:ascii="Times New Roman" w:hAnsi="Times New Roman" w:cs="Times New Roman"/>
          <w:bCs/>
          <w:sz w:val="24"/>
          <w:szCs w:val="24"/>
        </w:rPr>
        <w:t>опрос.</w:t>
      </w:r>
    </w:p>
    <w:p w14:paraId="61592AD7" w14:textId="77777777" w:rsidR="00D26CD5" w:rsidRPr="00917B4F" w:rsidRDefault="00D26CD5" w:rsidP="00D275AE">
      <w:pPr>
        <w:pStyle w:val="ac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CD6CD2" w14:textId="62017162" w:rsidR="00D26CD5" w:rsidRPr="00917B4F" w:rsidRDefault="00D26CD5" w:rsidP="00D26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участника общественных обсуждений - юридического лица/ФИО физического лица</w:t>
      </w:r>
      <w:r w:rsidR="00483BB9"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A9CF74" w14:textId="77777777" w:rsidR="00177226" w:rsidRPr="00917B4F" w:rsidRDefault="00177226" w:rsidP="00D26CD5">
      <w:pPr>
        <w:widowControl w:val="0"/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E47395" w14:textId="014C3894" w:rsidR="00D26CD5" w:rsidRPr="00917B4F" w:rsidRDefault="00D26CD5" w:rsidP="00D26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ФИО контактного лица</w:t>
      </w:r>
      <w:r w:rsidR="00483BB9"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1772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14:paraId="1732F2A6" w14:textId="1008CC22" w:rsidR="00D26CD5" w:rsidRPr="00917B4F" w:rsidRDefault="00D26CD5" w:rsidP="00D26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контактного телефона</w:t>
      </w:r>
      <w:r w:rsidR="00483BB9"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="0017722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189383C7" w14:textId="1110FA70" w:rsidR="00D26CD5" w:rsidRPr="00917B4F" w:rsidRDefault="00D26CD5" w:rsidP="00D26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</w:t>
      </w:r>
      <w:r w:rsidR="00483BB9"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 w:rsidR="00177226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6E3328FB" w14:textId="77777777" w:rsidR="00D26CD5" w:rsidRPr="00917B4F" w:rsidRDefault="00D26CD5" w:rsidP="00D26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3BB80E29" w14:textId="77777777" w:rsidR="00D26CD5" w:rsidRPr="00917B4F" w:rsidRDefault="00D26CD5" w:rsidP="00D26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вопросов для проведения общественного обсуждения проекта:</w:t>
      </w:r>
    </w:p>
    <w:p w14:paraId="1F0400CE" w14:textId="5423DB1D" w:rsidR="00D26CD5" w:rsidRPr="00917B4F" w:rsidRDefault="0054158E" w:rsidP="00D26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hAnsi="Times New Roman" w:cs="Times New Roman"/>
          <w:sz w:val="24"/>
          <w:szCs w:val="24"/>
        </w:rPr>
        <w:t>Ознакомились ли Вы с предварительны</w:t>
      </w:r>
      <w:r w:rsidR="00231A08" w:rsidRPr="00917B4F">
        <w:rPr>
          <w:rFonts w:ascii="Times New Roman" w:hAnsi="Times New Roman" w:cs="Times New Roman"/>
          <w:sz w:val="24"/>
          <w:szCs w:val="24"/>
        </w:rPr>
        <w:t>ми</w:t>
      </w:r>
      <w:r w:rsidRPr="00917B4F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31A08" w:rsidRPr="00917B4F">
        <w:rPr>
          <w:rFonts w:ascii="Times New Roman" w:hAnsi="Times New Roman" w:cs="Times New Roman"/>
          <w:sz w:val="24"/>
          <w:szCs w:val="24"/>
        </w:rPr>
        <w:t>ами</w:t>
      </w:r>
      <w:r w:rsidRPr="00917B4F">
        <w:rPr>
          <w:rFonts w:ascii="Times New Roman" w:hAnsi="Times New Roman" w:cs="Times New Roman"/>
          <w:sz w:val="24"/>
          <w:szCs w:val="24"/>
        </w:rPr>
        <w:t xml:space="preserve"> оценки воздействия на окружающую среду (да/нет)?</w:t>
      </w:r>
    </w:p>
    <w:p w14:paraId="779FA45E" w14:textId="53644CF7" w:rsidR="00D26CD5" w:rsidRPr="00917B4F" w:rsidRDefault="00D26CD5" w:rsidP="00D26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2719991" w14:textId="49E97500" w:rsidR="00D26CD5" w:rsidRPr="00917B4F" w:rsidRDefault="00D26CD5" w:rsidP="00D26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1B1D2D6A" w14:textId="1C3A4F9A" w:rsidR="00D26CD5" w:rsidRPr="00917B4F" w:rsidRDefault="00D26CD5" w:rsidP="00D26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4963F7E6" w14:textId="412611B6" w:rsidR="00D26CD5" w:rsidRPr="00917B4F" w:rsidRDefault="00D26CD5" w:rsidP="00D26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6EBF3B26" w14:textId="61404162" w:rsidR="0054158E" w:rsidRPr="00917B4F" w:rsidRDefault="0054158E" w:rsidP="005415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Считаете ли достаточным обоснование технических решений и возможным проведени</w:t>
      </w:r>
      <w:r w:rsidR="00B411EE"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 </w:t>
      </w:r>
      <w:r w:rsidR="00E30632"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них</w:t>
      </w: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(да/нет)?</w:t>
      </w:r>
    </w:p>
    <w:p w14:paraId="397A75B9" w14:textId="6C8242EA" w:rsidR="00D26CD5" w:rsidRPr="00917B4F" w:rsidRDefault="00D26CD5" w:rsidP="00D26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A030EA7" w14:textId="5C4DF601" w:rsidR="00D26CD5" w:rsidRPr="00917B4F" w:rsidRDefault="00D26CD5" w:rsidP="00D26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5255EB58" w14:textId="35E36CE4" w:rsidR="00D26CD5" w:rsidRPr="00917B4F" w:rsidRDefault="00D26CD5" w:rsidP="00D26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45325E2B" w14:textId="70D52936" w:rsidR="00D26CD5" w:rsidRPr="00917B4F" w:rsidRDefault="00D26CD5" w:rsidP="00D26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13ADC111" w14:textId="7505BC1B" w:rsidR="0054158E" w:rsidRPr="00917B4F" w:rsidRDefault="0054158E" w:rsidP="005415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ли у Вас замечания </w:t>
      </w:r>
      <w:r w:rsidR="00231A08"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предварительны</w:t>
      </w:r>
      <w:r w:rsidR="00231A08"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</w:t>
      </w:r>
      <w:r w:rsidR="00231A08"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воздействия на окружающую среду (да/нет)?</w:t>
      </w:r>
    </w:p>
    <w:p w14:paraId="742BEDED" w14:textId="3C9AFA46" w:rsidR="00D26CD5" w:rsidRPr="00917B4F" w:rsidRDefault="00D26CD5" w:rsidP="00D26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45382D9" w14:textId="20801A6F" w:rsidR="00D26CD5" w:rsidRPr="00917B4F" w:rsidRDefault="00D26CD5" w:rsidP="00D26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22CFB273" w14:textId="6D82E758" w:rsidR="00D26CD5" w:rsidRPr="00917B4F" w:rsidRDefault="00D26CD5" w:rsidP="00D26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14FDA3AC" w14:textId="51F1FEB3" w:rsidR="00D26CD5" w:rsidRPr="00917B4F" w:rsidRDefault="00D26CD5" w:rsidP="00D26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617CB24F" w14:textId="6484D5D6" w:rsidR="00D26CD5" w:rsidRPr="00917B4F" w:rsidRDefault="0073686A" w:rsidP="00D26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Учтены ли все аспекты потенциального воздействия на окружающую среду, связанного с реализацией </w:t>
      </w:r>
      <w:r w:rsidR="00231A08"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проектных решений, описанных в</w:t>
      </w: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предварительны</w:t>
      </w:r>
      <w:r w:rsidR="00231A08"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 w:rsidR="00231A08"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воздействия на окружающую среду (да/нет)?</w:t>
      </w:r>
    </w:p>
    <w:p w14:paraId="07D15CB7" w14:textId="4BC4E9E0" w:rsidR="00D26CD5" w:rsidRPr="00917B4F" w:rsidRDefault="00D26CD5" w:rsidP="00D26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5DE8E0F" w14:textId="5C50AEA8" w:rsidR="00D26CD5" w:rsidRPr="00917B4F" w:rsidRDefault="00D26CD5" w:rsidP="00D26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45FC840E" w14:textId="1E494052" w:rsidR="00D26CD5" w:rsidRPr="00917B4F" w:rsidRDefault="00D26CD5" w:rsidP="00D26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0362E62E" w14:textId="7B3542BB" w:rsidR="00D26CD5" w:rsidRPr="00917B4F" w:rsidRDefault="00D26CD5" w:rsidP="00D26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04252511" w14:textId="66BB6704" w:rsidR="00D26CD5" w:rsidRPr="00917B4F" w:rsidRDefault="00D26CD5" w:rsidP="00D26C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полноту разработанных мероприятий по предотвращению и/или снижению возможного негативного воздействия на окружающую среду</w:t>
      </w:r>
      <w:r w:rsidR="0073686A"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10-бальной шкале, в которой за «отлично» принимаются оценки «8» и выше, «удовлетворительно» - «6» и «7», оценки «5» и ниже – «неудовлетворительно»)</w:t>
      </w: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0BB30D" w14:textId="454E01EF" w:rsidR="00D26CD5" w:rsidRPr="00917B4F" w:rsidRDefault="00D26CD5" w:rsidP="00D26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BE0C433" w14:textId="5CAD0D5B" w:rsidR="00D26CD5" w:rsidRPr="00917B4F" w:rsidRDefault="00D26CD5" w:rsidP="00D26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78D3C77E" w14:textId="75E64C99" w:rsidR="00D26CD5" w:rsidRPr="00917B4F" w:rsidRDefault="00D26CD5" w:rsidP="00D26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="00483BB9"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6F992D6C" w14:textId="1F15830B" w:rsidR="00D26CD5" w:rsidRPr="00917B4F" w:rsidRDefault="00D26CD5" w:rsidP="00D26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627083CA" w14:textId="77777777" w:rsidR="00D26CD5" w:rsidRPr="00917B4F" w:rsidRDefault="00D26CD5" w:rsidP="00D26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7CCA75" w14:textId="0B596B67" w:rsidR="00483BB9" w:rsidRPr="00917B4F" w:rsidRDefault="00D26CD5" w:rsidP="00D26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sz w:val="24"/>
          <w:szCs w:val="24"/>
        </w:rPr>
        <w:t xml:space="preserve">Иные предложения и замечания к рассматриваемому </w:t>
      </w:r>
      <w:r w:rsidR="00483BB9" w:rsidRPr="00917B4F">
        <w:rPr>
          <w:rFonts w:ascii="Times New Roman" w:eastAsia="Times New Roman" w:hAnsi="Times New Roman" w:cs="Times New Roman"/>
          <w:sz w:val="24"/>
          <w:szCs w:val="24"/>
        </w:rPr>
        <w:t>проекту:</w:t>
      </w:r>
    </w:p>
    <w:p w14:paraId="7B6F9775" w14:textId="17510169" w:rsidR="00D26CD5" w:rsidRPr="00917B4F" w:rsidRDefault="00483BB9" w:rsidP="00D26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D26CD5" w:rsidRPr="00917B4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0312631C" w14:textId="19AFC667" w:rsidR="00D26CD5" w:rsidRPr="00917B4F" w:rsidRDefault="00D26CD5" w:rsidP="00D26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7370E988" w14:textId="075B2C2C" w:rsidR="00D26CD5" w:rsidRPr="00917B4F" w:rsidRDefault="00D26CD5" w:rsidP="00D26C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4DBC07BC" w14:textId="27F81FE0" w:rsidR="00483BB9" w:rsidRPr="00917B4F" w:rsidRDefault="00483BB9" w:rsidP="00D26CD5">
      <w:pPr>
        <w:pBdr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 w:rsidR="00B61C63" w:rsidRPr="00917B4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81957B" w14:textId="77777777" w:rsidR="00D26CD5" w:rsidRPr="00917B4F" w:rsidRDefault="00D26CD5" w:rsidP="00D26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235075E3" w14:textId="77777777" w:rsidR="00483BB9" w:rsidRPr="00917B4F" w:rsidRDefault="00483BB9" w:rsidP="00483BB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17B4F">
        <w:rPr>
          <w:rFonts w:ascii="Times New Roman" w:eastAsia="Calibri" w:hAnsi="Times New Roman" w:cs="Times New Roman"/>
          <w:b/>
          <w:sz w:val="24"/>
          <w:szCs w:val="24"/>
        </w:rPr>
        <w:t>Подпись участника общественных обсуждений</w:t>
      </w:r>
    </w:p>
    <w:p w14:paraId="60C75603" w14:textId="77777777" w:rsidR="00483BB9" w:rsidRPr="00917B4F" w:rsidRDefault="00483BB9" w:rsidP="00483BB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sz w:val="24"/>
          <w:szCs w:val="24"/>
        </w:rPr>
        <w:t>(согласие на обработку персональных данных)</w:t>
      </w:r>
      <w:r w:rsidRPr="00917B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endnoteReference w:id="1"/>
      </w:r>
    </w:p>
    <w:p w14:paraId="5A3B950B" w14:textId="77777777" w:rsidR="00483BB9" w:rsidRPr="00917B4F" w:rsidRDefault="00483BB9" w:rsidP="00483BB9">
      <w:pPr>
        <w:spacing w:after="0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D1ACAD" w14:textId="77777777" w:rsidR="00483BB9" w:rsidRPr="00917B4F" w:rsidRDefault="00483BB9" w:rsidP="00483BB9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B4F">
        <w:rPr>
          <w:rFonts w:ascii="Times New Roman" w:eastAsia="Calibri" w:hAnsi="Times New Roman" w:cs="Times New Roman"/>
          <w:sz w:val="24"/>
          <w:szCs w:val="24"/>
        </w:rPr>
        <w:t>__________________/__________________________</w:t>
      </w:r>
    </w:p>
    <w:p w14:paraId="18DA2EFC" w14:textId="2245A403" w:rsidR="00483BB9" w:rsidRPr="00917B4F" w:rsidRDefault="00483BB9" w:rsidP="00B10C3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(Расшифровка подписи)</w:t>
      </w:r>
    </w:p>
    <w:p w14:paraId="05492DA0" w14:textId="77777777" w:rsidR="00483BB9" w:rsidRPr="00917B4F" w:rsidRDefault="00483BB9" w:rsidP="00483BB9">
      <w:pPr>
        <w:spacing w:after="0" w:line="36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680FD1" w14:textId="77777777" w:rsidR="00483BB9" w:rsidRPr="00917B4F" w:rsidRDefault="00483BB9" w:rsidP="00483BB9">
      <w:pPr>
        <w:spacing w:after="0" w:line="36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B4F">
        <w:rPr>
          <w:rFonts w:ascii="Times New Roman" w:eastAsia="Times New Roman" w:hAnsi="Times New Roman" w:cs="Times New Roman"/>
          <w:b/>
          <w:sz w:val="24"/>
          <w:szCs w:val="24"/>
        </w:rPr>
        <w:t>Дата заполнения опросного листа ______   _______________20____ г.</w:t>
      </w:r>
    </w:p>
    <w:p w14:paraId="2A33A3B6" w14:textId="77777777" w:rsidR="00483BB9" w:rsidRPr="00917B4F" w:rsidRDefault="00483BB9" w:rsidP="00483BB9">
      <w:pPr>
        <w:spacing w:after="0" w:line="36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7122CF" w14:textId="77777777" w:rsidR="00483BB9" w:rsidRPr="00917B4F" w:rsidRDefault="00483BB9" w:rsidP="00483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9514F12" w14:textId="77777777" w:rsidR="00483BB9" w:rsidRPr="00917B4F" w:rsidRDefault="00483BB9" w:rsidP="00483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x-none"/>
        </w:rPr>
      </w:pPr>
    </w:p>
    <w:p w14:paraId="2F532049" w14:textId="77777777" w:rsidR="00483BB9" w:rsidRPr="00917B4F" w:rsidRDefault="00483BB9" w:rsidP="00483BB9">
      <w:pPr>
        <w:pStyle w:val="ac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17B4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Разъяснение о порядке заполнения опросного листа</w:t>
      </w:r>
    </w:p>
    <w:p w14:paraId="4E8BCA64" w14:textId="66B160DE" w:rsidR="00687D04" w:rsidRPr="00917B4F" w:rsidRDefault="00483BB9" w:rsidP="006B5DA0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</w:rPr>
      </w:pPr>
      <w:r w:rsidRPr="00917B4F">
        <w:rPr>
          <w:color w:val="000000"/>
        </w:rPr>
        <w:t xml:space="preserve">Заполнить опросные листы (зарегистрировать заполненные опросные листы) можно в период </w:t>
      </w:r>
      <w:r w:rsidRPr="00917B4F">
        <w:rPr>
          <w:rFonts w:eastAsiaTheme="minorEastAsia"/>
        </w:rPr>
        <w:t>проведения опроса</w:t>
      </w:r>
      <w:r w:rsidR="00597779">
        <w:rPr>
          <w:rFonts w:eastAsiaTheme="minorEastAsia"/>
        </w:rPr>
        <w:t xml:space="preserve"> с</w:t>
      </w:r>
      <w:r w:rsidRPr="00917B4F">
        <w:rPr>
          <w:rFonts w:eastAsiaTheme="minorEastAsia"/>
        </w:rPr>
        <w:t xml:space="preserve"> </w:t>
      </w:r>
      <w:r w:rsidR="006B5DA0">
        <w:rPr>
          <w:rFonts w:eastAsiaTheme="minorEastAsia"/>
        </w:rPr>
        <w:t>2</w:t>
      </w:r>
      <w:r w:rsidR="00B50937">
        <w:rPr>
          <w:rFonts w:eastAsiaTheme="minorEastAsia"/>
        </w:rPr>
        <w:t>9</w:t>
      </w:r>
      <w:r w:rsidR="002F7C53" w:rsidRPr="00B93A3C">
        <w:rPr>
          <w:rFonts w:eastAsiaTheme="minorEastAsia"/>
        </w:rPr>
        <w:t xml:space="preserve"> </w:t>
      </w:r>
      <w:r w:rsidR="00A83DCC" w:rsidRPr="00B93A3C">
        <w:rPr>
          <w:rFonts w:eastAsiaTheme="minorEastAsia"/>
        </w:rPr>
        <w:t>апреля</w:t>
      </w:r>
      <w:r w:rsidRPr="00B93A3C">
        <w:rPr>
          <w:rFonts w:eastAsiaTheme="minorEastAsia"/>
        </w:rPr>
        <w:t xml:space="preserve"> 202</w:t>
      </w:r>
      <w:r w:rsidR="00A83DCC" w:rsidRPr="00B93A3C">
        <w:rPr>
          <w:rFonts w:eastAsiaTheme="minorEastAsia"/>
        </w:rPr>
        <w:t>4</w:t>
      </w:r>
      <w:r w:rsidRPr="00B93A3C">
        <w:rPr>
          <w:rFonts w:eastAsiaTheme="minorEastAsia"/>
        </w:rPr>
        <w:t xml:space="preserve"> года по </w:t>
      </w:r>
      <w:r w:rsidR="006B5DA0">
        <w:rPr>
          <w:rFonts w:eastAsiaTheme="minorEastAsia"/>
        </w:rPr>
        <w:t>2</w:t>
      </w:r>
      <w:r w:rsidR="00B50937">
        <w:rPr>
          <w:rFonts w:eastAsiaTheme="minorEastAsia"/>
        </w:rPr>
        <w:t>9</w:t>
      </w:r>
      <w:r w:rsidR="002F7C53" w:rsidRPr="00B93A3C">
        <w:rPr>
          <w:rFonts w:eastAsiaTheme="minorEastAsia"/>
        </w:rPr>
        <w:t xml:space="preserve"> </w:t>
      </w:r>
      <w:r w:rsidR="00F417C1" w:rsidRPr="00B93A3C">
        <w:rPr>
          <w:rFonts w:eastAsiaTheme="minorEastAsia"/>
        </w:rPr>
        <w:t>мая</w:t>
      </w:r>
      <w:r w:rsidRPr="00B93A3C">
        <w:rPr>
          <w:rFonts w:eastAsiaTheme="minorEastAsia"/>
        </w:rPr>
        <w:t xml:space="preserve"> 202</w:t>
      </w:r>
      <w:r w:rsidR="00A83DCC" w:rsidRPr="00B93A3C">
        <w:rPr>
          <w:rFonts w:eastAsiaTheme="minorEastAsia"/>
        </w:rPr>
        <w:t>4</w:t>
      </w:r>
      <w:r w:rsidRPr="00B93A3C">
        <w:rPr>
          <w:rFonts w:eastAsiaTheme="minorEastAsia"/>
        </w:rPr>
        <w:t xml:space="preserve"> года</w:t>
      </w:r>
      <w:r w:rsidR="00427358" w:rsidRPr="00917B4F">
        <w:rPr>
          <w:rFonts w:eastAsiaTheme="minorEastAsia"/>
        </w:rPr>
        <w:t xml:space="preserve"> (</w:t>
      </w:r>
      <w:r w:rsidR="009712AF" w:rsidRPr="00917B4F">
        <w:rPr>
          <w:rFonts w:eastAsiaTheme="minorEastAsia"/>
        </w:rPr>
        <w:t>включительно)</w:t>
      </w:r>
      <w:r w:rsidR="009712AF" w:rsidRPr="00917B4F">
        <w:t xml:space="preserve"> </w:t>
      </w:r>
      <w:r w:rsidR="009712AF" w:rsidRPr="00917B4F">
        <w:rPr>
          <w:rFonts w:eastAsiaTheme="minorEastAsia"/>
        </w:rPr>
        <w:t xml:space="preserve">и в течение 10 календарных дней после окончания срока общественных обсуждений в период </w:t>
      </w:r>
      <w:r w:rsidR="009712AF" w:rsidRPr="00B93A3C">
        <w:rPr>
          <w:rFonts w:eastAsiaTheme="minorEastAsia"/>
        </w:rPr>
        <w:t xml:space="preserve">с </w:t>
      </w:r>
      <w:r w:rsidR="00B50937">
        <w:rPr>
          <w:rFonts w:eastAsiaTheme="minorEastAsia"/>
        </w:rPr>
        <w:t>30</w:t>
      </w:r>
      <w:r w:rsidR="00A83DCC" w:rsidRPr="00B93A3C">
        <w:rPr>
          <w:rFonts w:eastAsiaTheme="minorEastAsia"/>
        </w:rPr>
        <w:t xml:space="preserve"> мая </w:t>
      </w:r>
      <w:r w:rsidR="009712AF" w:rsidRPr="00B93A3C">
        <w:rPr>
          <w:rFonts w:eastAsiaTheme="minorEastAsia"/>
        </w:rPr>
        <w:t>202</w:t>
      </w:r>
      <w:r w:rsidR="00A83DCC" w:rsidRPr="00B93A3C">
        <w:rPr>
          <w:rFonts w:eastAsiaTheme="minorEastAsia"/>
        </w:rPr>
        <w:t>4 года</w:t>
      </w:r>
      <w:r w:rsidR="009712AF" w:rsidRPr="00B93A3C">
        <w:rPr>
          <w:rFonts w:eastAsiaTheme="minorEastAsia"/>
        </w:rPr>
        <w:t xml:space="preserve"> по </w:t>
      </w:r>
      <w:r w:rsidR="00FF564D">
        <w:rPr>
          <w:rFonts w:eastAsiaTheme="minorEastAsia"/>
        </w:rPr>
        <w:t>0</w:t>
      </w:r>
      <w:r w:rsidR="00B50937">
        <w:rPr>
          <w:rFonts w:eastAsiaTheme="minorEastAsia"/>
        </w:rPr>
        <w:t>8</w:t>
      </w:r>
      <w:r w:rsidR="00A83DCC" w:rsidRPr="00B93A3C">
        <w:rPr>
          <w:rFonts w:eastAsiaTheme="minorEastAsia"/>
        </w:rPr>
        <w:t xml:space="preserve"> </w:t>
      </w:r>
      <w:r w:rsidR="00FF564D">
        <w:rPr>
          <w:rFonts w:eastAsiaTheme="minorEastAsia"/>
        </w:rPr>
        <w:t>июня</w:t>
      </w:r>
      <w:r w:rsidR="00A83DCC" w:rsidRPr="00B93A3C">
        <w:rPr>
          <w:rFonts w:eastAsiaTheme="minorEastAsia"/>
        </w:rPr>
        <w:t xml:space="preserve"> </w:t>
      </w:r>
      <w:r w:rsidR="009712AF" w:rsidRPr="00B93A3C">
        <w:rPr>
          <w:rFonts w:eastAsiaTheme="minorEastAsia"/>
        </w:rPr>
        <w:t>202</w:t>
      </w:r>
      <w:r w:rsidR="00A83DCC" w:rsidRPr="00B93A3C">
        <w:rPr>
          <w:rFonts w:eastAsiaTheme="minorEastAsia"/>
        </w:rPr>
        <w:t>4 года</w:t>
      </w:r>
      <w:r w:rsidR="009712AF" w:rsidRPr="00917B4F">
        <w:rPr>
          <w:rFonts w:eastAsiaTheme="minorEastAsia"/>
        </w:rPr>
        <w:t xml:space="preserve"> (включительно). </w:t>
      </w:r>
      <w:r w:rsidR="00FF2878" w:rsidRPr="00917B4F">
        <w:rPr>
          <w:rFonts w:eastAsiaTheme="minorEastAsia"/>
        </w:rPr>
        <w:t>Заполнение опросного листа допускается как в электронном виде, так и от руки. При заполнении в электронном виде опросный лист должен быть распечатан, поставлена подпись участника. Фотокопия (скан) опросного листа направляется по адресу</w:t>
      </w:r>
      <w:r w:rsidR="00597779">
        <w:rPr>
          <w:rFonts w:eastAsiaTheme="minorEastAsia"/>
        </w:rPr>
        <w:t xml:space="preserve"> (адресам)</w:t>
      </w:r>
      <w:r w:rsidR="00FF2878" w:rsidRPr="00917B4F">
        <w:rPr>
          <w:rFonts w:eastAsiaTheme="minorEastAsia"/>
        </w:rPr>
        <w:t xml:space="preserve"> электронной почты. Регистрация опросных листов производится путем присвоения номера опросного листа, заверения подписями представителей организатора общественных обсуждений.</w:t>
      </w:r>
    </w:p>
    <w:p w14:paraId="2298F212" w14:textId="77777777" w:rsidR="00597779" w:rsidRDefault="005977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14:paraId="6B06200E" w14:textId="27EF4E3B" w:rsidR="00790E84" w:rsidRPr="00917B4F" w:rsidRDefault="00687D04" w:rsidP="00A83DCC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917B4F">
        <w:rPr>
          <w:b/>
          <w:bCs/>
        </w:rPr>
        <w:lastRenderedPageBreak/>
        <w:t>Место сбора опросных листов</w:t>
      </w:r>
      <w:r w:rsidRPr="00917B4F">
        <w:t xml:space="preserve">: </w:t>
      </w:r>
    </w:p>
    <w:p w14:paraId="57FF2765" w14:textId="216672A1" w:rsidR="00A83DCC" w:rsidRPr="00917B4F" w:rsidRDefault="00A83DCC" w:rsidP="00A83DCC">
      <w:pPr>
        <w:pStyle w:val="ad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5977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674640, Забайкальский край, р-н Александрово-Заводский, с. Александровский завод, </w:t>
      </w:r>
      <w:proofErr w:type="spellStart"/>
      <w:r w:rsidRPr="005977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ул</w:t>
      </w:r>
      <w:proofErr w:type="spellEnd"/>
      <w:r w:rsidRPr="005977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Комсомольская, д. 6,</w:t>
      </w:r>
      <w:r w:rsidRPr="00917B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717E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17B4F">
        <w:rPr>
          <w:rFonts w:ascii="Times New Roman" w:hAnsi="Times New Roman" w:cs="Times New Roman"/>
          <w:sz w:val="24"/>
          <w:szCs w:val="24"/>
          <w:shd w:val="clear" w:color="auto" w:fill="FFFFFF"/>
        </w:rPr>
        <w:t>дминистрация Александрово-Заводского муниципального округа Забайкальского края. Время приёма с 0</w:t>
      </w:r>
      <w:r w:rsidR="00FF564D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917B4F">
        <w:rPr>
          <w:rFonts w:ascii="Times New Roman" w:hAnsi="Times New Roman" w:cs="Times New Roman"/>
          <w:sz w:val="24"/>
          <w:szCs w:val="24"/>
          <w:shd w:val="clear" w:color="auto" w:fill="FFFFFF"/>
        </w:rPr>
        <w:t>:00 до 1</w:t>
      </w:r>
      <w:r w:rsidR="00FF564D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917B4F">
        <w:rPr>
          <w:rFonts w:ascii="Times New Roman" w:hAnsi="Times New Roman" w:cs="Times New Roman"/>
          <w:sz w:val="24"/>
          <w:szCs w:val="24"/>
          <w:shd w:val="clear" w:color="auto" w:fill="FFFFFF"/>
        </w:rPr>
        <w:t>:00</w:t>
      </w:r>
      <w:r w:rsidRPr="00917B4F">
        <w:rPr>
          <w:rStyle w:val="a7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;</w:t>
      </w:r>
    </w:p>
    <w:p w14:paraId="72973577" w14:textId="77777777" w:rsidR="00A83DCC" w:rsidRPr="00917B4F" w:rsidRDefault="00A83DCC" w:rsidP="00A83DCC">
      <w:pPr>
        <w:pStyle w:val="ad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электронная почта </w:t>
      </w:r>
      <w:r w:rsidRPr="00917B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admalzav@yandex.ru</w:t>
      </w:r>
      <w:r w:rsidRPr="00917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(заполненные</w:t>
      </w:r>
      <w:r w:rsidRPr="00917B4F">
        <w:rPr>
          <w:rFonts w:ascii="Times New Roman" w:hAnsi="Times New Roman" w:cs="Times New Roman"/>
          <w:sz w:val="24"/>
          <w:szCs w:val="24"/>
        </w:rPr>
        <w:t xml:space="preserve"> опросные листы направляются на указанный адрес электронной почты);</w:t>
      </w:r>
    </w:p>
    <w:p w14:paraId="2DEB0606" w14:textId="24305317" w:rsidR="00A83DCC" w:rsidRPr="00917B4F" w:rsidRDefault="00A83DCC" w:rsidP="00A83DCC">
      <w:pPr>
        <w:pStyle w:val="ad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электронная почта </w:t>
      </w:r>
      <w:r w:rsidR="002717EB" w:rsidRPr="002717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primeproject23@mail.ru </w:t>
      </w:r>
      <w:r w:rsidRPr="00917B4F">
        <w:rPr>
          <w:rFonts w:ascii="Times New Roman" w:hAnsi="Times New Roman" w:cs="Times New Roman"/>
          <w:sz w:val="24"/>
          <w:szCs w:val="24"/>
        </w:rPr>
        <w:t>(заполненные опросные листы направляются на указанный адрес электронной почты).</w:t>
      </w:r>
    </w:p>
    <w:p w14:paraId="1EED39E8" w14:textId="0CEDF1DC" w:rsidR="0086235F" w:rsidRPr="00917B4F" w:rsidRDefault="00483BB9" w:rsidP="00A83D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B4F">
        <w:rPr>
          <w:rFonts w:ascii="Times New Roman" w:hAnsi="Times New Roman" w:cs="Times New Roman"/>
          <w:b/>
          <w:bCs/>
          <w:sz w:val="24"/>
          <w:szCs w:val="24"/>
        </w:rPr>
        <w:t>Опросные листы</w:t>
      </w:r>
      <w:r w:rsidRPr="00917B4F">
        <w:rPr>
          <w:rFonts w:ascii="Times New Roman" w:hAnsi="Times New Roman" w:cs="Times New Roman"/>
          <w:sz w:val="24"/>
          <w:szCs w:val="24"/>
        </w:rPr>
        <w:t xml:space="preserve"> доступны для скачивания на </w:t>
      </w:r>
      <w:r w:rsidR="00790E84" w:rsidRPr="00917B4F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A83DCC" w:rsidRPr="00917B4F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</w:t>
      </w:r>
      <w:r w:rsidR="005559A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83DCC" w:rsidRPr="00917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Александрово-Заводского муниципального округа Забайкальского края</w:t>
      </w:r>
      <w:r w:rsidR="00790E84" w:rsidRPr="00917B4F">
        <w:rPr>
          <w:rFonts w:ascii="Times New Roman" w:hAnsi="Times New Roman" w:cs="Times New Roman"/>
          <w:sz w:val="24"/>
          <w:szCs w:val="24"/>
        </w:rPr>
        <w:t xml:space="preserve"> (раздел </w:t>
      </w:r>
      <w:r w:rsidR="00BA3BB7">
        <w:rPr>
          <w:rFonts w:ascii="Times New Roman" w:hAnsi="Times New Roman" w:cs="Times New Roman"/>
          <w:sz w:val="24"/>
          <w:szCs w:val="24"/>
        </w:rPr>
        <w:t>новости/важное и актуальное</w:t>
      </w:r>
      <w:r w:rsidR="00790E84" w:rsidRPr="00917B4F">
        <w:rPr>
          <w:rFonts w:ascii="Times New Roman" w:hAnsi="Times New Roman" w:cs="Times New Roman"/>
          <w:sz w:val="24"/>
          <w:szCs w:val="24"/>
        </w:rPr>
        <w:t xml:space="preserve">): </w:t>
      </w:r>
      <w:hyperlink r:id="rId7" w:history="1">
        <w:r w:rsidR="005559AD" w:rsidRPr="00213433">
          <w:rPr>
            <w:rStyle w:val="a7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https://alzav.75.ru</w:t>
        </w:r>
      </w:hyperlink>
      <w:r w:rsidR="005559AD">
        <w:rPr>
          <w:rFonts w:ascii="Times New Roman" w:hAnsi="Times New Roman" w:cs="Times New Roman"/>
          <w:sz w:val="24"/>
          <w:szCs w:val="24"/>
        </w:rPr>
        <w:t xml:space="preserve"> и на официальном сайте Исполнителя </w:t>
      </w:r>
      <w:r w:rsidR="005559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(ООО «Прайм-Проект») </w:t>
      </w:r>
      <w:r w:rsidR="005559AD" w:rsidRPr="00834666">
        <w:rPr>
          <w:rFonts w:ascii="Times New Roman" w:hAnsi="Times New Roman" w:cs="Times New Roman"/>
          <w:sz w:val="24"/>
          <w:szCs w:val="24"/>
          <w:shd w:val="clear" w:color="auto" w:fill="FFFFFF"/>
        </w:rPr>
        <w:t>www.primeproj.ru</w:t>
      </w:r>
    </w:p>
    <w:sectPr w:rsidR="0086235F" w:rsidRPr="00917B4F" w:rsidSect="00917B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61DF" w14:textId="77777777" w:rsidR="00E94C50" w:rsidRDefault="00E94C50" w:rsidP="00483BB9">
      <w:pPr>
        <w:spacing w:after="0" w:line="240" w:lineRule="auto"/>
      </w:pPr>
      <w:r>
        <w:separator/>
      </w:r>
    </w:p>
  </w:endnote>
  <w:endnote w:type="continuationSeparator" w:id="0">
    <w:p w14:paraId="19014A3D" w14:textId="77777777" w:rsidR="00E94C50" w:rsidRDefault="00E94C50" w:rsidP="00483BB9">
      <w:pPr>
        <w:spacing w:after="0" w:line="240" w:lineRule="auto"/>
      </w:pPr>
      <w:r>
        <w:continuationSeparator/>
      </w:r>
    </w:p>
  </w:endnote>
  <w:endnote w:id="1">
    <w:p w14:paraId="52E56402" w14:textId="77777777" w:rsidR="00483BB9" w:rsidRDefault="00483BB9" w:rsidP="00483BB9">
      <w:pPr>
        <w:pStyle w:val="a8"/>
      </w:pPr>
      <w:r>
        <w:rPr>
          <w:rStyle w:val="aa"/>
        </w:rPr>
        <w:endnoteRef/>
      </w:r>
      <w:r>
        <w:t xml:space="preserve"> </w:t>
      </w:r>
      <w:r w:rsidRPr="00987C73">
        <w:t>В соответствии с требованиями Федерального закона от 27.07.2006 № 152-ФЗ «О персональных данных».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DDF3" w14:textId="77777777" w:rsidR="00E94C50" w:rsidRDefault="00E94C50" w:rsidP="00483BB9">
      <w:pPr>
        <w:spacing w:after="0" w:line="240" w:lineRule="auto"/>
      </w:pPr>
      <w:r>
        <w:separator/>
      </w:r>
    </w:p>
  </w:footnote>
  <w:footnote w:type="continuationSeparator" w:id="0">
    <w:p w14:paraId="5355BC61" w14:textId="77777777" w:rsidR="00E94C50" w:rsidRDefault="00E94C50" w:rsidP="00483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2D54"/>
    <w:multiLevelType w:val="multilevel"/>
    <w:tmpl w:val="4800A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10075"/>
    <w:multiLevelType w:val="hybridMultilevel"/>
    <w:tmpl w:val="6F16084E"/>
    <w:lvl w:ilvl="0" w:tplc="25CEA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ED"/>
    <w:rsid w:val="00040437"/>
    <w:rsid w:val="000528E0"/>
    <w:rsid w:val="00064FCE"/>
    <w:rsid w:val="00090596"/>
    <w:rsid w:val="00177226"/>
    <w:rsid w:val="001829DD"/>
    <w:rsid w:val="001B669F"/>
    <w:rsid w:val="001D48C9"/>
    <w:rsid w:val="00231A08"/>
    <w:rsid w:val="00237226"/>
    <w:rsid w:val="002415B6"/>
    <w:rsid w:val="00266B13"/>
    <w:rsid w:val="002717EB"/>
    <w:rsid w:val="002A38E7"/>
    <w:rsid w:val="002D5319"/>
    <w:rsid w:val="002F7C53"/>
    <w:rsid w:val="003126AF"/>
    <w:rsid w:val="00373B3F"/>
    <w:rsid w:val="003E2B25"/>
    <w:rsid w:val="003F00ED"/>
    <w:rsid w:val="00427358"/>
    <w:rsid w:val="00483BB9"/>
    <w:rsid w:val="0049347E"/>
    <w:rsid w:val="004A4778"/>
    <w:rsid w:val="004A4908"/>
    <w:rsid w:val="00500D30"/>
    <w:rsid w:val="0054158E"/>
    <w:rsid w:val="005559AD"/>
    <w:rsid w:val="0056010A"/>
    <w:rsid w:val="00577752"/>
    <w:rsid w:val="005944F9"/>
    <w:rsid w:val="00597779"/>
    <w:rsid w:val="006115BE"/>
    <w:rsid w:val="0063085C"/>
    <w:rsid w:val="00687D04"/>
    <w:rsid w:val="00695E00"/>
    <w:rsid w:val="006A035E"/>
    <w:rsid w:val="006B5DA0"/>
    <w:rsid w:val="006E24B8"/>
    <w:rsid w:val="00711006"/>
    <w:rsid w:val="00717D39"/>
    <w:rsid w:val="00722D81"/>
    <w:rsid w:val="00735D5B"/>
    <w:rsid w:val="0073686A"/>
    <w:rsid w:val="00786DDD"/>
    <w:rsid w:val="00790E84"/>
    <w:rsid w:val="007B3A29"/>
    <w:rsid w:val="007C02F2"/>
    <w:rsid w:val="007C7A18"/>
    <w:rsid w:val="008014E6"/>
    <w:rsid w:val="00823FFF"/>
    <w:rsid w:val="00836A47"/>
    <w:rsid w:val="00852BCC"/>
    <w:rsid w:val="0086235F"/>
    <w:rsid w:val="008878ED"/>
    <w:rsid w:val="00897676"/>
    <w:rsid w:val="008E4324"/>
    <w:rsid w:val="00917B4F"/>
    <w:rsid w:val="00920792"/>
    <w:rsid w:val="009712AF"/>
    <w:rsid w:val="00995132"/>
    <w:rsid w:val="009F3F83"/>
    <w:rsid w:val="00A50580"/>
    <w:rsid w:val="00A83DCC"/>
    <w:rsid w:val="00A94B0E"/>
    <w:rsid w:val="00AA03CA"/>
    <w:rsid w:val="00AE4A05"/>
    <w:rsid w:val="00AF3363"/>
    <w:rsid w:val="00AF6369"/>
    <w:rsid w:val="00B10C3F"/>
    <w:rsid w:val="00B341A8"/>
    <w:rsid w:val="00B411EE"/>
    <w:rsid w:val="00B50035"/>
    <w:rsid w:val="00B50937"/>
    <w:rsid w:val="00B61C63"/>
    <w:rsid w:val="00B65716"/>
    <w:rsid w:val="00B74F27"/>
    <w:rsid w:val="00B93A3C"/>
    <w:rsid w:val="00BA3BB7"/>
    <w:rsid w:val="00C24F99"/>
    <w:rsid w:val="00C45A24"/>
    <w:rsid w:val="00C63C7D"/>
    <w:rsid w:val="00D26CD5"/>
    <w:rsid w:val="00D275AE"/>
    <w:rsid w:val="00DC2B71"/>
    <w:rsid w:val="00E108E5"/>
    <w:rsid w:val="00E30632"/>
    <w:rsid w:val="00E84744"/>
    <w:rsid w:val="00E94C50"/>
    <w:rsid w:val="00ED52EA"/>
    <w:rsid w:val="00F417C1"/>
    <w:rsid w:val="00F861F9"/>
    <w:rsid w:val="00FC4311"/>
    <w:rsid w:val="00FF2878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7E67"/>
  <w15:docId w15:val="{70BD7258-FEC5-4E2B-A64D-2B73F2E7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Курсив_"/>
    <w:basedOn w:val="a0"/>
    <w:uiPriority w:val="1"/>
    <w:qFormat/>
    <w:rsid w:val="008878ED"/>
    <w:rPr>
      <w:i/>
    </w:rPr>
  </w:style>
  <w:style w:type="paragraph" w:customStyle="1" w:styleId="a5">
    <w:name w:val="Шапка письма (от кого)"/>
    <w:basedOn w:val="a"/>
    <w:qFormat/>
    <w:rsid w:val="008878ED"/>
    <w:pPr>
      <w:framePr w:hSpace="180" w:wrap="around" w:vAnchor="text" w:hAnchor="margin" w:xAlign="center" w:y="323"/>
      <w:spacing w:after="0" w:line="360" w:lineRule="auto"/>
    </w:pPr>
    <w:rPr>
      <w:rFonts w:ascii="Arial" w:eastAsia="Times New Roman" w:hAnsi="Arial" w:cs="Times New Roman"/>
      <w:szCs w:val="20"/>
    </w:rPr>
  </w:style>
  <w:style w:type="character" w:customStyle="1" w:styleId="a6">
    <w:name w:val="Основной шрифт абзаца_"/>
    <w:basedOn w:val="a0"/>
    <w:uiPriority w:val="99"/>
    <w:qFormat/>
    <w:rsid w:val="008878ED"/>
  </w:style>
  <w:style w:type="character" w:styleId="a7">
    <w:name w:val="Hyperlink"/>
    <w:basedOn w:val="a0"/>
    <w:uiPriority w:val="99"/>
    <w:unhideWhenUsed/>
    <w:rsid w:val="00FC4311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483B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83BB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83BB9"/>
    <w:rPr>
      <w:vertAlign w:val="superscript"/>
    </w:rPr>
  </w:style>
  <w:style w:type="paragraph" w:styleId="ab">
    <w:name w:val="Normal (Web)"/>
    <w:basedOn w:val="a"/>
    <w:uiPriority w:val="99"/>
    <w:unhideWhenUsed/>
    <w:rsid w:val="0048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483BB9"/>
    <w:pPr>
      <w:spacing w:after="0" w:line="240" w:lineRule="auto"/>
    </w:pPr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483BB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266B13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94B0E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790E8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90E84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90E84"/>
    <w:rPr>
      <w:rFonts w:eastAsiaTheme="minorHAnsi"/>
      <w:sz w:val="20"/>
      <w:szCs w:val="20"/>
      <w:lang w:eastAsia="en-US"/>
    </w:rPr>
  </w:style>
  <w:style w:type="character" w:styleId="af2">
    <w:name w:val="Unresolved Mention"/>
    <w:basedOn w:val="a0"/>
    <w:uiPriority w:val="99"/>
    <w:semiHidden/>
    <w:unhideWhenUsed/>
    <w:rsid w:val="00555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zav.7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6295</Characters>
  <Application>Microsoft Office Word</Application>
  <DocSecurity>0</DocSecurity>
  <Lines>209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управа Крылатское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Galochkina E</dc:creator>
  <cp:lastModifiedBy>Александр Варчук</cp:lastModifiedBy>
  <cp:revision>2</cp:revision>
  <dcterms:created xsi:type="dcterms:W3CDTF">2024-04-24T08:31:00Z</dcterms:created>
  <dcterms:modified xsi:type="dcterms:W3CDTF">2024-04-24T08:31:00Z</dcterms:modified>
</cp:coreProperties>
</file>