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E6" w:rsidRDefault="004C49E6" w:rsidP="004C49E6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Конкурс на замещение вакантной должности муниципальной службы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color w:val="888888"/>
          <w:sz w:val="28"/>
          <w:szCs w:val="28"/>
          <w:lang w:eastAsia="ru-RU"/>
        </w:rPr>
      </w:pP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объявляет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 приеме документов для участия в конкурсе на замещение вакантной должности по следующим должностям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службы:</w:t>
      </w:r>
    </w:p>
    <w:p w:rsidR="004C49E6" w:rsidRDefault="004C49E6" w:rsidP="004C49E6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9E6" w:rsidRPr="00AE4C04" w:rsidRDefault="00AE4C04" w:rsidP="004C49E6">
      <w:pPr>
        <w:pStyle w:val="a4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«ведущая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» группа должностей</w:t>
      </w:r>
    </w:p>
    <w:p w:rsidR="004C49E6" w:rsidRDefault="009768EB" w:rsidP="00AC501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A922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 </w:t>
      </w:r>
      <w:proofErr w:type="spellStart"/>
      <w:r w:rsidR="00A922A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Бохтинской</w:t>
      </w:r>
      <w:proofErr w:type="spellEnd"/>
      <w:r w:rsidR="00AE4C0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сельской администрации </w:t>
      </w:r>
      <w:proofErr w:type="spellStart"/>
      <w:r w:rsidR="00AC5014" w:rsidRPr="00AC5014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AC5014" w:rsidRPr="00AC5014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r w:rsidR="004C49E6" w:rsidRPr="00AC5014">
        <w:rPr>
          <w:rFonts w:ascii="Times New Roman" w:hAnsi="Times New Roman"/>
          <w:sz w:val="28"/>
          <w:szCs w:val="28"/>
          <w:lang w:eastAsia="ru-RU"/>
        </w:rPr>
        <w:t xml:space="preserve">  выполняет следующие должностные обязанности: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E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осуществления сельской администрацией полномочий по решению вопросов местного значения сельского поселения и отдельных государственных полномочий, переданных органам местного самоуправления сельского поселения федеральными законами и законами Забайкальского края: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обслуживания;</w:t>
      </w:r>
    </w:p>
    <w:p w:rsidR="00AE4C04" w:rsidRPr="00AE4C04" w:rsidRDefault="00AE4C04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E4C04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</w:t>
      </w:r>
      <w:hyperlink r:id="rId4" w:anchor="dst100038" w:history="1">
        <w:r w:rsidR="00AE4C04" w:rsidRPr="009204A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обеспечение условий</w:t>
        </w:r>
      </w:hyperlink>
      <w:r w:rsidR="00AE4C04" w:rsidRPr="00AE4C04">
        <w:rPr>
          <w:rFonts w:ascii="Times New Roman" w:hAnsi="Times New Roman"/>
          <w:sz w:val="28"/>
          <w:szCs w:val="28"/>
        </w:rPr>
        <w:t xml:space="preserve"> для </w:t>
      </w:r>
      <w:r>
        <w:rPr>
          <w:rFonts w:ascii="Times New Roman" w:hAnsi="Times New Roman"/>
          <w:sz w:val="28"/>
          <w:szCs w:val="28"/>
        </w:rPr>
        <w:t>развития на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осуществление контроля в сфере благоустройства, предметом которого является соблюдение правил благ</w:t>
      </w:r>
      <w:r>
        <w:rPr>
          <w:rFonts w:ascii="Times New Roman" w:hAnsi="Times New Roman"/>
          <w:sz w:val="28"/>
          <w:szCs w:val="28"/>
        </w:rPr>
        <w:t>оустройства территории села</w:t>
      </w:r>
      <w:r w:rsidR="00AE4C04" w:rsidRPr="00AE4C04">
        <w:rPr>
          <w:rFonts w:ascii="Times New Roman" w:hAnsi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</w:t>
      </w:r>
      <w:r>
        <w:rPr>
          <w:rFonts w:ascii="Times New Roman" w:hAnsi="Times New Roman"/>
          <w:sz w:val="28"/>
          <w:szCs w:val="28"/>
        </w:rPr>
        <w:t>с детьми и молодежью в селе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организация в границах поселения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электро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-, тепл</w:t>
      </w:r>
      <w:proofErr w:type="gramStart"/>
      <w:r w:rsidR="00AE4C04" w:rsidRPr="00AE4C04">
        <w:rPr>
          <w:rFonts w:ascii="Times New Roman" w:hAnsi="Times New Roman"/>
          <w:sz w:val="28"/>
          <w:szCs w:val="28"/>
        </w:rPr>
        <w:t>о-</w:t>
      </w:r>
      <w:proofErr w:type="gramEnd"/>
      <w:r w:rsidR="00AE4C04" w:rsidRPr="00AE4C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газо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</w:t>
      </w:r>
      <w:r>
        <w:rPr>
          <w:rFonts w:ascii="Times New Roman" w:hAnsi="Times New Roman"/>
          <w:sz w:val="28"/>
          <w:szCs w:val="28"/>
        </w:rPr>
        <w:t>ых ситуаций в границах сёл</w:t>
      </w:r>
      <w:r w:rsidR="00AE4C04" w:rsidRPr="00AE4C04">
        <w:rPr>
          <w:rFonts w:ascii="Times New Roman" w:hAnsi="Times New Roman"/>
          <w:sz w:val="28"/>
          <w:szCs w:val="28"/>
        </w:rPr>
        <w:t>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 условий для массового отдыха жителей поселения и организация обустройства мест массового отдыха населения, включая обеспечение </w:t>
      </w:r>
      <w:r w:rsidR="00AE4C04" w:rsidRPr="00AE4C04">
        <w:rPr>
          <w:rFonts w:ascii="Times New Roman" w:hAnsi="Times New Roman"/>
          <w:sz w:val="28"/>
          <w:szCs w:val="28"/>
        </w:rPr>
        <w:lastRenderedPageBreak/>
        <w:t>свободного доступа граждан к водным объектам общего пользования и их береговым полосам;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>организация ритуальных услуг и содержание мест захоронения;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осуществление мер по противодействию коррупции в границах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>.формирование архивных фондов поселения;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4C04" w:rsidRPr="00AE4C04">
        <w:rPr>
          <w:rFonts w:ascii="Times New Roman" w:hAnsi="Times New Roman"/>
          <w:sz w:val="28"/>
          <w:szCs w:val="28"/>
        </w:rPr>
        <w:t xml:space="preserve"> ведение учета местных налогов и сборов, осуществление сбора и перечисления наличных денежных средств от налогоплательщиков (налоговых агентов)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осуществление работы с налогоплательщиками, имеющих задолженность перед Управлением Федеральной налоговой службы по Забайкальскому краю и перед бюджетом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округа, по земельному налогу с физических лиц и налогу на имущество физических лиц в поселениях округа.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представление населению платных услуг водопользования, ведение учета, сбор и перечисление наличных денежных средств за водопользование на расчетный счет в банк в бюджет 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Александрово-Заводского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предоставление ежемесячных, квартальных, годовых статистических отчетов в государственные учреждения (</w:t>
      </w:r>
      <w:proofErr w:type="spellStart"/>
      <w:r w:rsidR="00AE4C04" w:rsidRPr="00AE4C04">
        <w:rPr>
          <w:rFonts w:ascii="Times New Roman" w:hAnsi="Times New Roman"/>
          <w:sz w:val="28"/>
          <w:szCs w:val="28"/>
        </w:rPr>
        <w:t>Забайкалкрайстат</w:t>
      </w:r>
      <w:proofErr w:type="spellEnd"/>
      <w:r w:rsidR="00AE4C04" w:rsidRPr="00AE4C04">
        <w:rPr>
          <w:rFonts w:ascii="Times New Roman" w:hAnsi="Times New Roman"/>
          <w:sz w:val="28"/>
          <w:szCs w:val="28"/>
        </w:rPr>
        <w:t xml:space="preserve"> и др. фонды);</w:t>
      </w:r>
    </w:p>
    <w:p w:rsidR="00AE4C04" w:rsidRPr="00AE4C04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хранение и использование гербовой печати в соответствии с действующим законодательством Российской Федерации;</w:t>
      </w:r>
    </w:p>
    <w:p w:rsidR="00AC5014" w:rsidRPr="003F7256" w:rsidRDefault="003F7256" w:rsidP="00AE4C04">
      <w:pPr>
        <w:pStyle w:val="a4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AE4C04" w:rsidRPr="00AE4C04">
        <w:rPr>
          <w:rFonts w:ascii="Times New Roman" w:hAnsi="Times New Roman"/>
          <w:sz w:val="28"/>
          <w:szCs w:val="28"/>
        </w:rPr>
        <w:t xml:space="preserve"> оформление и использование в работе электронной цифровой подписи</w:t>
      </w:r>
      <w:r w:rsidR="00AC5014" w:rsidRPr="00AE4C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49E6" w:rsidRPr="002E19DA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76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DA">
        <w:rPr>
          <w:rFonts w:ascii="Times New Roman" w:hAnsi="Times New Roman"/>
          <w:sz w:val="28"/>
          <w:szCs w:val="28"/>
          <w:lang w:eastAsia="ru-RU"/>
        </w:rPr>
        <w:t xml:space="preserve">Уведомляет главу администрации </w:t>
      </w:r>
      <w:proofErr w:type="spellStart"/>
      <w:r w:rsidR="001D0CA1">
        <w:rPr>
          <w:rFonts w:ascii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</w:t>
      </w:r>
      <w:proofErr w:type="gramStart"/>
      <w:r w:rsidRPr="002E19DA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E19DA">
        <w:rPr>
          <w:rFonts w:ascii="Times New Roman" w:hAnsi="Times New Roman"/>
          <w:sz w:val="28"/>
          <w:szCs w:val="28"/>
          <w:lang w:eastAsia="ru-RU"/>
        </w:rPr>
        <w:t xml:space="preserve"> органы прокуратуры или другие государственные органы о фактах обращения к нему в целях склонения к совершению коррупционных правонарушений.</w:t>
      </w:r>
    </w:p>
    <w:p w:rsidR="004C49E6" w:rsidRPr="002E19DA" w:rsidRDefault="009768EB" w:rsidP="004C49E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7256">
        <w:rPr>
          <w:rFonts w:ascii="Times New Roman" w:hAnsi="Times New Roman"/>
          <w:sz w:val="28"/>
          <w:szCs w:val="28"/>
          <w:lang w:eastAsia="ru-RU"/>
        </w:rPr>
        <w:t>Соблюдать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Кодекс этики и служебного поведения муниципальных служащих Адм</w:t>
      </w:r>
      <w:r w:rsidR="00AE4C04">
        <w:rPr>
          <w:rFonts w:ascii="Times New Roman" w:hAnsi="Times New Roman"/>
          <w:sz w:val="28"/>
          <w:szCs w:val="28"/>
          <w:lang w:eastAsia="ru-RU"/>
        </w:rPr>
        <w:t>инистрации муниципального округа</w:t>
      </w:r>
      <w:r w:rsidR="003F7256">
        <w:rPr>
          <w:rFonts w:ascii="Times New Roman" w:hAnsi="Times New Roman"/>
          <w:sz w:val="28"/>
          <w:szCs w:val="28"/>
          <w:lang w:eastAsia="ru-RU"/>
        </w:rPr>
        <w:t>.</w:t>
      </w:r>
      <w:r w:rsidR="004C49E6" w:rsidRPr="002E19D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C49E6" w:rsidRPr="004C49E6" w:rsidRDefault="004C49E6" w:rsidP="004C49E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E1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68E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4C49E6">
        <w:rPr>
          <w:rFonts w:ascii="Times New Roman" w:hAnsi="Times New Roman"/>
          <w:sz w:val="28"/>
          <w:szCs w:val="28"/>
          <w:lang w:eastAsia="ru-RU"/>
        </w:rPr>
        <w:t>Ведет прием граждан, рассматривает предложения, заявления и жалобы населения, принимает по ним решения в пределах своей компетенции.</w:t>
      </w:r>
      <w:r w:rsidRPr="004C49E6">
        <w:rPr>
          <w:rFonts w:ascii="Times New Roman" w:hAnsi="Times New Roman"/>
          <w:color w:val="555555"/>
          <w:sz w:val="28"/>
          <w:szCs w:val="28"/>
          <w:lang w:eastAsia="ru-RU"/>
        </w:rPr>
        <w:t xml:space="preserve">    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ab/>
        <w:t>Квалификационные требования к профессиональным знаниям и навыкам, необходимым для исполнения дол</w:t>
      </w:r>
      <w:r w:rsidR="00AE4C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жностных обязанностей по «ведущей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» группе  должностей: обязательное наличие высшего  профессионального образования, стаж работы на муниципальной службе приветствуется, отсутствие судимости.</w:t>
      </w:r>
    </w:p>
    <w:p w:rsidR="004C49E6" w:rsidRDefault="009768EB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4C49E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Знания:</w:t>
      </w:r>
      <w:r w:rsidR="004C49E6">
        <w:rPr>
          <w:rFonts w:ascii="Times New Roman" w:eastAsia="Times New Roman" w:hAnsi="Times New Roman"/>
          <w:sz w:val="28"/>
          <w:szCs w:val="28"/>
          <w:lang w:eastAsia="ru-RU"/>
        </w:rPr>
        <w:t> 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Забайкальского края, регулирующих организацию муниципальной службы, общих принципов организации местного самоуправления. Основных прав и обязанностей муниципального служащего, а так же, ограничения и запреты, связанные с муниципальной службой.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Навыки: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владения современными средствами, методами и технологиями работы с информацией, работы с документами, владения официально – деловым стилем современного русского литературного языка, стратегического планирования и координирования управленческой деятельности, организационной работы, системного подхода к решению задач, принятия управленческих решений, осуществления контроля, ведения деловых переговоров, разрешения конфликтов, определения мотивации поведения подчинённых, публичных выступлений, работы на компьютере на уровне пользователя с программами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MicrosoftOffice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OutlookExpress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InternetExplorer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  <w:proofErr w:type="gramEnd"/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Гражданин Российской Федерации, изъявивший желание участвовать в конкурсе по должности муниципальной службы представляет в администраци</w:t>
      </w:r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proofErr w:type="spellStart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>Александрово-Заводского</w:t>
      </w:r>
      <w:proofErr w:type="spellEnd"/>
      <w:r w:rsidR="001D0CA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личное заявление;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цветной фотографии 3х4;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копию паспорта или заменяющего его документа;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документы, подтверждающие необходимое профессиональное образование, стаж работы и квалификацию: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справки о доходах, расходах, об имуществе и обязательствах имущественного характера гражданина, претендующего на замещение должности федеральной государственной службы, супруги (супруга) и </w:t>
        </w:r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lastRenderedPageBreak/>
          <w:t>несовершеннолетних детей гражданина, претендующего на замещение должности муниципальной службы;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согласие на обработку персональных данных;</w:t>
        </w:r>
      </w:hyperlink>
    </w:p>
    <w:p w:rsidR="004C49E6" w:rsidRDefault="004C49E6" w:rsidP="004C49E6">
      <w:pPr>
        <w:pStyle w:val="a4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сведения об адресах сайтов и (или) страниц сайтов в информационно-телекоммуникационной сети “Интернет”,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при поступлении на службу за три календарных года, предшествующих году поступления на муниципальную службу.</w:t>
        </w:r>
      </w:hyperlink>
    </w:p>
    <w:p w:rsidR="004C49E6" w:rsidRDefault="004C49E6" w:rsidP="004C49E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иные документы, предусмотренные Федеральным законом от 02.03.2007 №25-ФЗ «О муниципальной службе в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922A8" w:rsidRDefault="004C49E6" w:rsidP="00A922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6A3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A922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Документы для участия в конкурсе принимаются в течение 20 дней</w:t>
      </w:r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 дня объявления об их приеме по адресу: с. Александровский Завод ул. </w:t>
      </w:r>
      <w:proofErr w:type="gramStart"/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Комсомольская</w:t>
      </w:r>
      <w:proofErr w:type="gramEnd"/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6, кабинет № 17 (тел. 2-14-90) </w:t>
      </w:r>
      <w:r w:rsidR="00EE47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25 августа</w:t>
      </w:r>
      <w:r w:rsidR="00A922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2024г.</w:t>
      </w:r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включительно: Понедельник – Четверг с 09 часов 00 минут до 17 часов 00 минут, пятница с 09 часов 00 минут до 16 часов 00 минут. Перерыв на обед с 13 часов 00 мин. до 14 часов 00 мин. Конкурс состоится </w:t>
      </w:r>
      <w:r w:rsidR="00EE47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26 августа</w:t>
      </w:r>
      <w:r w:rsidR="00A922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2024 года в 10-00</w:t>
      </w:r>
      <w:r w:rsidR="00A922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форме анализа предоставленных документов и личного собеседования.</w:t>
      </w:r>
    </w:p>
    <w:p w:rsidR="000317A3" w:rsidRDefault="000317A3" w:rsidP="00A922A8">
      <w:pPr>
        <w:spacing w:after="0" w:line="240" w:lineRule="auto"/>
        <w:jc w:val="both"/>
      </w:pPr>
    </w:p>
    <w:p w:rsidR="00F74306" w:rsidRPr="00256958" w:rsidRDefault="00F74306" w:rsidP="00F74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74306" w:rsidRDefault="00F74306" w:rsidP="00F74306"/>
    <w:p w:rsidR="004C49E6" w:rsidRDefault="004C49E6" w:rsidP="00F74306">
      <w:pPr>
        <w:spacing w:after="0" w:line="240" w:lineRule="auto"/>
        <w:jc w:val="both"/>
      </w:pPr>
    </w:p>
    <w:p w:rsidR="004C49E6" w:rsidRDefault="004C49E6" w:rsidP="004C49E6"/>
    <w:p w:rsidR="00F33714" w:rsidRDefault="00F33714"/>
    <w:sectPr w:rsidR="00F33714" w:rsidSect="0098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E6"/>
    <w:rsid w:val="000317A3"/>
    <w:rsid w:val="00121770"/>
    <w:rsid w:val="001D0CA1"/>
    <w:rsid w:val="00240549"/>
    <w:rsid w:val="00305716"/>
    <w:rsid w:val="00351CA9"/>
    <w:rsid w:val="00354A6B"/>
    <w:rsid w:val="003F7256"/>
    <w:rsid w:val="004C49E6"/>
    <w:rsid w:val="00767E23"/>
    <w:rsid w:val="007A5475"/>
    <w:rsid w:val="009204A9"/>
    <w:rsid w:val="00951953"/>
    <w:rsid w:val="009768EB"/>
    <w:rsid w:val="00A5464E"/>
    <w:rsid w:val="00A63A2F"/>
    <w:rsid w:val="00A922A8"/>
    <w:rsid w:val="00AC5014"/>
    <w:rsid w:val="00AE4C04"/>
    <w:rsid w:val="00AE6928"/>
    <w:rsid w:val="00CC7229"/>
    <w:rsid w:val="00DA74D6"/>
    <w:rsid w:val="00EE4768"/>
    <w:rsid w:val="00F33714"/>
    <w:rsid w:val="00F74306"/>
    <w:rsid w:val="00F97A20"/>
    <w:rsid w:val="00FA59C6"/>
    <w:rsid w:val="00FE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9E6"/>
    <w:rPr>
      <w:color w:val="0000FF"/>
      <w:u w:val="single"/>
    </w:rPr>
  </w:style>
  <w:style w:type="paragraph" w:styleId="a4">
    <w:name w:val="No Spacing"/>
    <w:uiPriority w:val="1"/>
    <w:qFormat/>
    <w:rsid w:val="004C49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AE4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ravlenie.obrnan.ru/files/2016/10/Soglasie-na-ispolzovanie-personalnyih-dannyih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ravlenie.obrnan.ru/files/2016/10/SPRAVKA-o-dohodah-rashodah-ob-imushhestve-i-obyazatelstvah-imushhestvennogo-haraktera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ravlenie.obrnan.ru/files/2016/10/ANKET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ravlenie.obrnan.ru/files/2016/10/zayavlenie-na-vklyuchenie-v-kadrovyiy-rezerv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/document/cons_doc_LAW_353981/b5d793692cc0da14b3a3b6e63683f761e9731338/" TargetMode="External"/><Relationship Id="rId9" Type="http://schemas.openxmlformats.org/officeDocument/2006/relationships/hyperlink" Target="http://upravlenie.obrnan.ru/files/2016/10/SVEDENIYA-o-razmeshhenii-informatsii-v-informatsionno-telekommunikatsionnoy-seti---Internet--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</dc:creator>
  <cp:lastModifiedBy>uprav-del</cp:lastModifiedBy>
  <cp:revision>14</cp:revision>
  <dcterms:created xsi:type="dcterms:W3CDTF">2022-04-07T01:24:00Z</dcterms:created>
  <dcterms:modified xsi:type="dcterms:W3CDTF">2024-08-02T00:24:00Z</dcterms:modified>
</cp:coreProperties>
</file>