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BA5" w:rsidRPr="00D31FD0" w:rsidRDefault="00B56BA5" w:rsidP="00B56BA5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D31FD0">
        <w:rPr>
          <w:rFonts w:ascii="Times New Roman" w:eastAsia="Calibri" w:hAnsi="Times New Roman" w:cs="Times New Roman"/>
          <w:b/>
          <w:sz w:val="32"/>
          <w:szCs w:val="32"/>
        </w:rPr>
        <w:t>Комитет по финансам</w:t>
      </w:r>
    </w:p>
    <w:p w:rsidR="00B56BA5" w:rsidRPr="00D31FD0" w:rsidRDefault="00B56BA5" w:rsidP="00B56BA5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D31FD0">
        <w:rPr>
          <w:rFonts w:ascii="Times New Roman" w:eastAsia="Calibri" w:hAnsi="Times New Roman" w:cs="Times New Roman"/>
          <w:b/>
          <w:sz w:val="32"/>
          <w:szCs w:val="32"/>
        </w:rPr>
        <w:t>Адм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инистрации Александрово-Заводского муниципального округа </w:t>
      </w:r>
    </w:p>
    <w:p w:rsidR="00B56BA5" w:rsidRPr="00D31FD0" w:rsidRDefault="00B56BA5" w:rsidP="00B56BA5">
      <w:pPr>
        <w:spacing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D31FD0">
        <w:rPr>
          <w:rFonts w:ascii="Times New Roman" w:eastAsia="Calibri" w:hAnsi="Times New Roman" w:cs="Times New Roman"/>
          <w:b/>
          <w:sz w:val="32"/>
          <w:szCs w:val="32"/>
        </w:rPr>
        <w:t>Забайкальского края</w:t>
      </w:r>
    </w:p>
    <w:p w:rsidR="00B56BA5" w:rsidRPr="00D31FD0" w:rsidRDefault="00B56BA5" w:rsidP="00B56BA5">
      <w:pPr>
        <w:spacing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B56BA5" w:rsidRPr="00D31FD0" w:rsidRDefault="00B56BA5" w:rsidP="00B56BA5">
      <w:pPr>
        <w:spacing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D31FD0">
        <w:rPr>
          <w:rFonts w:ascii="Times New Roman" w:eastAsia="Calibri" w:hAnsi="Times New Roman" w:cs="Times New Roman"/>
          <w:b/>
          <w:sz w:val="32"/>
          <w:szCs w:val="32"/>
        </w:rPr>
        <w:t>РАСПОРЯЖЕНИЕ</w:t>
      </w:r>
    </w:p>
    <w:p w:rsidR="00B56BA5" w:rsidRPr="00D31FD0" w:rsidRDefault="00B56BA5" w:rsidP="00B56BA5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31FD0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D31FD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Pr="00D31FD0">
        <w:rPr>
          <w:rFonts w:ascii="Times New Roman" w:eastAsia="Calibri" w:hAnsi="Times New Roman" w:cs="Times New Roman"/>
          <w:sz w:val="28"/>
          <w:szCs w:val="28"/>
        </w:rPr>
        <w:t>Александровский</w:t>
      </w:r>
      <w:proofErr w:type="gramEnd"/>
      <w:r w:rsidRPr="00D31FD0">
        <w:rPr>
          <w:rFonts w:ascii="Times New Roman" w:eastAsia="Calibri" w:hAnsi="Times New Roman" w:cs="Times New Roman"/>
          <w:sz w:val="28"/>
          <w:szCs w:val="28"/>
        </w:rPr>
        <w:t xml:space="preserve"> Завод</w:t>
      </w:r>
    </w:p>
    <w:p w:rsidR="00B56BA5" w:rsidRPr="00D31FD0" w:rsidRDefault="00B56BA5" w:rsidP="00B56BA5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«20</w:t>
      </w:r>
      <w:r w:rsidRPr="00D31FD0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</w:rPr>
        <w:t>декабря  2024</w:t>
      </w:r>
      <w:r w:rsidRPr="00D31FD0">
        <w:rPr>
          <w:rFonts w:ascii="Times New Roman" w:eastAsia="Calibri" w:hAnsi="Times New Roman" w:cs="Times New Roman"/>
          <w:sz w:val="28"/>
          <w:szCs w:val="28"/>
        </w:rPr>
        <w:t xml:space="preserve">г.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№ 14</w:t>
      </w:r>
    </w:p>
    <w:p w:rsidR="00B56BA5" w:rsidRPr="00D31FD0" w:rsidRDefault="00B56BA5" w:rsidP="00B56BA5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31FD0">
        <w:rPr>
          <w:rFonts w:ascii="Times New Roman" w:eastAsia="Calibri" w:hAnsi="Times New Roman" w:cs="Times New Roman"/>
          <w:sz w:val="28"/>
          <w:szCs w:val="28"/>
        </w:rPr>
        <w:t xml:space="preserve">Об утверждении </w:t>
      </w:r>
      <w:r w:rsidR="006314A5">
        <w:rPr>
          <w:rFonts w:ascii="Times New Roman" w:eastAsia="Calibri" w:hAnsi="Times New Roman" w:cs="Times New Roman"/>
          <w:sz w:val="28"/>
          <w:szCs w:val="28"/>
        </w:rPr>
        <w:t>плана контрольных мероприятий на 2025год</w:t>
      </w:r>
      <w:r w:rsidRPr="00D31FD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56BA5" w:rsidRPr="00D31FD0" w:rsidRDefault="00B56BA5" w:rsidP="00B56BA5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FD0">
        <w:rPr>
          <w:rFonts w:ascii="Times New Roman" w:eastAsia="Calibri" w:hAnsi="Times New Roman" w:cs="Times New Roman"/>
          <w:sz w:val="28"/>
          <w:szCs w:val="28"/>
        </w:rPr>
        <w:t xml:space="preserve">        В соответствии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п.3.1.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«Административного регламента исполнения Комитета по финансам администрации Александрово-Заводского муниципального округа муниципальной функции по осуществлению финансового муниципального контроля в формах и порядке, устанавливаемых Бюджетным Кодексом Российской Федерации, иными актами бюджетного законодательства Российской Федерации и Забайкальского края, нормативными правовыми актами Александрово-Заводского муниципального округа» Утвержденного Постановлением Администрации Александрово-Заводского муниципального округа Забайкальского края № 47 от 24 января 2023 года.</w:t>
      </w:r>
      <w:r w:rsidRPr="00D31FD0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B56BA5" w:rsidRPr="00D31FD0" w:rsidRDefault="00B56BA5" w:rsidP="00B56BA5">
      <w:pPr>
        <w:spacing w:line="240" w:lineRule="auto"/>
        <w:ind w:left="5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FD0">
        <w:rPr>
          <w:rFonts w:ascii="Times New Roman" w:eastAsia="Calibri" w:hAnsi="Times New Roman" w:cs="Times New Roman"/>
          <w:sz w:val="28"/>
          <w:szCs w:val="28"/>
        </w:rPr>
        <w:t xml:space="preserve">1.Утвердить </w:t>
      </w:r>
      <w:r w:rsidR="006314A5">
        <w:rPr>
          <w:rFonts w:ascii="Times New Roman" w:eastAsia="Calibri" w:hAnsi="Times New Roman" w:cs="Times New Roman"/>
          <w:sz w:val="28"/>
          <w:szCs w:val="28"/>
        </w:rPr>
        <w:t>План контрольных мероприятий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 на 2025</w:t>
      </w:r>
      <w:r w:rsidRPr="00D31FD0">
        <w:rPr>
          <w:rFonts w:ascii="Times New Roman" w:eastAsia="Calibri" w:hAnsi="Times New Roman" w:cs="Times New Roman"/>
          <w:sz w:val="28"/>
          <w:szCs w:val="28"/>
        </w:rPr>
        <w:t>год (прилагается).</w:t>
      </w:r>
    </w:p>
    <w:p w:rsidR="00B56BA5" w:rsidRPr="00D31FD0" w:rsidRDefault="00B56BA5" w:rsidP="00B56BA5">
      <w:pPr>
        <w:spacing w:line="240" w:lineRule="auto"/>
        <w:ind w:left="5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FD0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gramStart"/>
      <w:r w:rsidRPr="00D31FD0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D31FD0">
        <w:rPr>
          <w:rFonts w:ascii="Times New Roman" w:eastAsia="Calibri" w:hAnsi="Times New Roman" w:cs="Times New Roman"/>
          <w:sz w:val="28"/>
          <w:szCs w:val="28"/>
        </w:rPr>
        <w:t xml:space="preserve"> исполнением распоряжения оставляю за собой.</w:t>
      </w:r>
    </w:p>
    <w:p w:rsidR="00B56BA5" w:rsidRPr="00D31FD0" w:rsidRDefault="00B56BA5" w:rsidP="00B56BA5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6BA5" w:rsidRPr="00D31FD0" w:rsidRDefault="00B56BA5" w:rsidP="00B56BA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31FD0">
        <w:rPr>
          <w:rFonts w:ascii="Times New Roman" w:eastAsia="Calibri" w:hAnsi="Times New Roman" w:cs="Times New Roman"/>
          <w:b/>
          <w:sz w:val="28"/>
          <w:szCs w:val="28"/>
        </w:rPr>
        <w:t xml:space="preserve">Председатель Комитета по финансам:                  О.А. </w:t>
      </w:r>
      <w:proofErr w:type="spellStart"/>
      <w:r w:rsidRPr="00D31FD0">
        <w:rPr>
          <w:rFonts w:ascii="Times New Roman" w:eastAsia="Calibri" w:hAnsi="Times New Roman" w:cs="Times New Roman"/>
          <w:b/>
          <w:sz w:val="28"/>
          <w:szCs w:val="28"/>
        </w:rPr>
        <w:t>Чипизубова</w:t>
      </w:r>
      <w:proofErr w:type="spellEnd"/>
    </w:p>
    <w:p w:rsidR="00B56BA5" w:rsidRPr="00D31FD0" w:rsidRDefault="00B56BA5" w:rsidP="00B56BA5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B56BA5" w:rsidRDefault="00B56BA5" w:rsidP="00B56BA5"/>
    <w:p w:rsidR="00AF236E" w:rsidRDefault="006314A5"/>
    <w:sectPr w:rsidR="00AF236E" w:rsidSect="00CD3E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BA5"/>
    <w:rsid w:val="00356F39"/>
    <w:rsid w:val="006314A5"/>
    <w:rsid w:val="006E6BDE"/>
    <w:rsid w:val="00B56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B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B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Zolotoreva</dc:creator>
  <cp:lastModifiedBy>Zolotoreva</cp:lastModifiedBy>
  <cp:revision>2</cp:revision>
  <cp:lastPrinted>2025-01-16T02:55:00Z</cp:lastPrinted>
  <dcterms:created xsi:type="dcterms:W3CDTF">2024-12-23T06:27:00Z</dcterms:created>
  <dcterms:modified xsi:type="dcterms:W3CDTF">2025-01-16T02:59:00Z</dcterms:modified>
</cp:coreProperties>
</file>