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956" w:tblpY="-4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692"/>
      </w:tblGrid>
      <w:tr w:rsidR="003300A0">
        <w:trPr>
          <w:trHeight w:val="2111"/>
        </w:trPr>
        <w:tc>
          <w:tcPr>
            <w:tcW w:w="3692" w:type="dxa"/>
            <w:hideMark/>
          </w:tcPr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933640</wp:posOffset>
                  </wp:positionH>
                  <wp:positionV relativeFrom="paragraph">
                    <wp:posOffset>45189</wp:posOffset>
                  </wp:positionV>
                  <wp:extent cx="404030" cy="450376"/>
                  <wp:effectExtent l="0" t="0" r="0" b="0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30" cy="450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300A0" w:rsidRDefault="003300A0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</w:rPr>
            </w:pPr>
          </w:p>
          <w:p w:rsidR="003300A0" w:rsidRDefault="003300A0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</w:rPr>
            </w:pP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Контрольно-счетный орган</w:t>
            </w: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Александрово-Заводского</w:t>
            </w: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округа</w:t>
            </w: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Забайкальского края</w:t>
            </w: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674640  с. Александровский  Завод</w:t>
            </w: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Комсомольская, 6</w:t>
            </w: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тел.факс. 8(30240)2-13-17</w:t>
            </w: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№ ____</w:t>
            </w:r>
          </w:p>
          <w:p w:rsidR="003300A0" w:rsidRDefault="00A73E46">
            <w:pPr>
              <w:tabs>
                <w:tab w:val="left" w:pos="7957"/>
              </w:tabs>
              <w:spacing w:after="0" w:line="240" w:lineRule="auto"/>
              <w:ind w:right="-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 апреля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</w:tbl>
    <w:p w:rsidR="003300A0" w:rsidRDefault="003300A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00A0" w:rsidRDefault="003300A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00A0" w:rsidRDefault="003300A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00A0" w:rsidRDefault="003300A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00A0" w:rsidRDefault="003300A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00A0" w:rsidRDefault="00A73E4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ЗАКЛЮЧЕНИЕ</w:t>
      </w:r>
    </w:p>
    <w:p w:rsidR="003300A0" w:rsidRDefault="00A73E4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результатам внешней проверки на годовой отчет об исполнении бюджета Александрово-Заводск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ого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b/>
          <w:sz w:val="24"/>
          <w:szCs w:val="24"/>
        </w:rPr>
        <w:t>округа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за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3300A0" w:rsidRDefault="00A73E46">
      <w:pPr>
        <w:pStyle w:val="a6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>. Общие положения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аключение Контрольно-счетного органа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(далее – Контрольно-счетный орган, КСО) на годовой отчет об исполнении бюджета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ого 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подготовлено в соответствии с требов</w:t>
      </w:r>
      <w:r>
        <w:rPr>
          <w:rFonts w:ascii="Times New Roman" w:eastAsia="Times New Roman" w:hAnsi="Times New Roman"/>
          <w:sz w:val="24"/>
          <w:szCs w:val="24"/>
        </w:rPr>
        <w:t>аниями Бюджетного кодекса  Российской Федерации (далее - БК РФ), Положением «О бюджетном процессе в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eastAsia="Times New Roman" w:hAnsi="Times New Roman"/>
          <w:sz w:val="24"/>
          <w:szCs w:val="24"/>
        </w:rPr>
        <w:t>округе</w:t>
      </w:r>
      <w:r>
        <w:rPr>
          <w:rFonts w:ascii="Times New Roman" w:eastAsia="Times New Roman" w:hAnsi="Times New Roman"/>
          <w:sz w:val="24"/>
          <w:szCs w:val="24"/>
        </w:rPr>
        <w:t xml:space="preserve">  утвержденного Решением Совета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ого 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октября 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>94</w:t>
      </w:r>
      <w:r>
        <w:rPr>
          <w:rFonts w:ascii="Times New Roman" w:eastAsia="Times New Roman" w:hAnsi="Times New Roman"/>
          <w:sz w:val="24"/>
          <w:szCs w:val="24"/>
        </w:rPr>
        <w:t>,  п.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8 Положения «О Контрольно-счетном органе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» утвержденного Решением Совета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>» от 2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.1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</w:t>
      </w:r>
      <w:r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 xml:space="preserve"> г. № 2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300A0" w:rsidRDefault="00A73E46">
      <w:pPr>
        <w:autoSpaceDE w:val="0"/>
        <w:autoSpaceDN w:val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Годовой отчет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посту</w:t>
      </w:r>
      <w:r>
        <w:rPr>
          <w:rFonts w:ascii="Times New Roman" w:eastAsia="Times New Roman" w:hAnsi="Times New Roman"/>
          <w:sz w:val="24"/>
          <w:szCs w:val="24"/>
        </w:rPr>
        <w:t xml:space="preserve">пил в Контрольно-счетный орган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срок, установленный п.</w:t>
      </w:r>
      <w:r>
        <w:rPr>
          <w:rFonts w:ascii="Times New Roman" w:eastAsia="Times New Roman" w:hAnsi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/>
          <w:sz w:val="24"/>
          <w:szCs w:val="24"/>
        </w:rPr>
        <w:t xml:space="preserve"> ст.</w:t>
      </w:r>
      <w:r>
        <w:rPr>
          <w:rFonts w:ascii="Times New Roman" w:eastAsia="Times New Roman" w:hAnsi="Times New Roman"/>
          <w:sz w:val="24"/>
          <w:szCs w:val="24"/>
        </w:rPr>
        <w:t xml:space="preserve"> 49</w:t>
      </w:r>
      <w:r>
        <w:rPr>
          <w:rFonts w:ascii="Times New Roman" w:eastAsia="Times New Roman" w:hAnsi="Times New Roman"/>
          <w:sz w:val="24"/>
          <w:szCs w:val="24"/>
        </w:rPr>
        <w:t xml:space="preserve"> Положения о бюджетном процессе утвержденного решением Совета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ого 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октября 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>94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</w:rPr>
        <w:t>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ого муниципального о</w:t>
      </w:r>
      <w:r>
        <w:rPr>
          <w:rFonts w:ascii="Times New Roman" w:eastAsia="Times New Roman" w:hAnsi="Times New Roman"/>
          <w:sz w:val="24"/>
          <w:szCs w:val="24"/>
        </w:rPr>
        <w:t>круга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не позднее </w:t>
      </w:r>
      <w:r>
        <w:rPr>
          <w:rFonts w:ascii="Times New Roman" w:eastAsia="Times New Roman" w:hAnsi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/>
          <w:spacing w:val="2"/>
          <w:sz w:val="24"/>
          <w:szCs w:val="24"/>
        </w:rPr>
        <w:t>1 апреля текущего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финансового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направляет в Контрольно-счетный орган годовой отчет об исполнении бюджета муниципального округа</w:t>
      </w:r>
      <w:r>
        <w:rPr>
          <w:rFonts w:ascii="Times New Roman" w:eastAsia="Times New Roman" w:hAnsi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:rsidR="003300A0" w:rsidRDefault="00A73E46">
      <w:pPr>
        <w:autoSpaceDE w:val="0"/>
        <w:autoSpaceDN w:val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В целом, отчет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>, представленный Комитетом по финансам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Александрово-Заводского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(далее Комитет по финансам)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составлен в соответствии с требованиями бюджетного законодательства и Инструкции о порядке составления и представления годовой, квартальной и месячной отчетности об исполнении бюдж</w:t>
      </w:r>
      <w:r>
        <w:rPr>
          <w:rFonts w:ascii="Times New Roman" w:eastAsia="Times New Roman" w:hAnsi="Times New Roman"/>
          <w:sz w:val="24"/>
          <w:szCs w:val="24"/>
        </w:rPr>
        <w:t>етов бюджетной системы РФ, утвержденной приказом Министерства финансов РФ от 28.12.2010 № 191н.</w:t>
      </w:r>
    </w:p>
    <w:p w:rsidR="003300A0" w:rsidRDefault="003300A0">
      <w:pPr>
        <w:keepNext/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A73E46">
      <w:pPr>
        <w:numPr>
          <w:ilvl w:val="0"/>
          <w:numId w:val="1"/>
        </w:numPr>
        <w:autoSpaceDE w:val="0"/>
        <w:autoSpaceDN w:val="0"/>
        <w:ind w:hanging="18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Анализ достоверности показателей годовой бюджетной отчетности</w:t>
      </w:r>
    </w:p>
    <w:p w:rsidR="003300A0" w:rsidRDefault="003300A0">
      <w:pPr>
        <w:autoSpaceDE w:val="0"/>
        <w:autoSpaceDN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Согласно п.2 ст. </w:t>
      </w:r>
      <w:r>
        <w:rPr>
          <w:rFonts w:ascii="Times New Roman" w:eastAsia="Times New Roman" w:hAnsi="Times New Roman"/>
          <w:sz w:val="24"/>
          <w:szCs w:val="24"/>
        </w:rPr>
        <w:t>50</w:t>
      </w:r>
      <w:r>
        <w:rPr>
          <w:rFonts w:ascii="Times New Roman" w:eastAsia="Times New Roman" w:hAnsi="Times New Roman"/>
          <w:sz w:val="24"/>
          <w:szCs w:val="24"/>
        </w:rPr>
        <w:t xml:space="preserve"> Положения о бюджетном процессе в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ом муниципальном округ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 утвержденного  решением Совета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/>
          <w:sz w:val="24"/>
          <w:szCs w:val="24"/>
        </w:rPr>
        <w:lastRenderedPageBreak/>
        <w:t>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>.10.20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94</w:t>
      </w:r>
      <w:r>
        <w:rPr>
          <w:rFonts w:ascii="Times New Roman" w:eastAsia="Times New Roman" w:hAnsi="Times New Roman"/>
          <w:sz w:val="24"/>
          <w:szCs w:val="24"/>
        </w:rPr>
        <w:t xml:space="preserve"> одновременно с годовым отчетом об исполнении бюджета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ого 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представлены: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проект решения Совета  муниципального района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>а;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баланс исполнения бюджета 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отчет о финансовых результатах деятельности;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отчет о движении денежных средств;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пояснительная записка;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6) отчет об </w:t>
      </w:r>
      <w:r>
        <w:rPr>
          <w:rFonts w:ascii="Times New Roman" w:eastAsia="Times New Roman" w:hAnsi="Times New Roman"/>
          <w:sz w:val="24"/>
          <w:szCs w:val="24"/>
        </w:rPr>
        <w:t>использовании ассигнований резервного фонда Главы Администрации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ого 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7) отчеты об исполнении приложений к решению о бюджете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 за отчетный финансовый год;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/>
          <w:spacing w:val="2"/>
          <w:sz w:val="24"/>
          <w:szCs w:val="24"/>
        </w:rPr>
        <w:t>) отчет о предоставлении и погашении бюджетных кредит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pacing w:val="2"/>
          <w:sz w:val="24"/>
          <w:szCs w:val="24"/>
        </w:rPr>
        <w:t>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9) Справка о кредиторской задолженности бюджета муниципального округа;</w:t>
      </w:r>
    </w:p>
    <w:p w:rsidR="003300A0" w:rsidRDefault="00A73E46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10) Справка о дебиторской задолженности бюджета муниципального округа;</w:t>
      </w:r>
    </w:p>
    <w:p w:rsidR="003300A0" w:rsidRDefault="00A73E46">
      <w:pPr>
        <w:pStyle w:val="6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.1. Анализ и оценка форм бюджетной отчетности</w:t>
      </w:r>
    </w:p>
    <w:p w:rsidR="003300A0" w:rsidRDefault="00A73E46">
      <w:pPr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.1.1. «Баланс исполнения консолидированного бюджета субъекта Российской Федерации и бюджета территориального государственного внебюджетного фонда» (ф. 0503320). </w:t>
      </w:r>
      <w:r>
        <w:rPr>
          <w:rFonts w:ascii="Times New Roman" w:eastAsia="Times New Roman" w:hAnsi="Times New Roman"/>
          <w:sz w:val="24"/>
          <w:szCs w:val="24"/>
        </w:rPr>
        <w:t>При проверке соответствия сумм начальных остатков по статьям баланса исполнения бюджета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(гр12 ф.0503320) с данными бюджетной отчетности за 20</w:t>
      </w:r>
      <w:r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год (гр. 25 ф. 0503320) расхождений не установлено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В разделе «Нефинансовые активы» консолидированный бюджет (</w:t>
      </w:r>
      <w:r>
        <w:rPr>
          <w:rFonts w:ascii="Times New Roman" w:eastAsia="Times New Roman" w:hAnsi="Times New Roman"/>
          <w:sz w:val="24"/>
          <w:szCs w:val="24"/>
        </w:rPr>
        <w:t xml:space="preserve">52 011,3 </w:t>
      </w:r>
      <w:r>
        <w:rPr>
          <w:rFonts w:ascii="Times New Roman" w:eastAsia="Times New Roman" w:hAnsi="Times New Roman"/>
          <w:sz w:val="24"/>
          <w:szCs w:val="24"/>
        </w:rPr>
        <w:t>тыс.рублей) отражены остатки стоимости нефинансовых активов в разрезе счето</w:t>
      </w:r>
      <w:r>
        <w:rPr>
          <w:rFonts w:ascii="Times New Roman" w:eastAsia="Times New Roman" w:hAnsi="Times New Roman"/>
          <w:sz w:val="24"/>
          <w:szCs w:val="24"/>
        </w:rPr>
        <w:t>в бюджетного учета: основные средства, амортизация основных средств, материальные запасы, вложения в основные средства, что соответствует ф. 0503368 «Сведения о движении нефинансовых активов».</w:t>
      </w:r>
    </w:p>
    <w:p w:rsidR="003300A0" w:rsidRDefault="00A73E46">
      <w:pPr>
        <w:autoSpaceDE w:val="0"/>
        <w:autoSpaceDN w:val="0"/>
        <w:jc w:val="both"/>
        <w:rPr>
          <w:rFonts w:ascii="sans-serif" w:eastAsia="sans-serif" w:hAnsi="sans-serif" w:cs="sans-serif"/>
          <w:sz w:val="20"/>
        </w:rPr>
      </w:pPr>
      <w:r>
        <w:rPr>
          <w:rFonts w:ascii="Times New Roman" w:eastAsia="Times New Roman" w:hAnsi="Times New Roman" w:cs="sans-serif"/>
          <w:sz w:val="24"/>
          <w:szCs w:val="24"/>
        </w:rPr>
        <w:tab/>
      </w:r>
      <w:r>
        <w:rPr>
          <w:rFonts w:ascii="Times New Roman" w:eastAsia="Times New Roman" w:hAnsi="Times New Roman" w:cs="sans-serif"/>
          <w:sz w:val="24"/>
          <w:szCs w:val="24"/>
        </w:rPr>
        <w:t>Остаток нефинансовых активов, составляющих имущество казны–118</w:t>
      </w:r>
      <w:r>
        <w:rPr>
          <w:rFonts w:ascii="Times New Roman" w:eastAsia="Times New Roman" w:hAnsi="Times New Roman" w:cs="sans-serif"/>
          <w:sz w:val="24"/>
          <w:szCs w:val="24"/>
        </w:rPr>
        <w:t>658315,33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рубля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том числе недвижимого имущества- 55 909 191,88 рублей; движимого имущества-62 749 123,45 рублей</w:t>
      </w:r>
      <w:r>
        <w:rPr>
          <w:rFonts w:ascii="Times New Roman" w:eastAsia="Times New Roman" w:hAnsi="Times New Roman" w:cs="sans-serif"/>
          <w:sz w:val="24"/>
          <w:szCs w:val="24"/>
        </w:rPr>
        <w:br/>
        <w:t>-выбыло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из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имущества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казны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–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353100,10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рублей.</w:t>
      </w:r>
      <w:r>
        <w:rPr>
          <w:rFonts w:ascii="Times New Roman" w:eastAsia="Times New Roman" w:hAnsi="Times New Roman" w:cs="sans-serif"/>
          <w:sz w:val="24"/>
          <w:szCs w:val="24"/>
        </w:rPr>
        <w:br/>
        <w:t>1.2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Выбытие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стоимости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основных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средств,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всего:11237161,75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рублей.</w:t>
      </w:r>
      <w:r>
        <w:rPr>
          <w:rFonts w:ascii="Times New Roman" w:eastAsia="Times New Roman" w:hAnsi="Times New Roman" w:cs="sans-serif"/>
          <w:sz w:val="24"/>
          <w:szCs w:val="24"/>
        </w:rPr>
        <w:br/>
        <w:t>в том числе: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счет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списания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объектов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ОС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пришедших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негодность,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выдачи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эксплуатацию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ОС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стоимостью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до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3-х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тысяч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перевода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ОС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на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забалансовые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счета;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списание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имущества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ОС.</w:t>
      </w:r>
      <w:r>
        <w:rPr>
          <w:rFonts w:ascii="Times New Roman" w:eastAsia="Times New Roman" w:hAnsi="Times New Roman" w:cs="sans-serif"/>
          <w:sz w:val="24"/>
          <w:szCs w:val="24"/>
        </w:rPr>
        <w:br/>
        <w:t>2.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Движение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материальных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запасов.</w:t>
      </w:r>
      <w:r>
        <w:rPr>
          <w:rFonts w:ascii="Times New Roman" w:eastAsia="Times New Roman" w:hAnsi="Times New Roman" w:cs="sans-serif"/>
          <w:sz w:val="24"/>
          <w:szCs w:val="24"/>
        </w:rPr>
        <w:br/>
        <w:t>2.1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Увелечение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стоимости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материальных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запасов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–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5783109,20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рублей.</w:t>
      </w:r>
      <w:r>
        <w:rPr>
          <w:rFonts w:ascii="Times New Roman" w:eastAsia="Times New Roman" w:hAnsi="Times New Roman" w:cs="sans-serif"/>
          <w:sz w:val="24"/>
          <w:szCs w:val="24"/>
        </w:rPr>
        <w:br/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т</w:t>
      </w:r>
      <w:r>
        <w:rPr>
          <w:rFonts w:ascii="Times New Roman" w:eastAsia="Times New Roman" w:hAnsi="Times New Roman" w:cs="sans-serif"/>
          <w:sz w:val="24"/>
          <w:szCs w:val="24"/>
        </w:rPr>
        <w:t>ом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числе: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приобретено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материальных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запасов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на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сумму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5783109,20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том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числе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приобретение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горюче-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смазочных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материалов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-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735400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руб.,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котельно-печного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топлива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-4397396,75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руб.,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запасные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части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-650312,45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</w:t>
      </w:r>
      <w:r>
        <w:rPr>
          <w:rFonts w:ascii="Times New Roman" w:eastAsia="Times New Roman" w:hAnsi="Times New Roman" w:cs="sans-serif"/>
          <w:sz w:val="24"/>
          <w:szCs w:val="24"/>
        </w:rPr>
        <w:t>.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 w:cs="sans-serif"/>
          <w:sz w:val="24"/>
          <w:szCs w:val="24"/>
        </w:rPr>
      </w:pPr>
      <w:r>
        <w:rPr>
          <w:rFonts w:ascii="Times New Roman" w:eastAsia="Times New Roman" w:hAnsi="Times New Roman" w:cs="sans-serif"/>
          <w:sz w:val="24"/>
          <w:szCs w:val="24"/>
        </w:rPr>
        <w:lastRenderedPageBreak/>
        <w:t>2.2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Уменьшение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стоимости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материальных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запасов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–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6367580,31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рублей.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 w:cs="sans-serif"/>
          <w:sz w:val="24"/>
          <w:szCs w:val="24"/>
        </w:rPr>
      </w:pPr>
      <w:r>
        <w:rPr>
          <w:rFonts w:ascii="Times New Roman" w:eastAsia="Times New Roman" w:hAnsi="Times New Roman" w:cs="sans-serif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sans-serif"/>
          <w:b/>
          <w:bCs/>
          <w:sz w:val="24"/>
          <w:szCs w:val="24"/>
        </w:rPr>
        <w:t>Сведения по дебиторской и кредиторской задолженности (Ф.0503369)</w:t>
      </w:r>
      <w:r>
        <w:rPr>
          <w:rFonts w:ascii="Times New Roman" w:eastAsia="Times New Roman" w:hAnsi="Times New Roman" w:cs="sans-serif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sans-serif"/>
          <w:sz w:val="24"/>
          <w:szCs w:val="24"/>
        </w:rPr>
        <w:t>Дебиторская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задолженность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на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01.01.2025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г.составила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1330671,85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том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числе:</w:t>
      </w:r>
      <w:r>
        <w:rPr>
          <w:rFonts w:ascii="Times New Roman" w:eastAsia="Times New Roman" w:hAnsi="Times New Roman" w:cs="sans-serif"/>
          <w:sz w:val="24"/>
          <w:szCs w:val="24"/>
        </w:rPr>
        <w:br/>
        <w:t xml:space="preserve">По счету 120511000 Расчеты с плательщиками налогов в сумме 1330671,85 </w:t>
      </w:r>
      <w:r>
        <w:rPr>
          <w:rFonts w:ascii="Times New Roman" w:eastAsia="Times New Roman" w:hAnsi="Times New Roman" w:cs="sans-serif"/>
          <w:sz w:val="24"/>
          <w:szCs w:val="24"/>
        </w:rPr>
        <w:t>рублей:</w:t>
      </w:r>
      <w:r>
        <w:rPr>
          <w:rFonts w:ascii="Times New Roman" w:eastAsia="Times New Roman" w:hAnsi="Times New Roman" w:cs="sans-serif"/>
          <w:sz w:val="24"/>
          <w:szCs w:val="24"/>
        </w:rPr>
        <w:br/>
        <w:t>По счету 120600000 «Расчеты по выданным авансам» в сумме1898,19рублей:</w:t>
      </w:r>
      <w:r>
        <w:rPr>
          <w:rFonts w:ascii="Times New Roman" w:eastAsia="Times New Roman" w:hAnsi="Times New Roman" w:cs="sans-serif"/>
          <w:sz w:val="24"/>
          <w:szCs w:val="24"/>
        </w:rPr>
        <w:br/>
        <w:t>-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расчеты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услуги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связи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(120621000)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всумме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491,67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перечислена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предоплата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январь.</w:t>
      </w:r>
      <w:r>
        <w:rPr>
          <w:rFonts w:ascii="Times New Roman" w:eastAsia="Times New Roman" w:hAnsi="Times New Roman" w:cs="sans-serif"/>
          <w:sz w:val="24"/>
          <w:szCs w:val="24"/>
        </w:rPr>
        <w:br/>
        <w:t>-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расчеты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коммунальным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услугам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(120623000)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сумме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1165,52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зачислены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ава</w:t>
      </w:r>
      <w:r>
        <w:rPr>
          <w:rFonts w:ascii="Times New Roman" w:eastAsia="Times New Roman" w:hAnsi="Times New Roman" w:cs="sans-serif"/>
          <w:sz w:val="24"/>
          <w:szCs w:val="24"/>
        </w:rPr>
        <w:t>нсовые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платежи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коммунальные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услуги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(электроэнергию);</w:t>
      </w:r>
    </w:p>
    <w:p w:rsidR="003300A0" w:rsidRDefault="00A73E46">
      <w:pPr>
        <w:autoSpaceDE w:val="0"/>
        <w:autoSpaceDN w:val="0"/>
        <w:jc w:val="both"/>
        <w:rPr>
          <w:rFonts w:eastAsia="Times New Roman" w:cstheme="minorHAnsi"/>
          <w:sz w:val="24"/>
          <w:szCs w:val="24"/>
        </w:rPr>
      </w:pPr>
      <w:r>
        <w:rPr>
          <w:rFonts w:ascii="Times New Roman" w:eastAsia="Times New Roman" w:hAnsi="Times New Roman" w:cs="sans-serif"/>
          <w:sz w:val="24"/>
          <w:szCs w:val="24"/>
        </w:rPr>
        <w:t>-</w:t>
      </w:r>
      <w:r>
        <w:rPr>
          <w:rFonts w:ascii="Times New Roman" w:eastAsia="Times New Roman" w:hAnsi="Times New Roman" w:cs="sans-serif"/>
          <w:sz w:val="24"/>
          <w:szCs w:val="24"/>
        </w:rPr>
        <w:t>расчеты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авансам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работам,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услугам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содержанию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имущества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(120625000)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сумме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241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рубль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остаток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предоплаты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ремонт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дорог;</w:t>
      </w:r>
      <w:r>
        <w:rPr>
          <w:rFonts w:ascii="Times New Roman" w:eastAsia="Times New Roman" w:hAnsi="Times New Roman" w:cs="sans-serif"/>
          <w:sz w:val="24"/>
          <w:szCs w:val="24"/>
        </w:rPr>
        <w:br/>
        <w:t xml:space="preserve">По счету 120800000 «Расчеты с подотчетными лицами» в сумме 15,29 </w:t>
      </w:r>
      <w:r>
        <w:rPr>
          <w:rFonts w:ascii="Times New Roman" w:eastAsia="Times New Roman" w:hAnsi="Times New Roman" w:cs="sans-serif"/>
          <w:sz w:val="24"/>
          <w:szCs w:val="24"/>
        </w:rPr>
        <w:t>рублей</w:t>
      </w:r>
      <w:r>
        <w:rPr>
          <w:rFonts w:ascii="sans-serif" w:eastAsia="sans-serif" w:hAnsi="sans-serif" w:cs="sans-serif"/>
          <w:sz w:val="20"/>
        </w:rPr>
        <w:t>:</w:t>
      </w:r>
      <w:r>
        <w:rPr>
          <w:rFonts w:ascii="sans-serif" w:eastAsia="sans-serif" w:hAnsi="sans-serif" w:cs="sans-serif"/>
          <w:sz w:val="20"/>
        </w:rPr>
        <w:br/>
      </w:r>
      <w:r>
        <w:rPr>
          <w:rFonts w:ascii="Times New Roman" w:eastAsia="Times New Roman" w:hAnsi="Times New Roman" w:cs="sans-serif"/>
          <w:sz w:val="24"/>
          <w:szCs w:val="24"/>
        </w:rPr>
        <w:t>-расчеты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услуги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связи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(120821000)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сумме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13,61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рублей.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Задолженность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подотчётных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лиц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почтовым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расходам.</w:t>
      </w:r>
      <w:r>
        <w:rPr>
          <w:rFonts w:ascii="Times New Roman" w:eastAsia="Times New Roman" w:hAnsi="Times New Roman" w:cs="sans-serif"/>
          <w:sz w:val="24"/>
          <w:szCs w:val="24"/>
        </w:rPr>
        <w:br/>
        <w:t>-расчеты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оплате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прочих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расходов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(1208000)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сумме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1,68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рублей.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Задолженность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подотчетных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лиц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проведение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праздничных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мероприятий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приобретение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подарочной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продукции.</w:t>
      </w:r>
      <w:r>
        <w:rPr>
          <w:rFonts w:ascii="Times New Roman" w:eastAsia="Times New Roman" w:hAnsi="Times New Roman" w:cs="sans-serif"/>
          <w:sz w:val="24"/>
          <w:szCs w:val="24"/>
        </w:rPr>
        <w:br/>
        <w:t>По счету 130300000 "Расчеты по платежам в бюджеты" в сумме 2 759,64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рублей:</w:t>
      </w:r>
      <w:r>
        <w:rPr>
          <w:rFonts w:ascii="Times New Roman" w:eastAsia="Times New Roman" w:hAnsi="Times New Roman" w:cs="sans-serif"/>
          <w:sz w:val="24"/>
          <w:szCs w:val="24"/>
        </w:rPr>
        <w:br/>
        <w:t>-расчеты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налогу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надоход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физических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лиц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(130301000)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сумме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2759,64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рублей;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Дебиторская задолженность (ф. 0503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69) по бюджету на 1 января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года 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меньш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илась в сравнении с 20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годом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9,6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 рублей и составила в сумме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4,7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тыс.рублей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Кредиторская задолженность (ф. 0503169) по консолидированному бюджету на 1.01.2025 года (ф.0503169) отсутствует в сравнении с 2023 годом уменьшилась на 139,2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.1.2. «Отчет о финансовых результатах деятельности» (ф.0503321). </w:t>
      </w:r>
      <w:r>
        <w:rPr>
          <w:rFonts w:ascii="Times New Roman" w:eastAsia="Times New Roman" w:hAnsi="Times New Roman"/>
          <w:sz w:val="24"/>
          <w:szCs w:val="24"/>
        </w:rPr>
        <w:t>Отчет о финансовых результатах деятельности содержит данные о финансовых результатах его деятельности в разрезе кодов КОСГУ по состоянию на 1 января 202</w:t>
      </w: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года. 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>тыс. рублей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2"/>
        <w:gridCol w:w="996"/>
        <w:gridCol w:w="1647"/>
        <w:gridCol w:w="1285"/>
        <w:gridCol w:w="1916"/>
      </w:tblGrid>
      <w:tr w:rsidR="003300A0">
        <w:tc>
          <w:tcPr>
            <w:tcW w:w="37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 по КОСГУ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Бюджетная деятельность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ременном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распоряже-нии</w:t>
            </w:r>
          </w:p>
        </w:tc>
        <w:tc>
          <w:tcPr>
            <w:tcW w:w="1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3300A0">
        <w:tc>
          <w:tcPr>
            <w:tcW w:w="37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2 714 200,4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2 714 200,4</w:t>
            </w:r>
          </w:p>
        </w:tc>
      </w:tr>
      <w:tr w:rsidR="003300A0">
        <w:tc>
          <w:tcPr>
            <w:tcW w:w="37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1 728 487,3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1 728 487,3</w:t>
            </w:r>
          </w:p>
        </w:tc>
      </w:tr>
      <w:tr w:rsidR="003300A0">
        <w:tc>
          <w:tcPr>
            <w:tcW w:w="37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-2 628,3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-2 628,3</w:t>
            </w:r>
          </w:p>
        </w:tc>
      </w:tr>
      <w:tr w:rsidR="003300A0">
        <w:tc>
          <w:tcPr>
            <w:tcW w:w="37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Операции с финансовыми активами и обязательствами </w:t>
            </w:r>
          </w:p>
        </w:tc>
        <w:tc>
          <w:tcPr>
            <w:tcW w:w="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988 341,4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988 341,4</w:t>
            </w:r>
          </w:p>
        </w:tc>
      </w:tr>
      <w:tr w:rsidR="003300A0">
        <w:tc>
          <w:tcPr>
            <w:tcW w:w="37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Операции с обязательствами </w:t>
            </w:r>
          </w:p>
        </w:tc>
        <w:tc>
          <w:tcPr>
            <w:tcW w:w="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277 833,1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277 833,1</w:t>
            </w:r>
          </w:p>
        </w:tc>
      </w:tr>
      <w:tr w:rsidR="003300A0">
        <w:tc>
          <w:tcPr>
            <w:tcW w:w="37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Чистый операционный результат (стр. 3+стр.4)</w:t>
            </w:r>
          </w:p>
        </w:tc>
        <w:tc>
          <w:tcPr>
            <w:tcW w:w="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985 713,1</w:t>
            </w:r>
          </w:p>
        </w:tc>
        <w:tc>
          <w:tcPr>
            <w:tcW w:w="1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985 713,1</w:t>
            </w:r>
          </w:p>
        </w:tc>
      </w:tr>
    </w:tbl>
    <w:p w:rsidR="003300A0" w:rsidRDefault="003300A0">
      <w:pPr>
        <w:autoSpaceDE w:val="0"/>
        <w:autoSpaceDN w:val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0503121 соответствует требованиям ст. 264.1 БК РФ</w:t>
      </w:r>
      <w:r>
        <w:rPr>
          <w:rFonts w:ascii="Times New Roman" w:eastAsia="Times New Roman" w:hAnsi="Times New Roman"/>
          <w:sz w:val="24"/>
          <w:szCs w:val="24"/>
        </w:rPr>
        <w:t xml:space="preserve"> и Инструкции №191н.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.1.3. «Отчет об исполнении бюджета» (ф. 0503317). </w:t>
      </w:r>
      <w:r>
        <w:rPr>
          <w:rFonts w:ascii="Times New Roman" w:eastAsia="Times New Roman" w:hAnsi="Times New Roman"/>
          <w:sz w:val="24"/>
          <w:szCs w:val="24"/>
        </w:rPr>
        <w:t>При проверке соответствия показателей годовой бюджетной отчетности ф. 0503317 по расходам установлено следующее: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отчет об исполнении бюджета составлен на основании данных по исполн</w:t>
      </w:r>
      <w:r>
        <w:rPr>
          <w:rFonts w:ascii="Times New Roman" w:eastAsia="Times New Roman" w:hAnsi="Times New Roman"/>
          <w:sz w:val="24"/>
          <w:szCs w:val="24"/>
        </w:rPr>
        <w:t xml:space="preserve">ению бюджета отчетов получателей бюджетных средств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 в рамках осуществляемой ими бюджетной деятельности</w:t>
      </w:r>
      <w:bookmarkStart w:id="0" w:name="sub_50"/>
      <w:bookmarkEnd w:id="0"/>
      <w:r>
        <w:rPr>
          <w:rFonts w:ascii="Times New Roman" w:eastAsia="Times New Roman" w:hAnsi="Times New Roman"/>
          <w:sz w:val="24"/>
          <w:szCs w:val="24"/>
        </w:rPr>
        <w:t>.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.1.4. «Отчет о движении денежных средств» (ф. 0503323). </w:t>
      </w:r>
      <w:r>
        <w:rPr>
          <w:rFonts w:ascii="Times New Roman" w:eastAsia="Times New Roman" w:hAnsi="Times New Roman"/>
          <w:sz w:val="24"/>
          <w:szCs w:val="24"/>
        </w:rPr>
        <w:t>За 202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 поступление средств по  бюджету </w:t>
      </w:r>
      <w:r>
        <w:rPr>
          <w:rFonts w:ascii="Times New Roman" w:eastAsia="Times New Roman" w:hAnsi="Times New Roman"/>
          <w:sz w:val="24"/>
          <w:szCs w:val="24"/>
        </w:rPr>
        <w:t xml:space="preserve">округа </w:t>
      </w:r>
      <w:r>
        <w:rPr>
          <w:rFonts w:ascii="Times New Roman" w:eastAsia="Times New Roman" w:hAnsi="Times New Roman"/>
          <w:sz w:val="24"/>
          <w:szCs w:val="24"/>
        </w:rPr>
        <w:t xml:space="preserve">составило всего </w:t>
      </w:r>
      <w:r>
        <w:rPr>
          <w:rFonts w:ascii="Times New Roman" w:eastAsia="Times New Roman" w:hAnsi="Times New Roman"/>
          <w:sz w:val="24"/>
          <w:szCs w:val="24"/>
        </w:rPr>
        <w:t xml:space="preserve">819 487,6 </w:t>
      </w:r>
      <w:r>
        <w:rPr>
          <w:rFonts w:ascii="Times New Roman" w:eastAsia="Times New Roman" w:hAnsi="Times New Roman"/>
          <w:sz w:val="24"/>
          <w:szCs w:val="24"/>
        </w:rPr>
        <w:t xml:space="preserve">тыс.рублей в том числе  по текущим операциям составило в объеме </w:t>
      </w:r>
      <w:r>
        <w:rPr>
          <w:rFonts w:ascii="Times New Roman" w:eastAsia="Times New Roman" w:hAnsi="Times New Roman"/>
          <w:sz w:val="24"/>
          <w:szCs w:val="24"/>
        </w:rPr>
        <w:t>819 344,4</w:t>
      </w:r>
      <w:r>
        <w:rPr>
          <w:rFonts w:ascii="Times New Roman" w:eastAsia="Times New Roman" w:hAnsi="Times New Roman"/>
          <w:sz w:val="24"/>
          <w:szCs w:val="24"/>
        </w:rPr>
        <w:t xml:space="preserve"> тыс. рублей, от инвестиционных операций – </w:t>
      </w:r>
      <w:r>
        <w:rPr>
          <w:rFonts w:ascii="Times New Roman" w:eastAsia="Times New Roman" w:hAnsi="Times New Roman"/>
          <w:sz w:val="24"/>
          <w:szCs w:val="24"/>
        </w:rPr>
        <w:t xml:space="preserve">143,2 </w:t>
      </w:r>
      <w:r>
        <w:rPr>
          <w:rFonts w:ascii="Times New Roman" w:eastAsia="Times New Roman" w:hAnsi="Times New Roman"/>
          <w:sz w:val="24"/>
          <w:szCs w:val="24"/>
        </w:rPr>
        <w:t>тыс. рублей.</w:t>
      </w:r>
    </w:p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Выбытие средств составило всего </w:t>
      </w:r>
      <w:r>
        <w:rPr>
          <w:rFonts w:ascii="Times New Roman" w:eastAsia="Times New Roman" w:hAnsi="Times New Roman"/>
          <w:sz w:val="24"/>
          <w:szCs w:val="24"/>
        </w:rPr>
        <w:t>784 846,1</w:t>
      </w:r>
      <w:r>
        <w:rPr>
          <w:rFonts w:ascii="Times New Roman" w:eastAsia="Times New Roman" w:hAnsi="Times New Roman"/>
          <w:sz w:val="24"/>
          <w:szCs w:val="24"/>
        </w:rPr>
        <w:t xml:space="preserve"> тыс. рублей, в том числе по текущим операциям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777 954,7</w:t>
      </w:r>
      <w:r>
        <w:rPr>
          <w:rFonts w:ascii="Times New Roman" w:eastAsia="Times New Roman" w:hAnsi="Times New Roman"/>
          <w:sz w:val="24"/>
          <w:szCs w:val="24"/>
        </w:rPr>
        <w:t xml:space="preserve"> тыс. рублей, по инвестиционным операциям – </w:t>
      </w:r>
      <w:r>
        <w:rPr>
          <w:rFonts w:ascii="Times New Roman" w:eastAsia="Times New Roman" w:hAnsi="Times New Roman"/>
          <w:sz w:val="24"/>
          <w:szCs w:val="24"/>
        </w:rPr>
        <w:t>6 891,4</w:t>
      </w:r>
      <w:r>
        <w:rPr>
          <w:rFonts w:ascii="Times New Roman" w:eastAsia="Times New Roman" w:hAnsi="Times New Roman"/>
          <w:sz w:val="24"/>
          <w:szCs w:val="24"/>
        </w:rPr>
        <w:t xml:space="preserve"> тыс. рублей. </w:t>
      </w:r>
    </w:p>
    <w:p w:rsidR="003300A0" w:rsidRDefault="003300A0">
      <w:pPr>
        <w:pStyle w:val="6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A73E46">
      <w:pPr>
        <w:pStyle w:val="a7"/>
        <w:numPr>
          <w:ilvl w:val="0"/>
          <w:numId w:val="1"/>
        </w:numPr>
        <w:ind w:hanging="18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Доходы бюджета муниципального </w:t>
      </w:r>
      <w:r>
        <w:rPr>
          <w:rFonts w:ascii="Times New Roman" w:eastAsia="Times New Roman" w:hAnsi="Times New Roman"/>
          <w:b/>
          <w:sz w:val="24"/>
          <w:szCs w:val="24"/>
        </w:rPr>
        <w:t>округа</w:t>
      </w:r>
    </w:p>
    <w:p w:rsidR="003300A0" w:rsidRDefault="00A73E46">
      <w:pPr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Учитывая, что основной задачей прогнозирования доходной части бюджета является определение объема денежных средств, централизуемых в бюджете </w:t>
      </w:r>
      <w:r>
        <w:rPr>
          <w:rFonts w:ascii="Times New Roman" w:eastAsia="Times New Roman" w:hAnsi="Times New Roman"/>
          <w:sz w:val="24"/>
          <w:szCs w:val="24"/>
        </w:rPr>
        <w:t>с целью финансового обеспечения функций, возложенных на органы местного самоуправления, и мероприятий, предусмотренных прогнозом экономического и социального развития территории, наиболее значительная часть вопросов, связанных с формированием и исполнением</w:t>
      </w:r>
      <w:r>
        <w:rPr>
          <w:rFonts w:ascii="Times New Roman" w:eastAsia="Times New Roman" w:hAnsi="Times New Roman"/>
          <w:sz w:val="24"/>
          <w:szCs w:val="24"/>
        </w:rPr>
        <w:t xml:space="preserve"> бюджета, зависит от точности прогноза его доходной части.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Общий объем доходов бюджета муниципального образования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составил </w:t>
      </w:r>
      <w:r>
        <w:rPr>
          <w:rFonts w:ascii="Times New Roman" w:eastAsia="Times New Roman" w:hAnsi="Times New Roman"/>
          <w:sz w:val="24"/>
          <w:szCs w:val="24"/>
        </w:rPr>
        <w:t xml:space="preserve">819 487,6 </w:t>
      </w:r>
      <w:r>
        <w:rPr>
          <w:rFonts w:ascii="Times New Roman" w:eastAsia="Times New Roman" w:hAnsi="Times New Roman"/>
          <w:sz w:val="24"/>
          <w:szCs w:val="24"/>
        </w:rPr>
        <w:t xml:space="preserve">тыс. руб. или </w:t>
      </w:r>
      <w:r>
        <w:rPr>
          <w:rFonts w:ascii="Times New Roman" w:eastAsia="Times New Roman" w:hAnsi="Times New Roman"/>
          <w:sz w:val="24"/>
          <w:szCs w:val="24"/>
        </w:rPr>
        <w:t>103,1</w:t>
      </w:r>
      <w:r>
        <w:rPr>
          <w:rFonts w:ascii="Times New Roman" w:eastAsia="Times New Roman" w:hAnsi="Times New Roman"/>
          <w:sz w:val="24"/>
          <w:szCs w:val="24"/>
        </w:rPr>
        <w:t xml:space="preserve"> % от уточненных годовых бюджетных назначений по закрепленным видам доходов, которые согласн</w:t>
      </w:r>
      <w:r>
        <w:rPr>
          <w:rFonts w:ascii="Times New Roman" w:eastAsia="Times New Roman" w:hAnsi="Times New Roman"/>
          <w:sz w:val="24"/>
          <w:szCs w:val="24"/>
        </w:rPr>
        <w:t>о уточненному прогнозу на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составили в общей сумме </w:t>
      </w:r>
      <w:r>
        <w:rPr>
          <w:rFonts w:ascii="Times New Roman" w:eastAsia="Times New Roman" w:hAnsi="Times New Roman"/>
          <w:sz w:val="24"/>
          <w:szCs w:val="24"/>
        </w:rPr>
        <w:t>794 505,4</w:t>
      </w:r>
      <w:r>
        <w:rPr>
          <w:rFonts w:ascii="Times New Roman" w:eastAsia="Times New Roman" w:hAnsi="Times New Roman"/>
          <w:sz w:val="24"/>
          <w:szCs w:val="24"/>
        </w:rPr>
        <w:t xml:space="preserve"> тыс. руб., что соответствует данным графы 13 «Отчета об исполнении консолидированного бюджета субъекта РФ» (ф.0503317), в том числе.: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-налоговые и неналоговые собственные доходы </w:t>
      </w:r>
      <w:r>
        <w:rPr>
          <w:rFonts w:ascii="Times New Roman" w:eastAsia="Times New Roman" w:hAnsi="Times New Roman"/>
          <w:sz w:val="24"/>
          <w:szCs w:val="24"/>
        </w:rPr>
        <w:t xml:space="preserve">310 602,9 </w:t>
      </w:r>
      <w:r>
        <w:rPr>
          <w:rFonts w:ascii="Times New Roman" w:eastAsia="Times New Roman" w:hAnsi="Times New Roman"/>
          <w:sz w:val="24"/>
          <w:szCs w:val="24"/>
        </w:rPr>
        <w:t xml:space="preserve">тыс.руб., или </w:t>
      </w:r>
      <w:r>
        <w:rPr>
          <w:rFonts w:ascii="Times New Roman" w:eastAsia="Times New Roman" w:hAnsi="Times New Roman"/>
          <w:sz w:val="24"/>
          <w:szCs w:val="24"/>
        </w:rPr>
        <w:t>109,0</w:t>
      </w:r>
      <w:r>
        <w:rPr>
          <w:rFonts w:ascii="Times New Roman" w:eastAsia="Times New Roman" w:hAnsi="Times New Roman"/>
          <w:sz w:val="24"/>
          <w:szCs w:val="24"/>
        </w:rPr>
        <w:t xml:space="preserve"> % от бюджетных назначении в сумме </w:t>
      </w:r>
      <w:r>
        <w:rPr>
          <w:rFonts w:ascii="Times New Roman" w:eastAsia="Times New Roman" w:hAnsi="Times New Roman"/>
          <w:sz w:val="24"/>
          <w:szCs w:val="24"/>
        </w:rPr>
        <w:t>284 735,6</w:t>
      </w:r>
      <w:r>
        <w:rPr>
          <w:rFonts w:ascii="Times New Roman" w:eastAsia="Times New Roman" w:hAnsi="Times New Roman"/>
          <w:sz w:val="24"/>
          <w:szCs w:val="24"/>
        </w:rPr>
        <w:t xml:space="preserve"> тыс.руб. 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- безвозмездные поступления в бюджет </w:t>
      </w:r>
      <w:r>
        <w:rPr>
          <w:rFonts w:ascii="Times New Roman" w:eastAsia="Times New Roman" w:hAnsi="Times New Roman"/>
          <w:sz w:val="24"/>
          <w:szCs w:val="24"/>
        </w:rPr>
        <w:t>округа 508 884 ,7</w:t>
      </w:r>
      <w:r>
        <w:rPr>
          <w:rFonts w:ascii="Times New Roman" w:eastAsia="Times New Roman" w:hAnsi="Times New Roman"/>
          <w:sz w:val="24"/>
          <w:szCs w:val="24"/>
        </w:rPr>
        <w:t xml:space="preserve"> тыс.руб. или </w:t>
      </w:r>
      <w:r>
        <w:rPr>
          <w:rFonts w:ascii="Times New Roman" w:eastAsia="Times New Roman" w:hAnsi="Times New Roman"/>
          <w:sz w:val="24"/>
          <w:szCs w:val="24"/>
        </w:rPr>
        <w:t>99,8</w:t>
      </w:r>
      <w:r>
        <w:rPr>
          <w:rFonts w:ascii="Times New Roman" w:eastAsia="Times New Roman" w:hAnsi="Times New Roman"/>
          <w:sz w:val="24"/>
          <w:szCs w:val="24"/>
        </w:rPr>
        <w:t xml:space="preserve"> % от бюджетных назначений  </w:t>
      </w:r>
      <w:r>
        <w:rPr>
          <w:rFonts w:ascii="Times New Roman" w:eastAsia="Times New Roman" w:hAnsi="Times New Roman"/>
          <w:sz w:val="24"/>
          <w:szCs w:val="24"/>
        </w:rPr>
        <w:t>509 769,8</w:t>
      </w:r>
      <w:r>
        <w:rPr>
          <w:rFonts w:ascii="Times New Roman" w:eastAsia="Times New Roman" w:hAnsi="Times New Roman"/>
          <w:sz w:val="24"/>
          <w:szCs w:val="24"/>
        </w:rPr>
        <w:t xml:space="preserve"> тыс.руб.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Динамика поступлений доходов бюджета </w:t>
      </w:r>
      <w:r>
        <w:rPr>
          <w:rFonts w:ascii="Times New Roman" w:eastAsia="Times New Roman" w:hAnsi="Times New Roman"/>
          <w:sz w:val="24"/>
          <w:szCs w:val="24"/>
        </w:rPr>
        <w:t>Александрово-З</w:t>
      </w:r>
      <w:r>
        <w:rPr>
          <w:rFonts w:ascii="Times New Roman" w:eastAsia="Times New Roman" w:hAnsi="Times New Roman"/>
          <w:sz w:val="24"/>
          <w:szCs w:val="24"/>
        </w:rPr>
        <w:t xml:space="preserve">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в 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годах характеризуется показателями, отраженными ниже:</w:t>
      </w:r>
    </w:p>
    <w:p w:rsidR="003300A0" w:rsidRDefault="003300A0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3300A0">
      <w:pPr>
        <w:jc w:val="both"/>
        <w:rPr>
          <w:rFonts w:ascii="Times New Roman" w:eastAsia="Times New Roman" w:hAnsi="Times New Roman"/>
          <w:sz w:val="24"/>
          <w:szCs w:val="24"/>
        </w:rPr>
        <w:sectPr w:rsidR="003300A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021" w:bottom="851" w:left="1418" w:header="567" w:footer="567" w:gutter="0"/>
          <w:cols w:space="720"/>
          <w:titlePg/>
          <w:docGrid w:linePitch="326"/>
        </w:sectPr>
      </w:pPr>
    </w:p>
    <w:tbl>
      <w:tblPr>
        <w:tblW w:w="14262" w:type="dxa"/>
        <w:tblInd w:w="93" w:type="dxa"/>
        <w:tblLook w:val="04A0"/>
      </w:tblPr>
      <w:tblGrid>
        <w:gridCol w:w="2359"/>
        <w:gridCol w:w="1406"/>
        <w:gridCol w:w="711"/>
        <w:gridCol w:w="1540"/>
        <w:gridCol w:w="706"/>
        <w:gridCol w:w="1581"/>
        <w:gridCol w:w="706"/>
        <w:gridCol w:w="837"/>
        <w:gridCol w:w="1406"/>
        <w:gridCol w:w="711"/>
        <w:gridCol w:w="803"/>
        <w:gridCol w:w="711"/>
        <w:gridCol w:w="797"/>
      </w:tblGrid>
      <w:tr w:rsidR="003300A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</w:tr>
      <w:tr w:rsidR="003300A0">
        <w:trPr>
          <w:trHeight w:val="37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енование доходов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Исполнено в 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Удельный вес в общем объеме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верждено  Решение </w:t>
            </w:r>
          </w:p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</w:t>
            </w:r>
            <w:r>
              <w:rPr>
                <w:rFonts w:ascii="Times New Roman" w:eastAsia="Times New Roman" w:hAnsi="Times New Roman"/>
              </w:rPr>
              <w:t xml:space="preserve"> 2</w:t>
            </w:r>
            <w:r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.12.202</w:t>
            </w: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 г. № </w:t>
            </w:r>
            <w:r>
              <w:rPr>
                <w:rFonts w:ascii="Times New Roman" w:eastAsia="Times New Roman" w:hAnsi="Times New Roman"/>
              </w:rPr>
              <w:t>117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Удельный вес в общем объеме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Уточненные бюджетные назначения на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год</w:t>
            </w:r>
          </w:p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</w:rPr>
              <w:t>Решение 2</w:t>
            </w: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.12.202</w:t>
            </w: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г. № </w:t>
            </w:r>
            <w:r>
              <w:rPr>
                <w:rFonts w:ascii="Times New Roman" w:eastAsia="Times New Roman" w:hAnsi="Times New Roman"/>
              </w:rPr>
              <w:t>166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Удельный вес в общем объеме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Отклонение уточненных назначений от утвержденных Решением 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(гр.6 - гр.4)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Исполнено в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Удельный вес в общем объеме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3300A0">
        <w:trPr>
          <w:trHeight w:val="3661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 утвержденным Решением 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117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назначениям (гр.9/гр.4)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 уточненным бюджетным   назн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ачениям (гр.9/гр.6)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 исполненным в 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году (гр.9/гр.2)</w:t>
            </w:r>
          </w:p>
        </w:tc>
      </w:tr>
      <w:tr w:rsidR="003300A0">
        <w:trPr>
          <w:trHeight w:val="2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</w:tr>
      <w:tr w:rsidR="003300A0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Доходы итого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614 193,0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583 872,4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871 876,5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+288 004,1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819 487,6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140,4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94,0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133,4</w:t>
            </w:r>
          </w:p>
        </w:tc>
      </w:tr>
      <w:tr w:rsidR="003300A0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226 985,4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227 026,6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38,9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279 735,6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+52 709,0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310 602,9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37,9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136,8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111,0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136,8</w:t>
            </w:r>
          </w:p>
        </w:tc>
      </w:tr>
      <w:tr w:rsidR="003300A0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161 392,7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26,3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165 180,6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211 740,9</w:t>
            </w:r>
          </w:p>
        </w:tc>
        <w:tc>
          <w:tcPr>
            <w:tcW w:w="6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24,3</w:t>
            </w:r>
          </w:p>
        </w:tc>
        <w:tc>
          <w:tcPr>
            <w:tcW w:w="13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+46 560,3</w:t>
            </w:r>
          </w:p>
        </w:tc>
        <w:tc>
          <w:tcPr>
            <w:tcW w:w="12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242 019,1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29,5</w:t>
            </w:r>
          </w:p>
        </w:tc>
        <w:tc>
          <w:tcPr>
            <w:tcW w:w="8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146,5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114,3</w:t>
            </w: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150,0</w:t>
            </w:r>
          </w:p>
        </w:tc>
      </w:tr>
      <w:tr w:rsidR="003300A0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139 482,0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142 329,7</w:t>
            </w:r>
          </w:p>
          <w:p w:rsidR="003300A0" w:rsidRDefault="003300A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186 774,1</w:t>
            </w:r>
          </w:p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21,4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+44 444,4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216 847,5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26,5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152,4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116,1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155,4</w:t>
            </w:r>
          </w:p>
        </w:tc>
      </w:tr>
      <w:tr w:rsidR="003300A0">
        <w:trPr>
          <w:trHeight w:val="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139 482,0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22,7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142 329,7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186 774,1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21,4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+44 444,4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216 847,5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152,4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116,1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155,4</w:t>
            </w:r>
          </w:p>
        </w:tc>
      </w:tr>
      <w:tr w:rsidR="003300A0">
        <w:trPr>
          <w:trHeight w:val="7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17 333,0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16 826,8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17 928,4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+1 101,6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18 049,7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104,1</w:t>
            </w:r>
          </w:p>
        </w:tc>
      </w:tr>
      <w:tr w:rsidR="003300A0">
        <w:trPr>
          <w:trHeight w:val="8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17 333,0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16 826,8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17 928,4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+1 101,6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18 049,7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107,3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104,1</w:t>
            </w:r>
          </w:p>
        </w:tc>
      </w:tr>
      <w:tr w:rsidR="003300A0">
        <w:trPr>
          <w:trHeight w:val="8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Налоги на савокупный доход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189,2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4 089,1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4 326,8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+ 237,7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4 322,7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172,9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99,9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св.100</w:t>
            </w:r>
          </w:p>
        </w:tc>
      </w:tr>
      <w:tr w:rsidR="003300A0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Налог, взимаемый в связи применением упрощенной системой налогообложения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3 994,1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3 994,1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3 991,0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св.100</w:t>
            </w:r>
          </w:p>
        </w:tc>
      </w:tr>
      <w:tr w:rsidR="003300A0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диный  сельскохозяйственный налог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-9,4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100,1</w:t>
            </w:r>
          </w:p>
        </w:tc>
      </w:tr>
      <w:tr w:rsidR="003300A0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Налог взимаемый с применением патентной системы налогооблож.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123,4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+ 247,1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281,1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св. 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св. 100</w:t>
            </w:r>
          </w:p>
        </w:tc>
      </w:tr>
      <w:tr w:rsidR="003300A0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Налог на вменненый доход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300A0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Налог на имущество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1 220,0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1 370,9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+ 150,9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1 423,6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116,7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>св. 100</w:t>
            </w:r>
          </w:p>
        </w:tc>
      </w:tr>
      <w:tr w:rsidR="003300A0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Налог на имущество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0,06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+112,2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435,6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>св. 100</w:t>
            </w:r>
          </w:p>
        </w:tc>
      </w:tr>
      <w:tr w:rsidR="003300A0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Земельный налог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0,15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+ 38,7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988,0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>св. 100</w:t>
            </w:r>
          </w:p>
        </w:tc>
      </w:tr>
      <w:tr w:rsidR="003300A0">
        <w:trPr>
          <w:trHeight w:val="4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Государственная пошлина, сборы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602,5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715,0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1 340,7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+625,7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1 375,7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192,4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св. 100</w:t>
            </w:r>
          </w:p>
        </w:tc>
      </w:tr>
      <w:tr w:rsidR="003300A0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</w:tr>
      <w:tr w:rsidR="003300A0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53 603,9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61 846,0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67 994,7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7,8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+6 148,7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68 583,8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110,9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127,9</w:t>
            </w:r>
          </w:p>
        </w:tc>
      </w:tr>
      <w:tr w:rsidR="003300A0">
        <w:trPr>
          <w:trHeight w:val="9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44 178,4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56 872,7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57 167,4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+ 294,7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57 521,7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7,0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130,2</w:t>
            </w:r>
          </w:p>
        </w:tc>
      </w:tr>
      <w:tr w:rsidR="003300A0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Платежи при пользовании природными ресурсами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3 550,4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3550,0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3 550,0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3 526,1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99,3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99,3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93,5</w:t>
            </w:r>
          </w:p>
        </w:tc>
      </w:tr>
      <w:tr w:rsidR="003300A0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Доходы от оказания платных услуг(работ и компенсации затрат государства)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28,0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+73,1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101,2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330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св.100</w:t>
            </w:r>
          </w:p>
        </w:tc>
      </w:tr>
      <w:tr w:rsidR="003300A0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Доходы от продажи материальных и нематериальных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активов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138,1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+ 88,1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143,2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103,7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св.100</w:t>
            </w:r>
          </w:p>
        </w:tc>
      </w:tr>
      <w:tr w:rsidR="003300A0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Штрафы, санкции, возмещение ущерба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1 532,4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1 100,0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3 904,4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0,4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+ 2 804,4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4 125,1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105,7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св.100</w:t>
            </w:r>
          </w:p>
        </w:tc>
      </w:tr>
      <w:tr w:rsidR="003300A0">
        <w:trPr>
          <w:trHeight w:val="4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Прочие неналоговые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3 737,9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245,3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3 133,7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+ 2 888,4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3 166,4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101,0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84,7</w:t>
            </w:r>
          </w:p>
        </w:tc>
      </w:tr>
      <w:tr w:rsidR="003300A0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338 478,1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356 845,8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592 140,9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67,9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+ 235 295,1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508 884,7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142,6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150,3</w:t>
            </w:r>
          </w:p>
        </w:tc>
      </w:tr>
      <w:tr w:rsidR="003300A0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Безвозмездные поступления от других бюджетов РФ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338 478,1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63,0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356 845,8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592 140,9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67,9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+ 235 295,1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508 884,7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62,0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142,6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85,9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150,3</w:t>
            </w:r>
          </w:p>
        </w:tc>
      </w:tr>
      <w:tr w:rsidR="003300A0">
        <w:trPr>
          <w:trHeight w:val="5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Дотации бюджетам субъектов РФ и </w:t>
            </w:r>
            <w:r>
              <w:rPr>
                <w:rFonts w:ascii="Times New Roman" w:eastAsia="Times New Roman" w:hAnsi="Times New Roman"/>
              </w:rPr>
              <w:t>МО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108 731,8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21,1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94 839,0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118 563,1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+23 724,1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115 510,3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106,2</w:t>
            </w:r>
          </w:p>
        </w:tc>
      </w:tr>
      <w:tr w:rsidR="003300A0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Субсидии бюджетам субъектов РФ и </w:t>
            </w:r>
            <w:r>
              <w:rPr>
                <w:rFonts w:ascii="Times New Roman" w:eastAsia="Times New Roman" w:hAnsi="Times New Roman"/>
              </w:rPr>
              <w:t>МО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41 525,8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57 235,8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228 053,7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+ 170 817,9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149 952,2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139,6</w:t>
            </w:r>
          </w:p>
        </w:tc>
      </w:tr>
      <w:tr w:rsidR="003300A0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Субвенции бюджетам субъектов РФ и </w:t>
            </w:r>
            <w:r>
              <w:rPr>
                <w:rFonts w:ascii="Times New Roman" w:eastAsia="Times New Roman" w:hAnsi="Times New Roman"/>
              </w:rPr>
              <w:t>МО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153 284,3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28,7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188 010,1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209 960,3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+21 950,2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209 623,6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115,1</w:t>
            </w:r>
          </w:p>
        </w:tc>
      </w:tr>
      <w:tr w:rsidR="003300A0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/>
              </w:rPr>
              <w:t>РФ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34 936,2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16 760,9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35 563,7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+18 802,8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33 798,6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св.100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96,7</w:t>
            </w:r>
          </w:p>
        </w:tc>
      </w:tr>
      <w:tr w:rsidR="003300A0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Доходы бюджетов 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МР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  возврата бюджетами остатков субсидий, субвенций и 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МТ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,имеющих целевое назначение, прошлых лет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3300A0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 xml:space="preserve">Возврат остатков ,имеющих целевое назначение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0A0" w:rsidRDefault="00A73E4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3300A0" w:rsidRDefault="003300A0">
      <w:pPr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</w:rPr>
        <w:sectPr w:rsidR="003300A0">
          <w:headerReference w:type="first" r:id="rId12"/>
          <w:footerReference w:type="first" r:id="rId13"/>
          <w:pgSz w:w="16840" w:h="11907" w:orient="landscape" w:code="9"/>
          <w:pgMar w:top="1021" w:right="851" w:bottom="851" w:left="1418" w:header="567" w:footer="567" w:gutter="0"/>
          <w:cols w:space="720"/>
          <w:titlePg/>
          <w:docGrid w:linePitch="326"/>
        </w:sectPr>
      </w:pPr>
    </w:p>
    <w:p w:rsidR="003300A0" w:rsidRDefault="003300A0">
      <w:pPr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3300A0">
      <w:pPr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3300A0">
      <w:pPr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A73E46">
      <w:pPr>
        <w:autoSpaceDE w:val="0"/>
        <w:autoSpaceDN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исполнения бюджета показал, что в течение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года в основные характеристики бюд</w:t>
      </w:r>
      <w:r>
        <w:rPr>
          <w:rFonts w:ascii="Times New Roman" w:eastAsia="Times New Roman" w:hAnsi="Times New Roman"/>
          <w:sz w:val="24"/>
          <w:szCs w:val="24"/>
        </w:rPr>
        <w:t xml:space="preserve">жета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утвержденные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Решением Совета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округа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.12.20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года  № </w:t>
      </w:r>
      <w:r>
        <w:rPr>
          <w:rFonts w:ascii="Times New Roman" w:eastAsia="Times New Roman" w:hAnsi="Times New Roman"/>
          <w:sz w:val="24"/>
          <w:szCs w:val="24"/>
        </w:rPr>
        <w:t>117</w:t>
      </w:r>
      <w:r>
        <w:rPr>
          <w:rFonts w:ascii="Times New Roman" w:eastAsia="Times New Roman" w:hAnsi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и плановый период 2025 и 2026 годы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части доходов</w:t>
      </w:r>
      <w:r>
        <w:rPr>
          <w:rFonts w:ascii="Times New Roman" w:eastAsia="Times New Roman" w:hAnsi="Times New Roman"/>
          <w:sz w:val="24"/>
          <w:szCs w:val="24"/>
        </w:rPr>
        <w:t xml:space="preserve"> было внесено 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изменения, в результате которых доходы бюджета были у</w:t>
      </w:r>
      <w:r>
        <w:rPr>
          <w:rFonts w:ascii="Times New Roman" w:eastAsia="Times New Roman" w:hAnsi="Times New Roman"/>
          <w:sz w:val="24"/>
          <w:szCs w:val="24"/>
        </w:rPr>
        <w:t>велич</w:t>
      </w:r>
      <w:r>
        <w:rPr>
          <w:rFonts w:ascii="Times New Roman" w:eastAsia="Times New Roman" w:hAnsi="Times New Roman"/>
          <w:sz w:val="24"/>
          <w:szCs w:val="24"/>
        </w:rPr>
        <w:t xml:space="preserve">ены по сравнению с первоначально утвержденными показателями на </w:t>
      </w:r>
      <w:r>
        <w:rPr>
          <w:rFonts w:ascii="Times New Roman" w:eastAsia="Times New Roman" w:hAnsi="Times New Roman"/>
          <w:sz w:val="24"/>
          <w:szCs w:val="24"/>
        </w:rPr>
        <w:t xml:space="preserve">288 004,1 </w:t>
      </w:r>
      <w:r>
        <w:rPr>
          <w:rFonts w:ascii="Times New Roman" w:eastAsia="Times New Roman" w:hAnsi="Times New Roman"/>
          <w:sz w:val="24"/>
          <w:szCs w:val="24"/>
        </w:rPr>
        <w:t xml:space="preserve">тыс. рублей, или на </w:t>
      </w:r>
      <w:r>
        <w:rPr>
          <w:rFonts w:ascii="Times New Roman" w:eastAsia="Times New Roman" w:hAnsi="Times New Roman"/>
          <w:sz w:val="24"/>
          <w:szCs w:val="24"/>
        </w:rPr>
        <w:t>44,3</w:t>
      </w:r>
      <w:r>
        <w:rPr>
          <w:rFonts w:ascii="Times New Roman" w:eastAsia="Times New Roman" w:hAnsi="Times New Roman"/>
          <w:sz w:val="24"/>
          <w:szCs w:val="24"/>
        </w:rPr>
        <w:t xml:space="preserve"> %. Анализ структуры вносимых изменений по доходам показывает, что указ</w:t>
      </w:r>
      <w:r>
        <w:rPr>
          <w:rFonts w:ascii="Times New Roman" w:eastAsia="Times New Roman" w:hAnsi="Times New Roman"/>
          <w:sz w:val="24"/>
          <w:szCs w:val="24"/>
        </w:rPr>
        <w:t>анное выше</w:t>
      </w:r>
      <w:r>
        <w:rPr>
          <w:rFonts w:ascii="Times New Roman" w:eastAsia="Times New Roman" w:hAnsi="Times New Roman"/>
          <w:sz w:val="24"/>
          <w:szCs w:val="24"/>
        </w:rPr>
        <w:t xml:space="preserve"> увеличение</w:t>
      </w:r>
      <w:r>
        <w:rPr>
          <w:rFonts w:ascii="Times New Roman" w:eastAsia="Times New Roman" w:hAnsi="Times New Roman"/>
          <w:sz w:val="24"/>
          <w:szCs w:val="24"/>
        </w:rPr>
        <w:t xml:space="preserve"> достигнуто за счет у</w:t>
      </w:r>
      <w:r>
        <w:rPr>
          <w:rFonts w:ascii="Times New Roman" w:eastAsia="Times New Roman" w:hAnsi="Times New Roman"/>
          <w:sz w:val="24"/>
          <w:szCs w:val="24"/>
        </w:rPr>
        <w:t>величения</w:t>
      </w:r>
      <w:r>
        <w:rPr>
          <w:rFonts w:ascii="Times New Roman" w:eastAsia="Times New Roman" w:hAnsi="Times New Roman"/>
          <w:sz w:val="24"/>
          <w:szCs w:val="24"/>
        </w:rPr>
        <w:t xml:space="preserve"> бюджетных назначений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sz w:val="24"/>
          <w:szCs w:val="24"/>
        </w:rPr>
        <w:t>налоговым и неналоговым</w:t>
      </w:r>
      <w:r>
        <w:rPr>
          <w:rFonts w:ascii="Times New Roman" w:eastAsia="Times New Roman" w:hAnsi="Times New Roman"/>
          <w:sz w:val="24"/>
          <w:szCs w:val="24"/>
        </w:rPr>
        <w:t xml:space="preserve"> доходам в сумме </w:t>
      </w:r>
      <w:r>
        <w:rPr>
          <w:rFonts w:ascii="Times New Roman" w:eastAsia="Times New Roman" w:hAnsi="Times New Roman"/>
          <w:sz w:val="24"/>
          <w:szCs w:val="24"/>
        </w:rPr>
        <w:t>52 709,0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и </w:t>
      </w:r>
      <w:r>
        <w:rPr>
          <w:rFonts w:ascii="Times New Roman" w:eastAsia="Times New Roman" w:hAnsi="Times New Roman"/>
          <w:sz w:val="24"/>
          <w:szCs w:val="24"/>
        </w:rPr>
        <w:t xml:space="preserve">по безвозмездным поступлениям на </w:t>
      </w:r>
      <w:r>
        <w:rPr>
          <w:rFonts w:ascii="Times New Roman" w:eastAsia="Times New Roman" w:hAnsi="Times New Roman"/>
          <w:sz w:val="24"/>
          <w:szCs w:val="24"/>
        </w:rPr>
        <w:t>235 295,1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тыс. рублей.</w:t>
      </w:r>
    </w:p>
    <w:tbl>
      <w:tblPr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559"/>
        <w:gridCol w:w="851"/>
        <w:gridCol w:w="1416"/>
        <w:gridCol w:w="1436"/>
        <w:gridCol w:w="1559"/>
      </w:tblGrid>
      <w:tr w:rsidR="003300A0">
        <w:tc>
          <w:tcPr>
            <w:tcW w:w="3085" w:type="dxa"/>
            <w:vMerge w:val="restart"/>
            <w:shd w:val="clear" w:color="auto" w:fill="FFFFFF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Совета Александрово-Заводск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5262" w:type="dxa"/>
            <w:gridSpan w:val="4"/>
            <w:shd w:val="clear" w:color="auto" w:fill="auto"/>
            <w:vAlign w:val="center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</w:rPr>
              <w:t>Отклонения от предыдущей редакции</w:t>
            </w:r>
          </w:p>
        </w:tc>
      </w:tr>
      <w:tr w:rsidR="003300A0">
        <w:tc>
          <w:tcPr>
            <w:tcW w:w="3085" w:type="dxa"/>
            <w:vMerge/>
            <w:shd w:val="clear" w:color="auto" w:fill="FFFFFF"/>
            <w:vAlign w:val="center"/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всего</w:t>
            </w:r>
          </w:p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3300A0">
        <w:tc>
          <w:tcPr>
            <w:tcW w:w="3085" w:type="dxa"/>
            <w:vMerge/>
            <w:shd w:val="clear" w:color="auto" w:fill="FFFFFF"/>
            <w:vAlign w:val="center"/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безвозмезд-ные поступления</w:t>
            </w:r>
          </w:p>
        </w:tc>
      </w:tr>
      <w:tr w:rsidR="003300A0">
        <w:tc>
          <w:tcPr>
            <w:tcW w:w="3085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.12.20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23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117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583 872,4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х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227 026,6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356 845,8</w:t>
            </w:r>
          </w:p>
        </w:tc>
      </w:tr>
      <w:tr w:rsidR="003300A0">
        <w:tc>
          <w:tcPr>
            <w:tcW w:w="3085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shd w:val="clear" w:color="auto" w:fill="FFFF00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591 910,1</w:t>
            </w:r>
          </w:p>
        </w:tc>
        <w:tc>
          <w:tcPr>
            <w:tcW w:w="851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+1,4</w:t>
            </w:r>
          </w:p>
        </w:tc>
        <w:tc>
          <w:tcPr>
            <w:tcW w:w="1416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+8 037,7</w:t>
            </w:r>
          </w:p>
        </w:tc>
        <w:tc>
          <w:tcPr>
            <w:tcW w:w="1436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227 026,6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364 883,5</w:t>
            </w:r>
          </w:p>
        </w:tc>
      </w:tr>
      <w:tr w:rsidR="003300A0">
        <w:tc>
          <w:tcPr>
            <w:tcW w:w="3085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00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 xml:space="preserve">746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044,3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+26,0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+154 134,2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238 413,4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507 630,9</w:t>
            </w:r>
          </w:p>
        </w:tc>
      </w:tr>
      <w:tr w:rsidR="003300A0">
        <w:tc>
          <w:tcPr>
            <w:tcW w:w="3085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00"/>
              </w:rPr>
              <w:t>декабрь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871 876,5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+16,9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+125 832,2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279 735,6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592 140,9</w:t>
            </w:r>
          </w:p>
        </w:tc>
      </w:tr>
      <w:tr w:rsidR="003300A0">
        <w:tc>
          <w:tcPr>
            <w:tcW w:w="3085" w:type="dxa"/>
            <w:shd w:val="clear" w:color="auto" w:fill="auto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shd w:val="clear" w:color="auto" w:fill="FFFF00"/>
              </w:rPr>
              <w:t>Итого внесено изменений( первоначальной редакции)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00A0" w:rsidRDefault="003300A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+44,3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00"/>
              </w:rPr>
              <w:t>+288 004,1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+52 709,0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+235 295,1</w:t>
            </w:r>
          </w:p>
        </w:tc>
      </w:tr>
    </w:tbl>
    <w:p w:rsidR="003300A0" w:rsidRDefault="00A73E46">
      <w:pPr>
        <w:autoSpaceDE w:val="0"/>
        <w:autoSpaceDN w:val="0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Структура доходов за период с 20</w:t>
      </w:r>
      <w:r>
        <w:rPr>
          <w:rFonts w:ascii="Times New Roman" w:eastAsia="Times New Roman" w:hAnsi="Times New Roman"/>
          <w:sz w:val="24"/>
          <w:szCs w:val="24"/>
        </w:rPr>
        <w:t xml:space="preserve">23 </w:t>
      </w:r>
      <w:r>
        <w:rPr>
          <w:rFonts w:ascii="Times New Roman" w:eastAsia="Times New Roman" w:hAnsi="Times New Roman"/>
          <w:sz w:val="24"/>
          <w:szCs w:val="24"/>
        </w:rPr>
        <w:t>по 202</w:t>
      </w:r>
      <w:r>
        <w:rPr>
          <w:rFonts w:ascii="Times New Roman" w:eastAsia="Times New Roman" w:hAnsi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/>
          <w:sz w:val="24"/>
          <w:szCs w:val="24"/>
        </w:rPr>
        <w:t xml:space="preserve">годы характеризуется </w:t>
      </w:r>
      <w:r>
        <w:rPr>
          <w:rFonts w:ascii="Times New Roman" w:eastAsia="Times New Roman" w:hAnsi="Times New Roman"/>
          <w:sz w:val="24"/>
          <w:szCs w:val="24"/>
        </w:rPr>
        <w:t>следующими данными: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275"/>
        <w:gridCol w:w="851"/>
        <w:gridCol w:w="1276"/>
        <w:gridCol w:w="708"/>
        <w:gridCol w:w="1276"/>
        <w:gridCol w:w="850"/>
        <w:gridCol w:w="1276"/>
        <w:gridCol w:w="851"/>
      </w:tblGrid>
      <w:tr w:rsidR="003300A0">
        <w:tc>
          <w:tcPr>
            <w:tcW w:w="1668" w:type="dxa"/>
            <w:vMerge w:val="restart"/>
            <w:shd w:val="clear" w:color="auto" w:fill="auto"/>
            <w:vAlign w:val="center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 доходов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300A0" w:rsidRDefault="00A73E46">
            <w:pPr>
              <w:tabs>
                <w:tab w:val="center" w:pos="1102"/>
                <w:tab w:val="right" w:pos="220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(утверждено решением о бюджете района)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300A0" w:rsidRDefault="00A73E46">
            <w:pPr>
              <w:tabs>
                <w:tab w:val="center" w:pos="1102"/>
                <w:tab w:val="right" w:pos="220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3300A0" w:rsidRDefault="00A73E46">
            <w:pPr>
              <w:tabs>
                <w:tab w:val="center" w:pos="1102"/>
                <w:tab w:val="right" w:pos="220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(уточненные назначения)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(факт)</w:t>
            </w:r>
          </w:p>
        </w:tc>
      </w:tr>
      <w:tr w:rsidR="003300A0">
        <w:tc>
          <w:tcPr>
            <w:tcW w:w="1668" w:type="dxa"/>
            <w:vMerge/>
            <w:shd w:val="clear" w:color="auto" w:fill="auto"/>
          </w:tcPr>
          <w:p w:rsidR="003300A0" w:rsidRDefault="003300A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</w:t>
            </w:r>
          </w:p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</w:t>
            </w:r>
          </w:p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доля%</w:t>
            </w:r>
          </w:p>
        </w:tc>
        <w:tc>
          <w:tcPr>
            <w:tcW w:w="1276" w:type="dxa"/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</w:t>
            </w:r>
          </w:p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</w:t>
            </w:r>
          </w:p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доля, %</w:t>
            </w:r>
          </w:p>
        </w:tc>
      </w:tr>
      <w:tr w:rsidR="003300A0">
        <w:tc>
          <w:tcPr>
            <w:tcW w:w="1668" w:type="dxa"/>
            <w:shd w:val="clear" w:color="auto" w:fill="auto"/>
            <w:vAlign w:val="center"/>
          </w:tcPr>
          <w:p w:rsidR="003300A0" w:rsidRDefault="00A73E46">
            <w:pPr>
              <w:spacing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Налоговые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161 392,7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165 180,6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211 740,9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242 019,1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29,5</w:t>
            </w:r>
          </w:p>
        </w:tc>
      </w:tr>
      <w:tr w:rsidR="003300A0">
        <w:tc>
          <w:tcPr>
            <w:tcW w:w="1668" w:type="dxa"/>
            <w:shd w:val="clear" w:color="auto" w:fill="auto"/>
            <w:vAlign w:val="center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65 592,7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61 846,0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67 994,7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68 583,8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</w:tr>
      <w:tr w:rsidR="003300A0">
        <w:tc>
          <w:tcPr>
            <w:tcW w:w="1668" w:type="dxa"/>
            <w:shd w:val="clear" w:color="auto" w:fill="auto"/>
            <w:vAlign w:val="center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387 207,6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356 845,8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592 140,9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508 884,7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62,1</w:t>
            </w:r>
          </w:p>
        </w:tc>
      </w:tr>
      <w:tr w:rsidR="003300A0">
        <w:tc>
          <w:tcPr>
            <w:tcW w:w="1668" w:type="dxa"/>
            <w:shd w:val="clear" w:color="auto" w:fill="auto"/>
            <w:vAlign w:val="center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614 193,0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583 872,4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871 876,5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00A0" w:rsidRDefault="00A73E4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819 487,6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300A0" w:rsidRDefault="00A73E4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3300A0" w:rsidRDefault="00A73E4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году удельный вес налоговых доходов у</w:t>
      </w:r>
      <w:r>
        <w:rPr>
          <w:rFonts w:ascii="Times New Roman" w:eastAsia="Times New Roman" w:hAnsi="Times New Roman"/>
          <w:sz w:val="24"/>
          <w:szCs w:val="24"/>
        </w:rPr>
        <w:t>велич</w:t>
      </w:r>
      <w:r>
        <w:rPr>
          <w:rFonts w:ascii="Times New Roman" w:eastAsia="Times New Roman" w:hAnsi="Times New Roman"/>
          <w:sz w:val="24"/>
          <w:szCs w:val="24"/>
        </w:rPr>
        <w:t>ился в сравнении с аналогичным показателем 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года на </w:t>
      </w:r>
      <w:r>
        <w:rPr>
          <w:rFonts w:ascii="Times New Roman" w:eastAsia="Times New Roman" w:hAnsi="Times New Roman"/>
          <w:sz w:val="24"/>
          <w:szCs w:val="24"/>
        </w:rPr>
        <w:t xml:space="preserve">3,2 </w:t>
      </w:r>
      <w:r>
        <w:rPr>
          <w:rFonts w:ascii="Times New Roman" w:eastAsia="Times New Roman" w:hAnsi="Times New Roman"/>
          <w:sz w:val="24"/>
          <w:szCs w:val="24"/>
        </w:rPr>
        <w:t xml:space="preserve">процентных пункта, </w:t>
      </w:r>
      <w:r>
        <w:rPr>
          <w:rFonts w:ascii="Times New Roman" w:eastAsia="Times New Roman" w:hAnsi="Times New Roman"/>
          <w:sz w:val="24"/>
          <w:szCs w:val="24"/>
        </w:rPr>
        <w:t xml:space="preserve">вес неналоговых доходов снизился на 2,3 процентных пункта, </w:t>
      </w:r>
      <w:r>
        <w:rPr>
          <w:rFonts w:ascii="Times New Roman" w:eastAsia="Times New Roman" w:hAnsi="Times New Roman"/>
          <w:sz w:val="24"/>
          <w:szCs w:val="24"/>
        </w:rPr>
        <w:t xml:space="preserve"> объем безвозмездных поступлений в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году  у</w:t>
      </w:r>
      <w:r>
        <w:rPr>
          <w:rFonts w:ascii="Times New Roman" w:eastAsia="Times New Roman" w:hAnsi="Times New Roman"/>
          <w:sz w:val="24"/>
          <w:szCs w:val="24"/>
        </w:rPr>
        <w:t>меньшился</w:t>
      </w:r>
      <w:r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</w:rPr>
        <w:t>0,9</w:t>
      </w:r>
      <w:r>
        <w:rPr>
          <w:rFonts w:ascii="Times New Roman" w:eastAsia="Times New Roman" w:hAnsi="Times New Roman"/>
          <w:sz w:val="24"/>
          <w:szCs w:val="24"/>
        </w:rPr>
        <w:t xml:space="preserve"> процентов, что наглядно характеризует у</w:t>
      </w:r>
      <w:r>
        <w:rPr>
          <w:rFonts w:ascii="Times New Roman" w:eastAsia="Times New Roman" w:hAnsi="Times New Roman"/>
          <w:sz w:val="24"/>
          <w:szCs w:val="24"/>
        </w:rPr>
        <w:t>меньш</w:t>
      </w:r>
      <w:r>
        <w:rPr>
          <w:rFonts w:ascii="Times New Roman" w:eastAsia="Times New Roman" w:hAnsi="Times New Roman"/>
          <w:sz w:val="24"/>
          <w:szCs w:val="24"/>
        </w:rPr>
        <w:t xml:space="preserve">ение зависимости бюджета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от краевого центра.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Уточнение общего объема </w:t>
      </w:r>
      <w:r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налоговых доходов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был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 осуществлено </w:t>
      </w:r>
      <w:r>
        <w:rPr>
          <w:rFonts w:ascii="Times New Roman" w:eastAsia="Times New Roman" w:hAnsi="Times New Roman"/>
          <w:sz w:val="24"/>
          <w:szCs w:val="24"/>
        </w:rPr>
        <w:t>два</w:t>
      </w:r>
      <w:r>
        <w:rPr>
          <w:rFonts w:ascii="Times New Roman" w:eastAsia="Times New Roman" w:hAnsi="Times New Roman"/>
          <w:sz w:val="24"/>
          <w:szCs w:val="24"/>
        </w:rPr>
        <w:t xml:space="preserve"> раза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 сторону  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велич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ения по следующим платежам:</w:t>
      </w:r>
    </w:p>
    <w:p w:rsidR="003300A0" w:rsidRDefault="00A73E46">
      <w:pPr>
        <w:tabs>
          <w:tab w:val="num" w:pos="0"/>
        </w:tabs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- по налогу на доходы с физических лиц  на </w:t>
      </w:r>
      <w:r>
        <w:rPr>
          <w:rFonts w:ascii="Times New Roman" w:eastAsia="Times New Roman" w:hAnsi="Times New Roman"/>
        </w:rPr>
        <w:t>44 444,4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тыс. рублей, или на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31,2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3300A0" w:rsidRDefault="00A73E46">
      <w:pPr>
        <w:tabs>
          <w:tab w:val="num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 налогам  на товары (работы, услуги), реализуемые на территории РФ на </w:t>
      </w:r>
      <w:r>
        <w:rPr>
          <w:rFonts w:ascii="Times New Roman" w:eastAsia="Times New Roman" w:hAnsi="Times New Roman"/>
        </w:rPr>
        <w:t>1 101,6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или на 6,5 %;</w:t>
      </w:r>
    </w:p>
    <w:p w:rsidR="003300A0" w:rsidRDefault="00A73E46">
      <w:pPr>
        <w:tabs>
          <w:tab w:val="num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 госпошлине на сумму </w:t>
      </w:r>
      <w:r>
        <w:rPr>
          <w:rFonts w:ascii="Times New Roman" w:eastAsia="Times New Roman" w:hAnsi="Times New Roman"/>
        </w:rPr>
        <w:t>625,7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тыс.рублей или на 87,5 %;</w:t>
      </w:r>
    </w:p>
    <w:p w:rsidR="003300A0" w:rsidRDefault="00A73E46">
      <w:pPr>
        <w:tabs>
          <w:tab w:val="num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  </w:t>
      </w:r>
      <w:r>
        <w:rPr>
          <w:rFonts w:ascii="Times New Roman" w:eastAsia="Times New Roman" w:hAnsi="Times New Roman"/>
          <w:sz w:val="24"/>
          <w:szCs w:val="24"/>
        </w:rPr>
        <w:t xml:space="preserve">налогам на савокупный доход </w:t>
      </w:r>
      <w:r>
        <w:rPr>
          <w:rFonts w:ascii="Times New Roman" w:eastAsia="Times New Roman" w:hAnsi="Times New Roman"/>
          <w:sz w:val="24"/>
          <w:szCs w:val="24"/>
        </w:rPr>
        <w:t xml:space="preserve">на сумму </w:t>
      </w:r>
      <w:r>
        <w:rPr>
          <w:rFonts w:ascii="Times New Roman" w:eastAsia="Times New Roman" w:hAnsi="Times New Roman"/>
          <w:b/>
          <w:bCs/>
          <w:i/>
          <w:iCs/>
        </w:rPr>
        <w:t>237,7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 или  </w:t>
      </w:r>
      <w:r>
        <w:rPr>
          <w:rFonts w:ascii="Times New Roman" w:eastAsia="Times New Roman" w:hAnsi="Times New Roman"/>
          <w:sz w:val="24"/>
          <w:szCs w:val="24"/>
        </w:rPr>
        <w:t>на 5,8</w:t>
      </w:r>
      <w:r>
        <w:rPr>
          <w:rFonts w:ascii="Times New Roman" w:eastAsia="Times New Roman" w:hAnsi="Times New Roman"/>
          <w:sz w:val="24"/>
          <w:szCs w:val="24"/>
        </w:rPr>
        <w:t>% ( по бюджету утверждено</w:t>
      </w:r>
      <w:r>
        <w:rPr>
          <w:rFonts w:ascii="Times New Roman" w:eastAsia="Times New Roman" w:hAnsi="Times New Roman"/>
          <w:sz w:val="24"/>
          <w:szCs w:val="24"/>
        </w:rPr>
        <w:t xml:space="preserve"> 4 089,1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по уточненному плану </w:t>
      </w:r>
      <w:r>
        <w:rPr>
          <w:rFonts w:ascii="Times New Roman" w:eastAsia="Times New Roman" w:hAnsi="Times New Roman"/>
          <w:sz w:val="24"/>
          <w:szCs w:val="24"/>
        </w:rPr>
        <w:t>4326,8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тыс.рублей);</w:t>
      </w:r>
    </w:p>
    <w:p w:rsidR="003300A0" w:rsidRDefault="00A73E46">
      <w:pPr>
        <w:tabs>
          <w:tab w:val="num" w:pos="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 налогу на имущество на сумму </w:t>
      </w:r>
      <w:r>
        <w:rPr>
          <w:rFonts w:ascii="Times New Roman" w:eastAsia="Times New Roman" w:hAnsi="Times New Roman"/>
          <w:b/>
          <w:bCs/>
          <w:i/>
          <w:iCs/>
        </w:rPr>
        <w:t>150,9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или на 12,4 %.</w:t>
      </w:r>
    </w:p>
    <w:p w:rsidR="003300A0" w:rsidRDefault="00A73E46">
      <w:pPr>
        <w:tabs>
          <w:tab w:val="num" w:pos="0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В целом путем внесения изменений в решение  о бюджете налоговые доходы были у</w:t>
      </w:r>
      <w:r>
        <w:rPr>
          <w:rFonts w:ascii="Times New Roman" w:eastAsia="Times New Roman" w:hAnsi="Times New Roman"/>
          <w:sz w:val="24"/>
          <w:szCs w:val="24"/>
        </w:rPr>
        <w:t>велич</w:t>
      </w:r>
      <w:r>
        <w:rPr>
          <w:rFonts w:ascii="Times New Roman" w:eastAsia="Times New Roman" w:hAnsi="Times New Roman"/>
          <w:sz w:val="24"/>
          <w:szCs w:val="24"/>
        </w:rPr>
        <w:t xml:space="preserve">ены на </w:t>
      </w:r>
      <w:r>
        <w:rPr>
          <w:rFonts w:ascii="Times New Roman" w:eastAsia="Times New Roman" w:hAnsi="Times New Roman"/>
          <w:sz w:val="24"/>
          <w:szCs w:val="24"/>
        </w:rPr>
        <w:t xml:space="preserve">46 560,3 </w:t>
      </w:r>
      <w:r>
        <w:rPr>
          <w:rFonts w:ascii="Times New Roman" w:eastAsia="Times New Roman" w:hAnsi="Times New Roman"/>
          <w:sz w:val="24"/>
          <w:szCs w:val="24"/>
        </w:rPr>
        <w:t>тыс. рублей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Поступления неналоговых доходов увеличились в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году по сравнению с предыдущим годом на </w:t>
      </w:r>
      <w:r>
        <w:rPr>
          <w:rFonts w:ascii="Times New Roman" w:eastAsia="Times New Roman" w:hAnsi="Times New Roman"/>
          <w:sz w:val="24"/>
          <w:szCs w:val="24"/>
        </w:rPr>
        <w:t>14 390,8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или на </w:t>
      </w:r>
      <w:r>
        <w:rPr>
          <w:rFonts w:ascii="Times New Roman" w:eastAsia="Times New Roman" w:hAnsi="Times New Roman"/>
          <w:sz w:val="24"/>
          <w:szCs w:val="24"/>
        </w:rPr>
        <w:t xml:space="preserve">26,8 </w:t>
      </w:r>
      <w:r>
        <w:rPr>
          <w:rFonts w:ascii="Times New Roman" w:eastAsia="Times New Roman" w:hAnsi="Times New Roman"/>
          <w:sz w:val="24"/>
          <w:szCs w:val="24"/>
        </w:rPr>
        <w:t xml:space="preserve">%. </w:t>
      </w:r>
    </w:p>
    <w:p w:rsidR="003300A0" w:rsidRDefault="00A73E46">
      <w:pPr>
        <w:autoSpaceDE w:val="0"/>
        <w:autoSpaceDN w:val="0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Изменения в решение о бюджете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в части уточнения объемов поступления </w:t>
      </w:r>
      <w:r>
        <w:rPr>
          <w:rFonts w:ascii="Times New Roman" w:eastAsia="Times New Roman" w:hAnsi="Times New Roman"/>
          <w:b/>
          <w:i/>
          <w:sz w:val="24"/>
          <w:szCs w:val="24"/>
        </w:rPr>
        <w:t>неналоговых доходов</w:t>
      </w:r>
      <w:r>
        <w:rPr>
          <w:rFonts w:ascii="Times New Roman" w:eastAsia="Times New Roman" w:hAnsi="Times New Roman"/>
          <w:sz w:val="24"/>
          <w:szCs w:val="24"/>
        </w:rPr>
        <w:t xml:space="preserve"> вносились 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. В результате изменений произведено:</w:t>
      </w:r>
    </w:p>
    <w:p w:rsidR="003300A0" w:rsidRDefault="00A73E46">
      <w:pPr>
        <w:autoSpaceDE w:val="0"/>
        <w:autoSpaceDN w:val="0"/>
        <w:jc w:val="both"/>
        <w:outlineLvl w:val="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увеличение: на </w:t>
      </w:r>
      <w:r>
        <w:rPr>
          <w:rFonts w:ascii="Times New Roman" w:eastAsia="Times New Roman" w:hAnsi="Times New Roman"/>
          <w:sz w:val="24"/>
          <w:szCs w:val="24"/>
        </w:rPr>
        <w:t xml:space="preserve">294,7 </w:t>
      </w:r>
      <w:r>
        <w:rPr>
          <w:rFonts w:ascii="Times New Roman" w:eastAsia="Times New Roman" w:hAnsi="Times New Roman"/>
          <w:sz w:val="24"/>
          <w:szCs w:val="24"/>
        </w:rPr>
        <w:t xml:space="preserve">тыс. рублей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по д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оходам от использования имущества, нахо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дящегося в государственной и муниципальной собственности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3300A0" w:rsidRDefault="00A73E46">
      <w:pPr>
        <w:autoSpaceDE w:val="0"/>
        <w:autoSpaceDN w:val="0"/>
        <w:jc w:val="both"/>
        <w:outlineLvl w:val="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- доходам  от продажи материальных и нематериальных активов на сумму 88,1 тыс.рублей;</w:t>
      </w:r>
    </w:p>
    <w:p w:rsidR="003300A0" w:rsidRDefault="00A73E46">
      <w:pPr>
        <w:autoSpaceDE w:val="0"/>
        <w:autoSpaceDN w:val="0"/>
        <w:jc w:val="both"/>
        <w:outlineLvl w:val="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-  доходы от ш</w:t>
      </w:r>
      <w:r>
        <w:rPr>
          <w:rFonts w:ascii="Times New Roman" w:eastAsia="Times New Roman" w:hAnsi="Times New Roman"/>
          <w:sz w:val="24"/>
          <w:szCs w:val="24"/>
        </w:rPr>
        <w:t>траф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</w:rPr>
        <w:t>, санкции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>, возмещени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 ущерба</w:t>
      </w:r>
      <w:r>
        <w:rPr>
          <w:rFonts w:ascii="Times New Roman" w:eastAsia="Times New Roman" w:hAnsi="Times New Roman"/>
          <w:sz w:val="24"/>
          <w:szCs w:val="24"/>
        </w:rPr>
        <w:t xml:space="preserve"> на сумму 2 804,4 тыс. рублей;</w:t>
      </w:r>
    </w:p>
    <w:p w:rsidR="003300A0" w:rsidRDefault="00A73E46">
      <w:pPr>
        <w:autoSpaceDE w:val="0"/>
        <w:autoSpaceDN w:val="0"/>
        <w:jc w:val="both"/>
        <w:outlineLvl w:val="3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прочим неналоговым доходам в сумме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2 888,4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тыс. рублей. </w:t>
      </w:r>
    </w:p>
    <w:p w:rsidR="003300A0" w:rsidRDefault="00A73E46">
      <w:pPr>
        <w:autoSpaceDE w:val="0"/>
        <w:autoSpaceDN w:val="0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-доходам от оказания платных усслуг (работ и компенсации затрат государства) на 73,1 тыс.рублей.</w:t>
      </w:r>
    </w:p>
    <w:p w:rsidR="003300A0" w:rsidRDefault="00A73E46">
      <w:p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Объемы </w:t>
      </w:r>
      <w:r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безвозмездных поступлений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решении о бюджете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округа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 течение 202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уточнялись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раза 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велич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ены в сумме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235 295,1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тыс.рублей.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Увеличение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коснулось следующих видов дотаций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3300A0" w:rsidRDefault="00A73E46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Д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отации бюджетам субъектам РФ и муниципальных образований увеличить на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23 724,1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с. рублей, </w:t>
      </w:r>
      <w:r>
        <w:rPr>
          <w:rFonts w:ascii="Times New Roman" w:eastAsia="Times New Roman" w:hAnsi="Times New Roman"/>
          <w:sz w:val="24"/>
          <w:szCs w:val="24"/>
        </w:rPr>
        <w:t>из них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3300A0" w:rsidRDefault="00A73E46">
      <w:pPr>
        <w:jc w:val="both"/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7 822,3 тыс.рублей - </w:t>
      </w:r>
      <w:r>
        <w:rPr>
          <w:rFonts w:ascii="Times New Roman" w:eastAsia="Times New Roman" w:hAnsi="Times New Roman"/>
          <w:sz w:val="24"/>
          <w:szCs w:val="24"/>
        </w:rPr>
        <w:t>дотации бюджетам субъектов РФ</w:t>
      </w:r>
      <w:r>
        <w:rPr>
          <w:rFonts w:ascii="Times New Roman" w:eastAsia="Times New Roman" w:hAnsi="Times New Roman"/>
          <w:sz w:val="24"/>
          <w:szCs w:val="24"/>
        </w:rPr>
        <w:t xml:space="preserve"> на поддержку мер по обеспечению сбалансированности бюджетов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   -  3 261,8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– дотации бюджетам муниципальных районов (гранты за достижение показателей деятельности некоторых специалистов администрации  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>МО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   -    12 640,0 </w:t>
      </w:r>
      <w:r>
        <w:rPr>
          <w:rFonts w:ascii="Times New Roman" w:eastAsia="Times New Roman" w:hAnsi="Times New Roman"/>
          <w:sz w:val="24"/>
          <w:szCs w:val="24"/>
        </w:rPr>
        <w:t>тыс.рублей -  прочие дотации (возмещение выпадающих доходов района).</w:t>
      </w:r>
    </w:p>
    <w:p w:rsidR="003300A0" w:rsidRDefault="00A73E46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Субсидии бюджетам бюджетной системы  РФ у</w:t>
      </w:r>
      <w:r>
        <w:rPr>
          <w:rFonts w:ascii="Times New Roman" w:eastAsia="Times New Roman" w:hAnsi="Times New Roman"/>
          <w:i/>
          <w:sz w:val="24"/>
          <w:szCs w:val="24"/>
        </w:rPr>
        <w:t>велич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ены на </w:t>
      </w:r>
      <w:r>
        <w:rPr>
          <w:rFonts w:ascii="Times New Roman" w:eastAsia="Times New Roman" w:hAnsi="Times New Roman"/>
          <w:i/>
          <w:sz w:val="24"/>
          <w:szCs w:val="24"/>
        </w:rPr>
        <w:t>170 817,9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</w:rPr>
        <w:t>из них:</w:t>
      </w:r>
    </w:p>
    <w:p w:rsidR="003300A0" w:rsidRDefault="00A73E46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BAFF1A"/>
        </w:rPr>
      </w:pPr>
      <w:r>
        <w:rPr>
          <w:rFonts w:ascii="Times New Roman" w:eastAsia="Times New Roman" w:hAnsi="Times New Roman"/>
          <w:sz w:val="24"/>
          <w:szCs w:val="24"/>
        </w:rPr>
        <w:tab/>
        <w:t>1 040,4 тыс. рублей на проведение мероприятий по обеспечению деятельнос</w:t>
      </w:r>
      <w:r>
        <w:rPr>
          <w:rFonts w:ascii="Times New Roman" w:eastAsia="Times New Roman" w:hAnsi="Times New Roman"/>
          <w:sz w:val="24"/>
          <w:szCs w:val="24"/>
        </w:rPr>
        <w:t>ти советников директора по воспитанию и взаимодействию с детскими общественными объединениями в образовательных организациях;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7 462,3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тыс.рублей на организацию бесплатного горячего питания обучающихся, получающих начальное общее образование в госуд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арственных и муниципальных образовательных организациях;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3 097,5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тыс.рублей на реализацию мероприятий по обеспечению жильем молодых семей;</w:t>
      </w:r>
    </w:p>
    <w:p w:rsidR="003300A0" w:rsidRDefault="00A73E4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126,8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тыс. рублей   на поддержку отрасли культур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ы;</w:t>
      </w:r>
    </w:p>
    <w:p w:rsidR="003300A0" w:rsidRDefault="00A73E46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88 710,6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тыс.рублей  на реализацию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мероприятий планов социального развития центров экономического роста субъектов РФ, входящих в состав ДФО;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70 380,3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 прочие субсидии .</w:t>
      </w:r>
    </w:p>
    <w:p w:rsidR="003300A0" w:rsidRDefault="00A73E46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Суб</w:t>
      </w:r>
      <w:r>
        <w:rPr>
          <w:rFonts w:ascii="Times New Roman" w:eastAsia="Times New Roman" w:hAnsi="Times New Roman"/>
          <w:i/>
          <w:sz w:val="24"/>
          <w:szCs w:val="24"/>
        </w:rPr>
        <w:t>венц</w:t>
      </w:r>
      <w:r>
        <w:rPr>
          <w:rFonts w:ascii="Times New Roman" w:eastAsia="Times New Roman" w:hAnsi="Times New Roman"/>
          <w:i/>
          <w:sz w:val="24"/>
          <w:szCs w:val="24"/>
        </w:rPr>
        <w:t>ии бюджетам бюджетной системы  РФ у</w:t>
      </w:r>
      <w:r>
        <w:rPr>
          <w:rFonts w:ascii="Times New Roman" w:eastAsia="Times New Roman" w:hAnsi="Times New Roman"/>
          <w:i/>
          <w:sz w:val="24"/>
          <w:szCs w:val="24"/>
        </w:rPr>
        <w:t>величи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ть на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21950,2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</w:rPr>
        <w:t>из них: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21 968,3 тыс.рублей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обеспечение государ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ственных гарантий прав граждан на получение общедоступного и бесплатного дошкольного, общего образования в общеобразовательных учреждениях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20,6 тыс.рублей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осу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ществление  государственных полномочи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й в сфере   государственного управления охраной труда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109,7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тыс.рублей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 созданию комиссий по делам несовершеннолетних и защите их прав и организации деятельности этих комиссий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920,9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тыс.рублей по обращению с животными  без владе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льцев;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721,8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 рублей на осуществление первичного воинского учёта на территориях, где отсутствуют военные комиссариаты;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Кроме того уменьшение :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240,3 тыс. рублей  на реализацию переданных полномочий по обеспечению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отдыха, организации и обеспечению оздоровления детей в каникулярное время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1 047,8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тыс.рублей по обеспечению бесплатным питанием детей из малоимущих семей;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95,6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тыс.рублей по предоставлению компенсации части родительской платы;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407,4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тыс. рублей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 содержание ребёнка в семье опекуна и приёмной семье, а также вознаграждение, причитающиеся приёмному родителю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300A0" w:rsidRDefault="00A73E46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М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ежбюджетные трансферты  увеличить на </w:t>
      </w:r>
      <w:r>
        <w:rPr>
          <w:rFonts w:ascii="Times New Roman" w:eastAsia="Times New Roman" w:hAnsi="Times New Roman"/>
          <w:i/>
          <w:sz w:val="24"/>
          <w:szCs w:val="24"/>
        </w:rPr>
        <w:t>18 802,8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</w:rPr>
        <w:t>из них:</w:t>
      </w:r>
    </w:p>
    <w:p w:rsidR="003300A0" w:rsidRDefault="00A73E46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</w:p>
    <w:p w:rsidR="003300A0" w:rsidRDefault="00A73E46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7 073,8 тыс. рублей-на ежемесячное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3300A0" w:rsidRDefault="00A73E46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117,2 тыс. рублей -на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организаций;</w:t>
      </w:r>
    </w:p>
    <w:p w:rsidR="003300A0" w:rsidRDefault="00A73E46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11 611,9 тыс.рублей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прочие трансферты.</w:t>
      </w:r>
    </w:p>
    <w:p w:rsidR="003300A0" w:rsidRDefault="00A73E46">
      <w:pPr>
        <w:tabs>
          <w:tab w:val="left" w:pos="4860"/>
        </w:tabs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б</w:t>
      </w:r>
      <w:r>
        <w:rPr>
          <w:rFonts w:ascii="Times New Roman" w:eastAsia="Times New Roman" w:hAnsi="Times New Roman"/>
          <w:sz w:val="24"/>
          <w:szCs w:val="24"/>
        </w:rPr>
        <w:t xml:space="preserve">езвозмездным поступлениям уточненные годовые бюджетные назначения с учетом вносимых изменений составят </w:t>
      </w:r>
      <w:r>
        <w:rPr>
          <w:rFonts w:ascii="Times New Roman" w:eastAsia="Times New Roman" w:hAnsi="Times New Roman"/>
          <w:sz w:val="24"/>
          <w:szCs w:val="24"/>
        </w:rPr>
        <w:t xml:space="preserve">288 004,1 </w:t>
      </w:r>
      <w:r>
        <w:rPr>
          <w:rFonts w:ascii="Times New Roman" w:eastAsia="Times New Roman" w:hAnsi="Times New Roman"/>
          <w:sz w:val="24"/>
          <w:szCs w:val="24"/>
        </w:rPr>
        <w:t>тыс. рублей.</w:t>
      </w:r>
    </w:p>
    <w:p w:rsidR="003300A0" w:rsidRDefault="00A73E46">
      <w:pPr>
        <w:tabs>
          <w:tab w:val="num" w:pos="0"/>
          <w:tab w:val="left" w:pos="1080"/>
        </w:tabs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поступление налоговых доходов составило </w:t>
      </w:r>
      <w:r>
        <w:rPr>
          <w:rFonts w:ascii="Times New Roman" w:eastAsia="Times New Roman" w:hAnsi="Times New Roman"/>
          <w:sz w:val="24"/>
          <w:szCs w:val="24"/>
        </w:rPr>
        <w:t>242 019,1</w:t>
      </w:r>
      <w:r>
        <w:rPr>
          <w:rFonts w:ascii="Times New Roman" w:eastAsia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eastAsia="Times New Roman" w:hAnsi="Times New Roman"/>
          <w:sz w:val="24"/>
          <w:szCs w:val="24"/>
        </w:rPr>
        <w:t>114,3</w:t>
      </w:r>
      <w:r>
        <w:rPr>
          <w:rFonts w:ascii="Times New Roman" w:eastAsia="Times New Roman" w:hAnsi="Times New Roman"/>
          <w:sz w:val="24"/>
          <w:szCs w:val="24"/>
        </w:rPr>
        <w:t xml:space="preserve"> % от ут</w:t>
      </w:r>
      <w:r>
        <w:rPr>
          <w:rFonts w:ascii="Times New Roman" w:eastAsia="Times New Roman" w:hAnsi="Times New Roman"/>
          <w:sz w:val="24"/>
          <w:szCs w:val="24"/>
        </w:rPr>
        <w:t>очненного плана (</w:t>
      </w:r>
      <w:r>
        <w:rPr>
          <w:rFonts w:ascii="Times New Roman" w:eastAsia="Times New Roman" w:hAnsi="Times New Roman"/>
          <w:sz w:val="24"/>
          <w:szCs w:val="24"/>
        </w:rPr>
        <w:t xml:space="preserve">211 740,9 </w:t>
      </w:r>
      <w:r>
        <w:rPr>
          <w:rFonts w:ascii="Times New Roman" w:eastAsia="Times New Roman" w:hAnsi="Times New Roman"/>
          <w:sz w:val="24"/>
          <w:szCs w:val="24"/>
        </w:rPr>
        <w:t>тыс.рублей), в том числе:</w:t>
      </w:r>
    </w:p>
    <w:p w:rsidR="003300A0" w:rsidRDefault="00A73E46">
      <w:pPr>
        <w:tabs>
          <w:tab w:val="num" w:pos="0"/>
          <w:tab w:val="left" w:pos="1080"/>
        </w:tabs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 налог на доходы физических лиц – </w:t>
      </w:r>
      <w:r>
        <w:rPr>
          <w:rFonts w:ascii="Times New Roman" w:eastAsia="Times New Roman" w:hAnsi="Times New Roman"/>
          <w:sz w:val="24"/>
          <w:szCs w:val="24"/>
        </w:rPr>
        <w:t xml:space="preserve">216 847,5 </w:t>
      </w:r>
      <w:r>
        <w:rPr>
          <w:rFonts w:ascii="Times New Roman" w:eastAsia="Times New Roman" w:hAnsi="Times New Roman"/>
          <w:sz w:val="24"/>
          <w:szCs w:val="24"/>
        </w:rPr>
        <w:t>тыс. руб.;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 налоги товары реализуемые на территории РФ  – </w:t>
      </w:r>
      <w:r>
        <w:rPr>
          <w:rFonts w:ascii="Times New Roman" w:eastAsia="Times New Roman" w:hAnsi="Times New Roman"/>
          <w:sz w:val="24"/>
          <w:szCs w:val="24"/>
        </w:rPr>
        <w:t>18 049,7</w:t>
      </w:r>
      <w:r>
        <w:rPr>
          <w:rFonts w:ascii="Times New Roman" w:eastAsia="Times New Roman" w:hAnsi="Times New Roman"/>
          <w:sz w:val="24"/>
          <w:szCs w:val="24"/>
        </w:rPr>
        <w:t xml:space="preserve">  тыс. руб.;</w:t>
      </w:r>
    </w:p>
    <w:p w:rsidR="003300A0" w:rsidRDefault="00A73E46">
      <w:pPr>
        <w:ind w:left="4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налоги на совокупный доход  -</w:t>
      </w:r>
      <w:r>
        <w:rPr>
          <w:rFonts w:ascii="Times New Roman" w:eastAsia="Times New Roman" w:hAnsi="Times New Roman"/>
          <w:sz w:val="24"/>
          <w:szCs w:val="24"/>
        </w:rPr>
        <w:t>4 322,7</w:t>
      </w:r>
      <w:r>
        <w:rPr>
          <w:rFonts w:ascii="Times New Roman" w:eastAsia="Times New Roman" w:hAnsi="Times New Roman"/>
          <w:sz w:val="24"/>
          <w:szCs w:val="24"/>
        </w:rPr>
        <w:t xml:space="preserve"> тыс. руб.;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00A0" w:rsidRDefault="00A73E46">
      <w:pPr>
        <w:ind w:left="4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налоги на имущество - 1 423,6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- государственная пошлина – </w:t>
      </w:r>
      <w:r>
        <w:rPr>
          <w:rFonts w:ascii="Times New Roman" w:eastAsia="Times New Roman" w:hAnsi="Times New Roman"/>
          <w:sz w:val="24"/>
          <w:szCs w:val="24"/>
        </w:rPr>
        <w:t>1 375,7</w:t>
      </w:r>
      <w:r>
        <w:rPr>
          <w:rFonts w:ascii="Times New Roman" w:eastAsia="Times New Roman" w:hAnsi="Times New Roman"/>
          <w:sz w:val="24"/>
          <w:szCs w:val="24"/>
        </w:rPr>
        <w:t xml:space="preserve"> ты</w:t>
      </w:r>
      <w:r>
        <w:rPr>
          <w:rFonts w:ascii="Times New Roman" w:eastAsia="Times New Roman" w:hAnsi="Times New Roman"/>
          <w:sz w:val="24"/>
          <w:szCs w:val="24"/>
        </w:rPr>
        <w:t>с. руб.</w:t>
      </w:r>
    </w:p>
    <w:p w:rsidR="003300A0" w:rsidRDefault="00A73E46">
      <w:pPr>
        <w:tabs>
          <w:tab w:val="left" w:pos="8028"/>
        </w:tabs>
        <w:ind w:left="4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>Основными (бюджетообразующими) налоговыми доходами в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году являлись  </w:t>
      </w:r>
      <w:r>
        <w:rPr>
          <w:rFonts w:ascii="Times New Roman" w:eastAsia="Times New Roman" w:hAnsi="Times New Roman"/>
          <w:i/>
          <w:sz w:val="24"/>
          <w:szCs w:val="24"/>
        </w:rPr>
        <w:t>налог  на доходы  физических лиц</w:t>
      </w:r>
      <w:r>
        <w:rPr>
          <w:rFonts w:ascii="Times New Roman" w:eastAsia="Times New Roman" w:hAnsi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/>
          <w:sz w:val="24"/>
          <w:szCs w:val="24"/>
        </w:rPr>
        <w:t xml:space="preserve">216 847,5 </w:t>
      </w:r>
      <w:r>
        <w:rPr>
          <w:rFonts w:ascii="Times New Roman" w:eastAsia="Times New Roman" w:hAnsi="Times New Roman"/>
          <w:sz w:val="24"/>
          <w:szCs w:val="24"/>
        </w:rPr>
        <w:t>тыс.руб.,  налоги н</w:t>
      </w:r>
      <w:r>
        <w:rPr>
          <w:rFonts w:ascii="Times New Roman" w:eastAsia="Times New Roman" w:hAnsi="Times New Roman"/>
          <w:sz w:val="24"/>
          <w:szCs w:val="24"/>
        </w:rPr>
        <w:t xml:space="preserve">а товары реализуемые на территории РФ  – </w:t>
      </w:r>
      <w:r>
        <w:rPr>
          <w:rFonts w:ascii="Times New Roman" w:eastAsia="Times New Roman" w:hAnsi="Times New Roman"/>
          <w:sz w:val="24"/>
          <w:szCs w:val="24"/>
        </w:rPr>
        <w:t>18 049,7</w:t>
      </w:r>
      <w:r>
        <w:rPr>
          <w:rFonts w:ascii="Times New Roman" w:eastAsia="Times New Roman" w:hAnsi="Times New Roman"/>
          <w:sz w:val="24"/>
          <w:szCs w:val="24"/>
        </w:rPr>
        <w:t xml:space="preserve">  тыс. ру</w:t>
      </w:r>
      <w:r>
        <w:rPr>
          <w:rFonts w:ascii="Times New Roman" w:eastAsia="Times New Roman" w:hAnsi="Times New Roman"/>
          <w:sz w:val="24"/>
          <w:szCs w:val="24"/>
        </w:rPr>
        <w:t xml:space="preserve">б. </w:t>
      </w:r>
    </w:p>
    <w:p w:rsidR="003300A0" w:rsidRDefault="00A73E46">
      <w:pPr>
        <w:ind w:left="540" w:hanging="1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В </w:t>
      </w:r>
      <w:r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году неналоговые доходы поступили в объеме </w:t>
      </w:r>
      <w:r>
        <w:rPr>
          <w:rFonts w:ascii="Times New Roman" w:eastAsia="Times New Roman" w:hAnsi="Times New Roman"/>
          <w:sz w:val="24"/>
          <w:szCs w:val="24"/>
        </w:rPr>
        <w:t>68 583,8</w:t>
      </w:r>
      <w:r>
        <w:rPr>
          <w:rFonts w:ascii="Times New Roman" w:eastAsia="Times New Roman" w:hAnsi="Times New Roman"/>
          <w:sz w:val="24"/>
          <w:szCs w:val="24"/>
        </w:rPr>
        <w:t xml:space="preserve"> тыс. руб. или </w:t>
      </w:r>
      <w:r>
        <w:rPr>
          <w:rFonts w:ascii="Times New Roman" w:eastAsia="Times New Roman" w:hAnsi="Times New Roman"/>
          <w:sz w:val="24"/>
          <w:szCs w:val="24"/>
        </w:rPr>
        <w:t>100,9</w:t>
      </w:r>
      <w:r>
        <w:rPr>
          <w:rFonts w:ascii="Times New Roman" w:eastAsia="Times New Roman" w:hAnsi="Times New Roman"/>
          <w:sz w:val="24"/>
          <w:szCs w:val="24"/>
        </w:rPr>
        <w:t xml:space="preserve"> процента от уточненных бюджетных назначений </w:t>
      </w:r>
      <w:r>
        <w:rPr>
          <w:rFonts w:ascii="Times New Roman" w:eastAsia="Times New Roman" w:hAnsi="Times New Roman"/>
          <w:sz w:val="24"/>
          <w:szCs w:val="24"/>
        </w:rPr>
        <w:t>67 994,7</w:t>
      </w:r>
      <w:r>
        <w:rPr>
          <w:rFonts w:ascii="Times New Roman" w:eastAsia="Times New Roman" w:hAnsi="Times New Roman"/>
          <w:sz w:val="24"/>
          <w:szCs w:val="24"/>
        </w:rPr>
        <w:t xml:space="preserve"> тыс. руб., в том числе:</w:t>
      </w:r>
    </w:p>
    <w:p w:rsidR="003300A0" w:rsidRDefault="00A73E46">
      <w:pPr>
        <w:ind w:left="540" w:hanging="1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- доходы от использов</w:t>
      </w:r>
      <w:r>
        <w:rPr>
          <w:rFonts w:ascii="Times New Roman" w:eastAsia="Times New Roman" w:hAnsi="Times New Roman"/>
          <w:sz w:val="24"/>
          <w:szCs w:val="24"/>
        </w:rPr>
        <w:t xml:space="preserve">ания имущества, находящегося в государственной и муниципальной собственности – </w:t>
      </w:r>
      <w:r>
        <w:rPr>
          <w:rFonts w:ascii="Times New Roman" w:eastAsia="Times New Roman" w:hAnsi="Times New Roman"/>
          <w:sz w:val="24"/>
          <w:szCs w:val="24"/>
        </w:rPr>
        <w:t>57 521,7</w:t>
      </w:r>
      <w:r>
        <w:rPr>
          <w:rFonts w:ascii="Times New Roman" w:eastAsia="Times New Roman" w:hAnsi="Times New Roman"/>
          <w:sz w:val="24"/>
          <w:szCs w:val="24"/>
        </w:rPr>
        <w:t xml:space="preserve"> тыс. руб.;</w:t>
      </w:r>
    </w:p>
    <w:p w:rsidR="003300A0" w:rsidRDefault="00A73E46">
      <w:pPr>
        <w:ind w:left="540" w:hanging="1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платежи при пользовании природными ресурсами – </w:t>
      </w:r>
      <w:r>
        <w:rPr>
          <w:rFonts w:ascii="Times New Roman" w:eastAsia="Times New Roman" w:hAnsi="Times New Roman"/>
          <w:sz w:val="24"/>
          <w:szCs w:val="24"/>
        </w:rPr>
        <w:t>3 526,1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тыс.рублей;</w:t>
      </w:r>
    </w:p>
    <w:p w:rsidR="003300A0" w:rsidRDefault="00A73E46">
      <w:pPr>
        <w:ind w:left="540" w:hanging="1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доходы от оказания платных услуг (работ) и компенсации затрат государства </w:t>
      </w:r>
      <w:r>
        <w:rPr>
          <w:rFonts w:ascii="Times New Roman" w:eastAsia="Times New Roman" w:hAnsi="Times New Roman"/>
          <w:sz w:val="24"/>
          <w:szCs w:val="24"/>
        </w:rPr>
        <w:t>- 101,2 тыс.рублей;</w:t>
      </w:r>
    </w:p>
    <w:p w:rsidR="003300A0" w:rsidRDefault="00A73E46">
      <w:pPr>
        <w:ind w:left="540" w:hanging="1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доходы от продажи материальных и нематериальных активов - 143,2 тыс.рублей;</w:t>
      </w:r>
    </w:p>
    <w:p w:rsidR="003300A0" w:rsidRDefault="00A73E46">
      <w:pPr>
        <w:ind w:left="540" w:hanging="1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штрафы, санкции, возмещение ущерба – </w:t>
      </w:r>
      <w:r>
        <w:rPr>
          <w:rFonts w:ascii="Times New Roman" w:eastAsia="Times New Roman" w:hAnsi="Times New Roman"/>
          <w:sz w:val="24"/>
          <w:szCs w:val="24"/>
        </w:rPr>
        <w:t>4 125,1</w:t>
      </w:r>
      <w:r>
        <w:rPr>
          <w:rFonts w:ascii="Times New Roman" w:eastAsia="Times New Roman" w:hAnsi="Times New Roman"/>
          <w:sz w:val="24"/>
          <w:szCs w:val="24"/>
        </w:rPr>
        <w:t xml:space="preserve"> тыс.руб.;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- прочие неналоговые доходы – </w:t>
      </w:r>
      <w:r>
        <w:rPr>
          <w:rFonts w:ascii="Times New Roman" w:eastAsia="Times New Roman" w:hAnsi="Times New Roman"/>
          <w:sz w:val="24"/>
          <w:szCs w:val="24"/>
        </w:rPr>
        <w:t>3 166,4</w:t>
      </w:r>
      <w:r>
        <w:rPr>
          <w:rFonts w:ascii="Times New Roman" w:eastAsia="Times New Roman" w:hAnsi="Times New Roman"/>
          <w:sz w:val="24"/>
          <w:szCs w:val="24"/>
        </w:rPr>
        <w:t xml:space="preserve"> тыс.руб. 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Безвоз</w:t>
      </w:r>
      <w:r>
        <w:rPr>
          <w:rFonts w:ascii="Times New Roman" w:eastAsia="Times New Roman" w:hAnsi="Times New Roman"/>
          <w:b/>
          <w:i/>
          <w:sz w:val="24"/>
          <w:szCs w:val="24"/>
        </w:rPr>
        <w:t>мездные поступления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Безвозмездные поступления исполнены в объеме </w:t>
      </w:r>
      <w:r>
        <w:rPr>
          <w:rFonts w:ascii="Times New Roman" w:eastAsia="Times New Roman" w:hAnsi="Times New Roman"/>
          <w:sz w:val="24"/>
          <w:szCs w:val="24"/>
        </w:rPr>
        <w:t>508 884,7</w:t>
      </w:r>
      <w:r>
        <w:rPr>
          <w:rFonts w:ascii="Times New Roman" w:eastAsia="Times New Roman" w:hAnsi="Times New Roman"/>
          <w:sz w:val="24"/>
          <w:szCs w:val="24"/>
        </w:rPr>
        <w:t xml:space="preserve"> тыс.руб. или </w:t>
      </w:r>
      <w:r>
        <w:rPr>
          <w:rFonts w:ascii="Times New Roman" w:eastAsia="Times New Roman" w:hAnsi="Times New Roman"/>
          <w:sz w:val="24"/>
          <w:szCs w:val="24"/>
        </w:rPr>
        <w:t>85,9</w:t>
      </w:r>
      <w:r>
        <w:rPr>
          <w:rFonts w:ascii="Times New Roman" w:eastAsia="Times New Roman" w:hAnsi="Times New Roman"/>
          <w:sz w:val="24"/>
          <w:szCs w:val="24"/>
        </w:rPr>
        <w:t xml:space="preserve"> %  от бюджетных назначений </w:t>
      </w:r>
      <w:r>
        <w:rPr>
          <w:rFonts w:ascii="Times New Roman" w:eastAsia="Times New Roman" w:hAnsi="Times New Roman"/>
          <w:sz w:val="24"/>
          <w:szCs w:val="24"/>
        </w:rPr>
        <w:t>592 140,9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в том числе:</w:t>
      </w:r>
    </w:p>
    <w:p w:rsidR="003300A0" w:rsidRDefault="00A73E46">
      <w:pPr>
        <w:pStyle w:val="a5"/>
        <w:ind w:left="3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- дотации на выравнивание уровня бюджетной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обеспеченности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-    </w:t>
      </w:r>
      <w:r>
        <w:rPr>
          <w:rFonts w:ascii="Times New Roman" w:eastAsia="Times New Roman" w:hAnsi="Times New Roman"/>
          <w:sz w:val="24"/>
          <w:szCs w:val="24"/>
        </w:rPr>
        <w:t>94 839,0</w:t>
      </w:r>
      <w:r>
        <w:rPr>
          <w:rFonts w:ascii="Times New Roman" w:eastAsia="Times New Roman" w:hAnsi="Times New Roman"/>
          <w:sz w:val="24"/>
          <w:szCs w:val="24"/>
        </w:rPr>
        <w:t xml:space="preserve"> тыс.руб.   или  100,0%;</w:t>
      </w:r>
    </w:p>
    <w:p w:rsidR="003300A0" w:rsidRDefault="00A73E46">
      <w:pPr>
        <w:pStyle w:val="a5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дотации на поддержку мер по обеспечению </w:t>
      </w:r>
    </w:p>
    <w:p w:rsidR="003300A0" w:rsidRDefault="00A73E46">
      <w:pPr>
        <w:pStyle w:val="a5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сбалансированности бюджетов                                     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7 822,3</w:t>
      </w:r>
      <w:r>
        <w:rPr>
          <w:rFonts w:ascii="Times New Roman" w:eastAsia="Times New Roman" w:hAnsi="Times New Roman"/>
          <w:sz w:val="24"/>
          <w:szCs w:val="24"/>
        </w:rPr>
        <w:t xml:space="preserve">  тыс.руб. или</w:t>
      </w:r>
      <w:r>
        <w:rPr>
          <w:rFonts w:ascii="Times New Roman" w:eastAsia="Times New Roman" w:hAnsi="Times New Roman"/>
          <w:sz w:val="24"/>
          <w:szCs w:val="24"/>
        </w:rPr>
        <w:t xml:space="preserve"> 27,1</w:t>
      </w:r>
      <w:r>
        <w:rPr>
          <w:rFonts w:ascii="Times New Roman" w:eastAsia="Times New Roman" w:hAnsi="Times New Roman"/>
          <w:sz w:val="24"/>
          <w:szCs w:val="24"/>
        </w:rPr>
        <w:t>%;</w:t>
      </w:r>
    </w:p>
    <w:p w:rsidR="003300A0" w:rsidRDefault="00A73E46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дотации (гранты) за достижение показателей деятельности органов</w:t>
      </w:r>
      <w:r>
        <w:rPr>
          <w:rFonts w:ascii="Times New Roman" w:eastAsia="Times New Roman" w:hAnsi="Times New Roman"/>
          <w:sz w:val="24"/>
          <w:szCs w:val="24"/>
        </w:rPr>
        <w:t xml:space="preserve"> местного самоуправления                                                               </w:t>
      </w:r>
    </w:p>
    <w:p w:rsidR="003300A0" w:rsidRDefault="00A73E46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-        </w:t>
      </w:r>
      <w:r>
        <w:rPr>
          <w:rFonts w:ascii="Times New Roman" w:eastAsia="Times New Roman" w:hAnsi="Times New Roman"/>
          <w:sz w:val="24"/>
          <w:szCs w:val="24"/>
        </w:rPr>
        <w:t>3 261,8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или 100,0%;</w:t>
      </w:r>
    </w:p>
    <w:p w:rsidR="003300A0" w:rsidRDefault="00A73E46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прочие дотации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-     </w:t>
      </w:r>
      <w:r>
        <w:rPr>
          <w:rFonts w:ascii="Times New Roman" w:eastAsia="Times New Roman" w:hAnsi="Times New Roman"/>
          <w:sz w:val="24"/>
          <w:szCs w:val="24"/>
        </w:rPr>
        <w:t>12 640,0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или 100,0%;</w:t>
      </w:r>
    </w:p>
    <w:p w:rsidR="003300A0" w:rsidRDefault="00A73E46">
      <w:pPr>
        <w:pStyle w:val="a5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субсидии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-     </w:t>
      </w:r>
      <w:r>
        <w:rPr>
          <w:rFonts w:ascii="Times New Roman" w:eastAsia="Times New Roman" w:hAnsi="Times New Roman"/>
          <w:sz w:val="24"/>
          <w:szCs w:val="24"/>
        </w:rPr>
        <w:t>288 053,7</w:t>
      </w:r>
      <w:r>
        <w:rPr>
          <w:rFonts w:ascii="Times New Roman" w:eastAsia="Times New Roman" w:hAnsi="Times New Roman"/>
          <w:sz w:val="24"/>
          <w:szCs w:val="24"/>
        </w:rPr>
        <w:t xml:space="preserve"> тыс.руб.  или  </w:t>
      </w:r>
      <w:r>
        <w:rPr>
          <w:rFonts w:ascii="Times New Roman" w:eastAsia="Times New Roman" w:hAnsi="Times New Roman"/>
          <w:sz w:val="24"/>
          <w:szCs w:val="24"/>
        </w:rPr>
        <w:t>52,1</w:t>
      </w:r>
      <w:r>
        <w:rPr>
          <w:rFonts w:ascii="Times New Roman" w:eastAsia="Times New Roman" w:hAnsi="Times New Roman"/>
          <w:sz w:val="24"/>
          <w:szCs w:val="24"/>
        </w:rPr>
        <w:t xml:space="preserve"> %;</w:t>
      </w:r>
    </w:p>
    <w:p w:rsidR="003300A0" w:rsidRDefault="00A73E46">
      <w:pPr>
        <w:pStyle w:val="a5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субвенции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/>
          <w:sz w:val="24"/>
          <w:szCs w:val="24"/>
        </w:rPr>
        <w:t>209 960,3</w:t>
      </w:r>
      <w:r>
        <w:rPr>
          <w:rFonts w:ascii="Times New Roman" w:eastAsia="Times New Roman" w:hAnsi="Times New Roman"/>
          <w:sz w:val="24"/>
          <w:szCs w:val="24"/>
        </w:rPr>
        <w:t xml:space="preserve"> тыс.руб.  или  99,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%;</w:t>
      </w:r>
    </w:p>
    <w:p w:rsidR="003300A0" w:rsidRDefault="00A73E46">
      <w:pPr>
        <w:pStyle w:val="a5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межбюджетные трансферты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/>
          <w:sz w:val="24"/>
          <w:szCs w:val="24"/>
        </w:rPr>
        <w:t xml:space="preserve"> 35 563,7 </w:t>
      </w:r>
      <w:r>
        <w:rPr>
          <w:rFonts w:ascii="Times New Roman" w:eastAsia="Times New Roman" w:hAnsi="Times New Roman"/>
          <w:sz w:val="24"/>
          <w:szCs w:val="24"/>
        </w:rPr>
        <w:t xml:space="preserve">тыс.руб.  или  </w:t>
      </w:r>
      <w:r>
        <w:rPr>
          <w:rFonts w:ascii="Times New Roman" w:eastAsia="Times New Roman" w:hAnsi="Times New Roman"/>
          <w:sz w:val="24"/>
          <w:szCs w:val="24"/>
        </w:rPr>
        <w:t xml:space="preserve">95,0 </w:t>
      </w:r>
      <w:r>
        <w:rPr>
          <w:rFonts w:ascii="Times New Roman" w:eastAsia="Times New Roman" w:hAnsi="Times New Roman"/>
          <w:sz w:val="24"/>
          <w:szCs w:val="24"/>
        </w:rPr>
        <w:t>%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00A0" w:rsidRDefault="00A73E46">
      <w:pPr>
        <w:pStyle w:val="a5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полностью исполнены утвержденные бюдж</w:t>
      </w:r>
      <w:r>
        <w:rPr>
          <w:rFonts w:ascii="Times New Roman" w:eastAsia="Times New Roman" w:hAnsi="Times New Roman"/>
          <w:sz w:val="24"/>
          <w:szCs w:val="24"/>
        </w:rPr>
        <w:t>етные назначения</w:t>
      </w:r>
      <w:r>
        <w:rPr>
          <w:rFonts w:ascii="Times New Roman" w:eastAsia="Times New Roman" w:hAnsi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</w:rPr>
        <w:t xml:space="preserve">дотации на поддержку мер по обеспечению сбалансированности бюджетов </w:t>
      </w:r>
      <w:r>
        <w:rPr>
          <w:rFonts w:ascii="Times New Roman" w:eastAsia="Times New Roman" w:hAnsi="Times New Roman"/>
          <w:sz w:val="24"/>
          <w:szCs w:val="24"/>
        </w:rPr>
        <w:t xml:space="preserve">в сумме 5 701,6 тыс. рублей,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субвенциям в сумме </w:t>
      </w:r>
      <w:r>
        <w:rPr>
          <w:rFonts w:ascii="Times New Roman" w:eastAsia="Times New Roman" w:hAnsi="Times New Roman"/>
          <w:sz w:val="24"/>
          <w:szCs w:val="24"/>
        </w:rPr>
        <w:t>78 438,2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и межбюджетным трансфертам из краевого бюджета в сумме </w:t>
      </w:r>
      <w:r>
        <w:rPr>
          <w:rFonts w:ascii="Times New Roman" w:eastAsia="Times New Roman" w:hAnsi="Times New Roman"/>
          <w:sz w:val="24"/>
          <w:szCs w:val="24"/>
        </w:rPr>
        <w:t>1 765,1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тыс.рублей.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Исполнение расходной ч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асти бюджета </w:t>
      </w:r>
      <w:r>
        <w:rPr>
          <w:rFonts w:ascii="Times New Roman" w:eastAsia="Times New Roman" w:hAnsi="Times New Roman"/>
          <w:b/>
          <w:sz w:val="24"/>
          <w:szCs w:val="24"/>
        </w:rPr>
        <w:t>округа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качестве показателей исполнения бюджета 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а учтено кассовое исполнение расходов, подтвержденное данными отделения по Александрово-Заводскому </w:t>
      </w:r>
      <w:r>
        <w:rPr>
          <w:rFonts w:ascii="Times New Roman" w:eastAsia="Times New Roman" w:hAnsi="Times New Roman"/>
          <w:sz w:val="24"/>
          <w:szCs w:val="24"/>
        </w:rPr>
        <w:t>округу</w:t>
      </w:r>
      <w:r>
        <w:rPr>
          <w:rFonts w:ascii="Times New Roman" w:eastAsia="Times New Roman" w:hAnsi="Times New Roman"/>
          <w:sz w:val="24"/>
          <w:szCs w:val="24"/>
        </w:rPr>
        <w:t xml:space="preserve"> Управления Федерального казначейства по Забайкальскому краю. В качестве уточненных бюджетных ассигнований приняты показатели уточненной сводной бюджетной росписи.</w:t>
      </w:r>
    </w:p>
    <w:p w:rsidR="003300A0" w:rsidRDefault="00A73E4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28</w:t>
      </w:r>
      <w:r>
        <w:rPr>
          <w:rFonts w:ascii="Times New Roman" w:eastAsia="Times New Roman" w:hAnsi="Times New Roman"/>
          <w:sz w:val="24"/>
          <w:szCs w:val="24"/>
        </w:rPr>
        <w:t>.12.20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>117</w:t>
      </w:r>
      <w:r>
        <w:rPr>
          <w:rFonts w:ascii="Times New Roman" w:eastAsia="Times New Roman" w:hAnsi="Times New Roman"/>
          <w:sz w:val="24"/>
          <w:szCs w:val="24"/>
        </w:rPr>
        <w:t xml:space="preserve"> общий</w:t>
      </w:r>
      <w:r>
        <w:rPr>
          <w:rFonts w:ascii="Times New Roman" w:eastAsia="Times New Roman" w:hAnsi="Times New Roman"/>
          <w:sz w:val="24"/>
          <w:szCs w:val="24"/>
        </w:rPr>
        <w:t xml:space="preserve"> объём расходов на отчетный год был первоначально утвержден в сумме </w:t>
      </w:r>
      <w:r>
        <w:rPr>
          <w:rFonts w:ascii="Times New Roman" w:eastAsia="Times New Roman" w:hAnsi="Times New Roman"/>
          <w:sz w:val="24"/>
          <w:szCs w:val="24"/>
        </w:rPr>
        <w:t>582 672,4</w:t>
      </w:r>
      <w:r>
        <w:rPr>
          <w:rFonts w:ascii="Times New Roman" w:eastAsia="Times New Roman" w:hAnsi="Times New Roman"/>
          <w:sz w:val="24"/>
          <w:szCs w:val="24"/>
        </w:rPr>
        <w:t xml:space="preserve"> тыс. ру</w:t>
      </w:r>
      <w:r>
        <w:rPr>
          <w:rFonts w:ascii="Times New Roman" w:eastAsia="Times New Roman" w:hAnsi="Times New Roman"/>
          <w:sz w:val="24"/>
          <w:szCs w:val="24"/>
        </w:rPr>
        <w:t>б.</w:t>
      </w:r>
      <w:r>
        <w:rPr>
          <w:rFonts w:ascii="Times New Roman" w:eastAsia="Times New Roman" w:hAnsi="Times New Roman"/>
          <w:sz w:val="24"/>
          <w:szCs w:val="24"/>
        </w:rPr>
        <w:t xml:space="preserve"> В течении года плановый объем расходов уточнялся решениями Совета 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раза и в окончательном варианте составил</w:t>
      </w:r>
      <w:r>
        <w:rPr>
          <w:rFonts w:ascii="Times New Roman" w:eastAsia="Times New Roman" w:hAnsi="Times New Roman"/>
          <w:sz w:val="24"/>
          <w:szCs w:val="24"/>
        </w:rPr>
        <w:t xml:space="preserve"> 884 410,5</w:t>
      </w:r>
      <w:r>
        <w:rPr>
          <w:rFonts w:ascii="Times New Roman" w:eastAsia="Times New Roman" w:hAnsi="Times New Roman"/>
          <w:sz w:val="24"/>
          <w:szCs w:val="24"/>
        </w:rPr>
        <w:t xml:space="preserve"> тыс.руб. Фактическое исполнение бюджета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z w:val="24"/>
          <w:szCs w:val="24"/>
        </w:rPr>
        <w:t xml:space="preserve">од составило </w:t>
      </w:r>
      <w:r>
        <w:rPr>
          <w:rFonts w:ascii="Times New Roman" w:eastAsia="Times New Roman" w:hAnsi="Times New Roman"/>
          <w:sz w:val="24"/>
          <w:szCs w:val="24"/>
        </w:rPr>
        <w:t>783 646,1</w:t>
      </w:r>
      <w:r>
        <w:rPr>
          <w:rFonts w:ascii="Times New Roman" w:eastAsia="Times New Roman" w:hAnsi="Times New Roman"/>
          <w:sz w:val="24"/>
          <w:szCs w:val="24"/>
        </w:rPr>
        <w:t xml:space="preserve"> тыс. руб. или </w:t>
      </w:r>
      <w:r>
        <w:rPr>
          <w:rFonts w:ascii="Times New Roman" w:eastAsia="Times New Roman" w:hAnsi="Times New Roman"/>
          <w:sz w:val="24"/>
          <w:szCs w:val="24"/>
        </w:rPr>
        <w:t>88,6</w:t>
      </w:r>
      <w:r>
        <w:rPr>
          <w:rFonts w:ascii="Times New Roman" w:eastAsia="Times New Roman" w:hAnsi="Times New Roman"/>
          <w:sz w:val="24"/>
          <w:szCs w:val="24"/>
        </w:rPr>
        <w:t xml:space="preserve"> %, </w:t>
      </w:r>
      <w:r>
        <w:rPr>
          <w:rFonts w:ascii="Times New Roman" w:eastAsia="Times New Roman" w:hAnsi="Times New Roman"/>
          <w:sz w:val="24"/>
          <w:szCs w:val="24"/>
        </w:rPr>
        <w:t>недорасход</w:t>
      </w:r>
      <w:r>
        <w:rPr>
          <w:rFonts w:ascii="Times New Roman" w:eastAsia="Times New Roman" w:hAnsi="Times New Roman"/>
          <w:sz w:val="24"/>
          <w:szCs w:val="24"/>
        </w:rPr>
        <w:t xml:space="preserve"> бюджетных назначений составило </w:t>
      </w:r>
      <w:r>
        <w:rPr>
          <w:rFonts w:ascii="Times New Roman" w:eastAsia="Times New Roman" w:hAnsi="Times New Roman"/>
          <w:sz w:val="24"/>
          <w:szCs w:val="24"/>
        </w:rPr>
        <w:t>100 764,4</w:t>
      </w:r>
      <w:r>
        <w:rPr>
          <w:rFonts w:ascii="Times New Roman" w:eastAsia="Times New Roman" w:hAnsi="Times New Roman"/>
          <w:sz w:val="24"/>
          <w:szCs w:val="24"/>
        </w:rPr>
        <w:t xml:space="preserve"> тыс.руб</w:t>
      </w:r>
      <w:r>
        <w:rPr>
          <w:rFonts w:ascii="Times New Roman" w:eastAsia="Times New Roman" w:hAnsi="Times New Roman"/>
          <w:sz w:val="24"/>
          <w:szCs w:val="24"/>
        </w:rPr>
        <w:t xml:space="preserve">лей. </w:t>
      </w:r>
    </w:p>
    <w:p w:rsidR="003300A0" w:rsidRDefault="00A73E4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Поквартальное исполнение доходов и расходов бюджета 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 в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году приведено в следующей таблице </w:t>
      </w:r>
      <w:r>
        <w:rPr>
          <w:rFonts w:ascii="Times New Roman" w:eastAsia="Times New Roman" w:hAnsi="Times New Roman"/>
          <w:sz w:val="24"/>
          <w:szCs w:val="24"/>
        </w:rPr>
        <w:t>(в тыс. рублей)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421"/>
        <w:gridCol w:w="2421"/>
        <w:gridCol w:w="2421"/>
        <w:gridCol w:w="2421"/>
      </w:tblGrid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показателей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Доходы  (факт)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Расходы (факт)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Дефицит(-),     Профицит (+)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01.04.202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3300A0" w:rsidRDefault="00A73E46">
            <w:pPr>
              <w:tabs>
                <w:tab w:val="left" w:pos="626"/>
                <w:tab w:val="center" w:pos="1123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126 514,8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124 859,2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+ 1 655,6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1 квартал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21" w:type="dxa"/>
          </w:tcPr>
          <w:p w:rsidR="003300A0" w:rsidRDefault="00A73E46">
            <w:pPr>
              <w:tabs>
                <w:tab w:val="left" w:pos="626"/>
                <w:tab w:val="center" w:pos="1123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126 514,8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124 859,2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+ 1 655,6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Удельный вес, % от общей суммы за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15,4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15,9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095,6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303 946,8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+1 148,8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178 580,8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179 087,6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- 506,8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Удельный вес, % от общей суммы за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21,8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22,9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486 375,5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469 249,6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+ 17 125,9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181 279,9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165 302,8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+ 15 977,1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вес, %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общей суммы за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22,1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21,1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01.0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:rsidR="003300A0" w:rsidRDefault="00A73E46">
            <w:pPr>
              <w:tabs>
                <w:tab w:val="left" w:pos="626"/>
                <w:tab w:val="center" w:pos="1123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819 487,6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783 646,1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+35 841,5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333 112,1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314 396,5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-18 715,6</w:t>
            </w:r>
          </w:p>
        </w:tc>
      </w:tr>
      <w:tr w:rsidR="003300A0"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Удельный вес, % от общей суммы за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40,6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40,1</w:t>
            </w:r>
          </w:p>
        </w:tc>
        <w:tc>
          <w:tcPr>
            <w:tcW w:w="2421" w:type="dxa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3300A0" w:rsidRDefault="003300A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A73E4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 таблицы видно, что в целом бюджет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исполнялся с периодичностью дефицитом и профицитом, но по итогам года бюджет исполнен с </w:t>
      </w:r>
      <w:r>
        <w:rPr>
          <w:rFonts w:ascii="Times New Roman" w:eastAsia="Times New Roman" w:hAnsi="Times New Roman"/>
          <w:sz w:val="24"/>
          <w:szCs w:val="24"/>
        </w:rPr>
        <w:t>про</w:t>
      </w:r>
      <w:r>
        <w:rPr>
          <w:rFonts w:ascii="Times New Roman" w:eastAsia="Times New Roman" w:hAnsi="Times New Roman"/>
          <w:sz w:val="24"/>
          <w:szCs w:val="24"/>
        </w:rPr>
        <w:t xml:space="preserve">фицитом в сумме </w:t>
      </w:r>
      <w:r>
        <w:rPr>
          <w:rFonts w:ascii="Times New Roman" w:eastAsia="Times New Roman" w:hAnsi="Times New Roman"/>
          <w:sz w:val="24"/>
          <w:szCs w:val="24"/>
        </w:rPr>
        <w:t>35 841,5</w:t>
      </w:r>
      <w:r>
        <w:rPr>
          <w:rFonts w:ascii="Times New Roman" w:eastAsia="Times New Roman" w:hAnsi="Times New Roman"/>
          <w:sz w:val="24"/>
          <w:szCs w:val="24"/>
        </w:rPr>
        <w:t xml:space="preserve">  тыс.рублей.</w:t>
      </w:r>
    </w:p>
    <w:p w:rsidR="003300A0" w:rsidRDefault="00A73E4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Итоги исполнения расходов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бюджета</w:t>
      </w:r>
      <w:r>
        <w:rPr>
          <w:rFonts w:ascii="Times New Roman" w:eastAsia="Times New Roman" w:hAnsi="Times New Roman"/>
          <w:sz w:val="24"/>
          <w:szCs w:val="24"/>
        </w:rPr>
        <w:t xml:space="preserve"> округа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разрезе разделов представлены в следующей таблице </w:t>
      </w:r>
      <w:r>
        <w:rPr>
          <w:rFonts w:ascii="Times New Roman" w:eastAsia="Times New Roman" w:hAnsi="Times New Roman"/>
          <w:sz w:val="24"/>
          <w:szCs w:val="24"/>
        </w:rPr>
        <w:t>(в тыс. рублей).</w:t>
      </w:r>
    </w:p>
    <w:p w:rsidR="003300A0" w:rsidRDefault="003300A0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3300A0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3300A0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  <w:sectPr w:rsidR="003300A0">
          <w:headerReference w:type="first" r:id="rId14"/>
          <w:footerReference w:type="first" r:id="rId15"/>
          <w:pgSz w:w="11907" w:h="16840" w:code="9"/>
          <w:pgMar w:top="851" w:right="1021" w:bottom="851" w:left="1418" w:header="567" w:footer="567" w:gutter="0"/>
          <w:cols w:space="720"/>
          <w:titlePg/>
          <w:docGrid w:linePitch="326"/>
        </w:sectPr>
      </w:pPr>
    </w:p>
    <w:p w:rsidR="003300A0" w:rsidRDefault="003300A0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559"/>
        <w:gridCol w:w="1701"/>
        <w:gridCol w:w="1984"/>
        <w:gridCol w:w="1559"/>
        <w:gridCol w:w="1559"/>
        <w:gridCol w:w="1559"/>
        <w:gridCol w:w="1560"/>
      </w:tblGrid>
      <w:tr w:rsidR="003300A0">
        <w:tc>
          <w:tcPr>
            <w:tcW w:w="3369" w:type="dxa"/>
            <w:vMerge w:val="restart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раздела и подраздела функциональной классификации расходов бюджетов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left="-90" w:righ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Исполнено в 20</w:t>
            </w:r>
            <w:r>
              <w:rPr>
                <w:rFonts w:ascii="Times New Roman" w:eastAsia="Times New Roman" w:hAnsi="Times New Roman"/>
                <w:b/>
                <w:bCs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году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>
              <w:rPr>
                <w:rFonts w:ascii="Times New Roman" w:eastAsia="Times New Roman" w:hAnsi="Times New Roman"/>
                <w:b/>
              </w:rPr>
              <w:t xml:space="preserve"> год</w:t>
            </w:r>
          </w:p>
        </w:tc>
      </w:tr>
      <w:tr w:rsidR="003300A0">
        <w:tc>
          <w:tcPr>
            <w:tcW w:w="3369" w:type="dxa"/>
            <w:vMerge/>
            <w:shd w:val="clear" w:color="auto" w:fill="auto"/>
          </w:tcPr>
          <w:p w:rsidR="003300A0" w:rsidRDefault="003300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00A0" w:rsidRDefault="003300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left="-121" w:right="-13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утверждено решением от</w:t>
            </w:r>
            <w:r>
              <w:rPr>
                <w:rFonts w:ascii="Times New Roman" w:eastAsia="Times New Roman" w:hAnsi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/>
                <w:b/>
              </w:rPr>
              <w:t>.12.20</w:t>
            </w:r>
            <w:r>
              <w:rPr>
                <w:rFonts w:ascii="Times New Roman" w:eastAsia="Times New Roman" w:hAnsi="Times New Roman"/>
                <w:b/>
              </w:rPr>
              <w:t xml:space="preserve">23 </w:t>
            </w:r>
            <w:r>
              <w:rPr>
                <w:rFonts w:ascii="Times New Roman" w:eastAsia="Times New Roman" w:hAnsi="Times New Roman"/>
                <w:b/>
              </w:rPr>
              <w:t xml:space="preserve">г. №  </w:t>
            </w:r>
            <w:r>
              <w:rPr>
                <w:rFonts w:ascii="Times New Roman" w:eastAsia="Times New Roman" w:hAnsi="Times New Roman"/>
                <w:b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left="-121" w:right="-13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утверждено решением от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>
              <w:rPr>
                <w:rFonts w:ascii="Times New Roman" w:eastAsia="Times New Roman" w:hAnsi="Times New Roman"/>
                <w:b/>
              </w:rPr>
              <w:t>.12.202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>
              <w:rPr>
                <w:rFonts w:ascii="Times New Roman" w:eastAsia="Times New Roman" w:hAnsi="Times New Roman"/>
                <w:b/>
              </w:rPr>
              <w:t xml:space="preserve"> г.   №</w:t>
            </w:r>
            <w:r>
              <w:rPr>
                <w:rFonts w:ascii="Times New Roman" w:eastAsia="Times New Roman" w:hAnsi="Times New Roman"/>
                <w:b/>
              </w:rPr>
              <w:t xml:space="preserve"> 166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исполнено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%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right="-108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Уд. Вес</w:t>
            </w:r>
          </w:p>
        </w:tc>
        <w:tc>
          <w:tcPr>
            <w:tcW w:w="1560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right="-108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Темп роста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114 845,0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108 213,3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127 462,8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130 001,8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left="-153" w:right="-20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+13,2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Национадьная оборона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2 231,1</w:t>
            </w:r>
          </w:p>
        </w:tc>
        <w:tc>
          <w:tcPr>
            <w:tcW w:w="1701" w:type="dxa"/>
            <w:shd w:val="clear" w:color="auto" w:fill="auto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1 145,3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946,6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82,7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1560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left="-153" w:right="-20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-57,6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Национальная безопасность и правоохранительная </w:t>
            </w:r>
            <w:r>
              <w:rPr>
                <w:rFonts w:ascii="Times New Roman" w:eastAsia="Times New Roman" w:hAnsi="Times New Roman"/>
              </w:rPr>
              <w:t>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1 751,1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1 200,0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3 245,0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2 691,4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+ 34,9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18 290,2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33 786,8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72 385,1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68 844,4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+ 73,4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16 747,8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43 652,4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20 917,7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+19,9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53,0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1300,5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1 286,5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+св.100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391 348,8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392 262,6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562 802,8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483 983,3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+23,7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Культура и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34 900,6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33 524,9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55 270,3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58 025,5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+39,9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25 188,7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11 837,1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15 851,5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15 752,7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-37,5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290,0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+св.100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Средства массовой информации 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1 000,0</w:t>
            </w:r>
          </w:p>
        </w:tc>
        <w:tc>
          <w:tcPr>
            <w:tcW w:w="1984" w:type="dxa"/>
            <w:shd w:val="clear" w:color="auto" w:fill="auto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1 000,0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1 000,0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1560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+100,0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Обслуживание 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4,7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- 8,3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</w:p>
        </w:tc>
      </w:tr>
      <w:tr w:rsidR="003300A0">
        <w:tc>
          <w:tcPr>
            <w:tcW w:w="3369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</w:rPr>
              <w:t>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605 396,9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582 672,4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884 410,5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783 646,1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ind w:right="-62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+29,4</w:t>
            </w:r>
          </w:p>
        </w:tc>
      </w:tr>
    </w:tbl>
    <w:p w:rsidR="003300A0" w:rsidRDefault="003300A0">
      <w:pPr>
        <w:jc w:val="both"/>
        <w:rPr>
          <w:rFonts w:ascii="Times New Roman" w:eastAsia="Times New Roman" w:hAnsi="Times New Roman"/>
        </w:rPr>
        <w:sectPr w:rsidR="003300A0">
          <w:headerReference w:type="first" r:id="rId16"/>
          <w:footerReference w:type="first" r:id="rId17"/>
          <w:pgSz w:w="16840" w:h="11907" w:orient="landscape" w:code="9"/>
          <w:pgMar w:top="1021" w:right="851" w:bottom="1418" w:left="851" w:header="567" w:footer="567" w:gutter="0"/>
          <w:cols w:space="720"/>
          <w:titlePg/>
          <w:docGrid w:linePitch="326"/>
        </w:sectPr>
      </w:pP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Наибольший удельный вес в общих расходах бюджета района составляют расходы по разделам: 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Образование</w:t>
      </w:r>
      <w:r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54,7</w:t>
      </w:r>
      <w:r>
        <w:rPr>
          <w:rFonts w:ascii="Times New Roman" w:eastAsia="Times New Roman" w:hAnsi="Times New Roman"/>
          <w:sz w:val="24"/>
          <w:szCs w:val="24"/>
        </w:rPr>
        <w:t xml:space="preserve"> %, ,   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Общегосударственные вопросы</w:t>
      </w:r>
      <w:r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14,7</w:t>
      </w:r>
      <w:r>
        <w:rPr>
          <w:rFonts w:ascii="Times New Roman" w:eastAsia="Times New Roman" w:hAnsi="Times New Roman"/>
          <w:sz w:val="24"/>
          <w:szCs w:val="24"/>
        </w:rPr>
        <w:t xml:space="preserve"> %,</w:t>
      </w:r>
      <w:r>
        <w:rPr>
          <w:rFonts w:ascii="Times New Roman" w:eastAsia="Times New Roman" w:hAnsi="Times New Roman"/>
          <w:sz w:val="24"/>
          <w:szCs w:val="24"/>
        </w:rPr>
        <w:t xml:space="preserve">  “Национальная экономика” - 7,8 %,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Культура</w:t>
      </w:r>
      <w:r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6,6</w:t>
      </w:r>
      <w:r>
        <w:rPr>
          <w:rFonts w:ascii="Times New Roman" w:eastAsia="Times New Roman" w:hAnsi="Times New Roman"/>
          <w:sz w:val="24"/>
          <w:szCs w:val="24"/>
        </w:rPr>
        <w:t xml:space="preserve"> %</w:t>
      </w:r>
      <w:r>
        <w:rPr>
          <w:rFonts w:ascii="Times New Roman" w:eastAsia="Times New Roman" w:hAnsi="Times New Roman"/>
          <w:sz w:val="24"/>
          <w:szCs w:val="24"/>
        </w:rPr>
        <w:t>, “</w:t>
      </w:r>
      <w:r>
        <w:rPr>
          <w:rFonts w:ascii="Times New Roman" w:eastAsia="Times New Roman" w:hAnsi="Times New Roman"/>
        </w:rPr>
        <w:t>Жилищно-коммунальное хозяйство</w:t>
      </w:r>
      <w:r>
        <w:rPr>
          <w:rFonts w:ascii="Times New Roman" w:eastAsia="Times New Roman" w:hAnsi="Times New Roman"/>
        </w:rPr>
        <w:t>”- 2,4%,</w:t>
      </w:r>
      <w:r>
        <w:rPr>
          <w:rFonts w:ascii="Times New Roman" w:eastAsia="Times New Roman" w:hAnsi="Times New Roman"/>
          <w:sz w:val="24"/>
          <w:szCs w:val="24"/>
        </w:rPr>
        <w:t xml:space="preserve"> “Социальная политика” -1,8%.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 таблицы видно, что бюджет имеет социальную направленность, так как </w:t>
      </w:r>
      <w:r>
        <w:rPr>
          <w:rFonts w:ascii="Times New Roman" w:eastAsia="Times New Roman" w:hAnsi="Times New Roman"/>
          <w:sz w:val="24"/>
          <w:szCs w:val="24"/>
        </w:rPr>
        <w:t xml:space="preserve">63,1 </w:t>
      </w:r>
      <w:r>
        <w:rPr>
          <w:rFonts w:ascii="Times New Roman" w:eastAsia="Times New Roman" w:hAnsi="Times New Roman"/>
          <w:sz w:val="24"/>
          <w:szCs w:val="24"/>
        </w:rPr>
        <w:t xml:space="preserve">% 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557 761,5 </w:t>
      </w:r>
      <w:r>
        <w:rPr>
          <w:rFonts w:ascii="Times New Roman" w:eastAsia="Times New Roman" w:hAnsi="Times New Roman"/>
          <w:sz w:val="24"/>
          <w:szCs w:val="24"/>
        </w:rPr>
        <w:t>тыс.</w:t>
      </w:r>
      <w:r>
        <w:rPr>
          <w:rFonts w:ascii="Times New Roman" w:eastAsia="Times New Roman" w:hAnsi="Times New Roman"/>
          <w:sz w:val="24"/>
          <w:szCs w:val="24"/>
        </w:rPr>
        <w:t xml:space="preserve">рублей) расходов составляют расходы на социальные нужды. 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01. Общегосударственные вопросы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Расходы по разделу исполнены в объеме </w:t>
      </w:r>
      <w:r>
        <w:rPr>
          <w:rFonts w:ascii="Times New Roman" w:eastAsia="Times New Roman" w:hAnsi="Times New Roman"/>
        </w:rPr>
        <w:t>130 001,8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к  уточненному плану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</w:rPr>
        <w:t>127 462,8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что  составляет </w:t>
      </w:r>
      <w:r>
        <w:rPr>
          <w:rFonts w:ascii="Times New Roman" w:eastAsia="Times New Roman" w:hAnsi="Times New Roman"/>
          <w:sz w:val="24"/>
          <w:szCs w:val="24"/>
        </w:rPr>
        <w:t>свыше 100</w:t>
      </w:r>
      <w:r>
        <w:rPr>
          <w:rFonts w:ascii="Times New Roman" w:eastAsia="Times New Roman" w:hAnsi="Times New Roman"/>
          <w:sz w:val="24"/>
          <w:szCs w:val="24"/>
        </w:rPr>
        <w:t xml:space="preserve"> %.</w:t>
      </w:r>
    </w:p>
    <w:p w:rsidR="003300A0" w:rsidRDefault="00A73E46">
      <w:pPr>
        <w:pStyle w:val="a8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В ходе исполнения расходов по подразделам, входящим в состав рассматриваемого раздела, осуществлено финансирование органов местного самоуправления: </w:t>
      </w:r>
    </w:p>
    <w:tbl>
      <w:tblPr>
        <w:tblStyle w:val="a3"/>
        <w:tblW w:w="9571" w:type="dxa"/>
        <w:tblLook w:val="04A0"/>
      </w:tblPr>
      <w:tblGrid>
        <w:gridCol w:w="858"/>
        <w:gridCol w:w="3081"/>
        <w:gridCol w:w="1348"/>
        <w:gridCol w:w="1514"/>
        <w:gridCol w:w="1348"/>
        <w:gridCol w:w="1422"/>
      </w:tblGrid>
      <w:tr w:rsidR="003300A0">
        <w:tc>
          <w:tcPr>
            <w:tcW w:w="85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</w:p>
        </w:tc>
        <w:tc>
          <w:tcPr>
            <w:tcW w:w="3081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подраздела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Исполнено 20</w:t>
            </w:r>
            <w:r>
              <w:rPr>
                <w:rFonts w:eastAsia="Times New Roman"/>
              </w:rPr>
              <w:t>23</w:t>
            </w:r>
            <w:r>
              <w:rPr>
                <w:rFonts w:eastAsia="Times New Roman"/>
              </w:rPr>
              <w:t xml:space="preserve"> год</w:t>
            </w:r>
          </w:p>
        </w:tc>
        <w:tc>
          <w:tcPr>
            <w:tcW w:w="1514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Уточненный план 202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Исполнено 202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год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% исполнения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2 177,5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3 075,6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3074,3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99,9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258,9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258,9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99,6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37 359,7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40 124,2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39 954,6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99,6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полн.  составлению списков присяжных заседателей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01 06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7 667,1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11 023,4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  <w:r>
              <w:rPr>
                <w:rFonts w:eastAsia="Times New Roman"/>
              </w:rPr>
              <w:t>774,4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97,7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01 06 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КСО муниципального образования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1 298,6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1 515,4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1 437,2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94,8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гос. функций,связанных с общегосударственным </w:t>
            </w:r>
          </w:p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управлением 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1 184,4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56,6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80,1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Служба МТО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58 568,9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69 493,3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69 466,1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99,9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01 13 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Иные дотации (оплата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труда и страховые взносы)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993,9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оплаты труда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150,1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Профилактика безнадзорности, правонарушений и преступлений среди несовершеннолетних 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целевая программа по управлению муниципальным имуществом 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2 777,1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3 543,7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3 282,4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92,6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Комплексные меры противодействия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злоупотребления наркотиками и их незаконному обороту на 2017-2020 годы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Меры по противодействию терроризму и экстремизму на территории 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направленные на безопасность дорожного движения на территории МР 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Противодействие коррупции в  муниципальном районе «Александрово-Заводский район» на 2017-2018 годы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99,0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охране труда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на повышение МРОТ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30,2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 по хозяйственному обслуживанию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r>
              <w:rPr>
                <w:rFonts w:eastAsia="Times New Roman"/>
              </w:rPr>
              <w:t>278,1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2 674,5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2 602,4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97,3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дотации (оплата труда и страховые взносы)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50,5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поощрения муниципальных образований Забайкальского края 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385,0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385,0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олнению задания по отбору граждан для прохождения военной службы по контракту 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14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944,7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137,9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14,6</w:t>
            </w:r>
          </w:p>
        </w:tc>
      </w:tr>
      <w:tr w:rsidR="003300A0">
        <w:tc>
          <w:tcPr>
            <w:tcW w:w="858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 ПО РАЗДЕЛУ 01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114 845,0</w:t>
            </w:r>
          </w:p>
        </w:tc>
        <w:tc>
          <w:tcPr>
            <w:tcW w:w="1514" w:type="dxa"/>
          </w:tcPr>
          <w:p w:rsidR="003300A0" w:rsidRDefault="00A73E4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131 610,4</w:t>
            </w:r>
          </w:p>
        </w:tc>
        <w:tc>
          <w:tcPr>
            <w:tcW w:w="1348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130 001,9</w:t>
            </w:r>
          </w:p>
        </w:tc>
        <w:tc>
          <w:tcPr>
            <w:tcW w:w="1422" w:type="dxa"/>
          </w:tcPr>
          <w:p w:rsidR="003300A0" w:rsidRDefault="00A73E46">
            <w:pPr>
              <w:pStyle w:val="a8"/>
              <w:spacing w:line="276" w:lineRule="auto"/>
              <w:jc w:val="both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98,8</w:t>
            </w:r>
          </w:p>
        </w:tc>
      </w:tr>
    </w:tbl>
    <w:p w:rsidR="003300A0" w:rsidRDefault="003300A0">
      <w:pPr>
        <w:ind w:left="720"/>
        <w:jc w:val="both"/>
      </w:pPr>
    </w:p>
    <w:p w:rsidR="003300A0" w:rsidRDefault="00A73E46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Раздел 0200 “Национальная оборона”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По разделу 0200 - на осуществление первичного воинского учета, где отсутствуют военные комиссариаты средства освоены в сумме 946,6 тыс.рублей или 99,9 %, при плане 947,8 тыс.рублей</w:t>
      </w:r>
    </w:p>
    <w:p w:rsidR="003300A0" w:rsidRDefault="00A73E4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Раздел 03. Национальная безопасность и правоохранительная </w:t>
      </w:r>
      <w:r>
        <w:rPr>
          <w:rFonts w:ascii="Times New Roman" w:eastAsia="Times New Roman" w:hAnsi="Times New Roman"/>
          <w:b/>
          <w:sz w:val="24"/>
          <w:szCs w:val="24"/>
        </w:rPr>
        <w:t>деятельность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По данному разделу средства освоены в сумме </w:t>
      </w:r>
      <w:r>
        <w:rPr>
          <w:rFonts w:ascii="Times New Roman" w:eastAsia="Times New Roman" w:hAnsi="Times New Roman"/>
          <w:sz w:val="24"/>
          <w:szCs w:val="24"/>
        </w:rPr>
        <w:t xml:space="preserve">2 691,4 </w:t>
      </w:r>
      <w:r>
        <w:rPr>
          <w:rFonts w:ascii="Times New Roman" w:eastAsia="Times New Roman" w:hAnsi="Times New Roman"/>
          <w:sz w:val="24"/>
          <w:szCs w:val="24"/>
        </w:rPr>
        <w:t>тыс.руб.</w:t>
      </w:r>
      <w:r>
        <w:rPr>
          <w:rFonts w:ascii="Times New Roman" w:eastAsia="Times New Roman" w:hAnsi="Times New Roman"/>
          <w:sz w:val="24"/>
          <w:szCs w:val="24"/>
        </w:rPr>
        <w:t xml:space="preserve"> или 99,7 %</w:t>
      </w:r>
      <w:r>
        <w:rPr>
          <w:rFonts w:ascii="Times New Roman" w:eastAsia="Times New Roman" w:hAnsi="Times New Roman"/>
          <w:sz w:val="24"/>
          <w:szCs w:val="24"/>
        </w:rPr>
        <w:t xml:space="preserve">, при плане </w:t>
      </w:r>
      <w:r>
        <w:rPr>
          <w:rFonts w:ascii="Times New Roman" w:eastAsia="Times New Roman" w:hAnsi="Times New Roman"/>
          <w:sz w:val="24"/>
          <w:szCs w:val="24"/>
        </w:rPr>
        <w:t>2 700,0</w:t>
      </w:r>
      <w:r>
        <w:rPr>
          <w:rFonts w:ascii="Times New Roman" w:eastAsia="Times New Roman" w:hAnsi="Times New Roman"/>
          <w:sz w:val="24"/>
          <w:szCs w:val="24"/>
        </w:rPr>
        <w:t xml:space="preserve">  тыс.рублей из них: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направлены Мероприятия по  защите населения и территории от чрезвычайных ситуаций природного и техногенного характера</w:t>
      </w:r>
      <w:r>
        <w:rPr>
          <w:rFonts w:ascii="Times New Roman" w:eastAsia="Times New Roman" w:hAnsi="Times New Roman"/>
          <w:sz w:val="24"/>
          <w:szCs w:val="24"/>
        </w:rPr>
        <w:t>, пожарная безопасность</w:t>
      </w:r>
      <w:r>
        <w:rPr>
          <w:rFonts w:ascii="Times New Roman" w:eastAsia="Times New Roman" w:hAnsi="Times New Roman"/>
          <w:sz w:val="24"/>
          <w:szCs w:val="24"/>
        </w:rPr>
        <w:t xml:space="preserve"> ( Прочая закупка товаров, работ и услуг для государственных нужд) 2 691,4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при плане </w:t>
      </w:r>
      <w:r>
        <w:rPr>
          <w:rFonts w:ascii="Times New Roman" w:eastAsia="Times New Roman" w:hAnsi="Times New Roman"/>
          <w:sz w:val="24"/>
          <w:szCs w:val="24"/>
        </w:rPr>
        <w:t xml:space="preserve"> 2 700,0</w:t>
      </w:r>
      <w:r>
        <w:rPr>
          <w:rFonts w:ascii="Times New Roman" w:eastAsia="Times New Roman" w:hAnsi="Times New Roman"/>
          <w:sz w:val="24"/>
          <w:szCs w:val="24"/>
        </w:rPr>
        <w:t xml:space="preserve">  тыс.руб.;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Раздел 04. Национальная экономика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Исполнение расходов по разделу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составило </w:t>
      </w:r>
      <w:r>
        <w:rPr>
          <w:rFonts w:ascii="Times New Roman" w:eastAsia="Times New Roman" w:hAnsi="Times New Roman"/>
          <w:sz w:val="24"/>
          <w:szCs w:val="24"/>
        </w:rPr>
        <w:t>68 844,4</w:t>
      </w:r>
      <w:r>
        <w:rPr>
          <w:rFonts w:ascii="Times New Roman" w:eastAsia="Times New Roman" w:hAnsi="Times New Roman"/>
          <w:sz w:val="24"/>
          <w:szCs w:val="24"/>
        </w:rPr>
        <w:t xml:space="preserve"> тыс</w:t>
      </w:r>
      <w:r>
        <w:rPr>
          <w:rFonts w:ascii="Times New Roman" w:eastAsia="Times New Roman" w:hAnsi="Times New Roman"/>
          <w:sz w:val="24"/>
          <w:szCs w:val="24"/>
        </w:rPr>
        <w:t xml:space="preserve">.руб. или </w:t>
      </w:r>
      <w:r>
        <w:rPr>
          <w:rFonts w:ascii="Times New Roman" w:eastAsia="Times New Roman" w:hAnsi="Times New Roman"/>
          <w:sz w:val="24"/>
          <w:szCs w:val="24"/>
        </w:rPr>
        <w:t>92,9</w:t>
      </w:r>
      <w:r>
        <w:rPr>
          <w:rFonts w:ascii="Times New Roman" w:eastAsia="Times New Roman" w:hAnsi="Times New Roman"/>
          <w:sz w:val="24"/>
          <w:szCs w:val="24"/>
        </w:rPr>
        <w:t xml:space="preserve"> % к уточненным бюджетным назначениям </w:t>
      </w:r>
      <w:r>
        <w:rPr>
          <w:rFonts w:ascii="Times New Roman" w:eastAsia="Times New Roman" w:hAnsi="Times New Roman"/>
          <w:sz w:val="24"/>
          <w:szCs w:val="24"/>
        </w:rPr>
        <w:t>74114,3</w:t>
      </w:r>
      <w:r>
        <w:rPr>
          <w:rFonts w:ascii="Times New Roman" w:eastAsia="Times New Roman" w:hAnsi="Times New Roman"/>
          <w:sz w:val="24"/>
          <w:szCs w:val="24"/>
        </w:rPr>
        <w:t xml:space="preserve"> тыс.руб.  </w:t>
      </w:r>
      <w:r>
        <w:rPr>
          <w:rFonts w:ascii="Times New Roman" w:eastAsia="Times New Roman" w:hAnsi="Times New Roman"/>
          <w:i/>
          <w:sz w:val="24"/>
          <w:szCs w:val="24"/>
        </w:rPr>
        <w:t>в том числе:</w:t>
      </w:r>
    </w:p>
    <w:p w:rsidR="003300A0" w:rsidRDefault="00A73E4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0405 </w:t>
      </w:r>
      <w:r>
        <w:rPr>
          <w:rFonts w:ascii="Times New Roman" w:eastAsia="Times New Roman" w:hAnsi="Times New Roman"/>
          <w:i/>
          <w:sz w:val="24"/>
          <w:szCs w:val="24"/>
        </w:rPr>
        <w:t>Организация мероприятий по осуществлении деятельности по обращению с животными без владельцев -</w:t>
      </w:r>
      <w:r>
        <w:rPr>
          <w:rFonts w:ascii="Times New Roman" w:eastAsia="Times New Roman" w:hAnsi="Times New Roman"/>
          <w:sz w:val="24"/>
          <w:szCs w:val="24"/>
        </w:rPr>
        <w:t xml:space="preserve"> исполнение составило 792,9 тыс.рублей при плане 1 377,5 тыс.рублей;</w:t>
      </w:r>
    </w:p>
    <w:p w:rsidR="003300A0" w:rsidRDefault="00A73E4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04 </w:t>
      </w:r>
      <w:r>
        <w:rPr>
          <w:rFonts w:ascii="Times New Roman" w:eastAsia="Times New Roman" w:hAnsi="Times New Roman"/>
          <w:i/>
          <w:sz w:val="24"/>
          <w:szCs w:val="24"/>
        </w:rPr>
        <w:t>05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eastAsia="Times New Roman" w:hAnsi="Times New Roman"/>
          <w:sz w:val="24"/>
          <w:szCs w:val="24"/>
        </w:rPr>
        <w:t xml:space="preserve"> - исполнено 134,0 тыс.рублей, при плане 134,0 тыс.рублей;</w:t>
      </w:r>
    </w:p>
    <w:p w:rsidR="003300A0" w:rsidRDefault="00A73E4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0409 Дорожное хозяйство – </w:t>
      </w:r>
      <w:r>
        <w:rPr>
          <w:rFonts w:ascii="Times New Roman" w:eastAsia="Times New Roman" w:hAnsi="Times New Roman"/>
          <w:sz w:val="24"/>
          <w:szCs w:val="24"/>
        </w:rPr>
        <w:t>53 995,4</w:t>
      </w:r>
      <w:r>
        <w:rPr>
          <w:rFonts w:ascii="Times New Roman" w:eastAsia="Times New Roman" w:hAnsi="Times New Roman"/>
          <w:sz w:val="24"/>
          <w:szCs w:val="24"/>
        </w:rPr>
        <w:t xml:space="preserve"> тыс.руб. при пла</w:t>
      </w:r>
      <w:r>
        <w:rPr>
          <w:rFonts w:ascii="Times New Roman" w:eastAsia="Times New Roman" w:hAnsi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/>
          <w:sz w:val="24"/>
          <w:szCs w:val="24"/>
        </w:rPr>
        <w:t xml:space="preserve">55 718,1 </w:t>
      </w:r>
      <w:r>
        <w:rPr>
          <w:rFonts w:ascii="Times New Roman" w:eastAsia="Times New Roman" w:hAnsi="Times New Roman"/>
          <w:sz w:val="24"/>
          <w:szCs w:val="24"/>
        </w:rPr>
        <w:t>тыс.руб.,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 них</w:t>
      </w:r>
    </w:p>
    <w:p w:rsidR="003300A0" w:rsidRDefault="00A73E4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-Субсидия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</w:t>
      </w:r>
      <w:r>
        <w:rPr>
          <w:rFonts w:ascii="Times New Roman" w:eastAsia="Times New Roman" w:hAnsi="Times New Roman"/>
          <w:sz w:val="24"/>
          <w:szCs w:val="24"/>
        </w:rPr>
        <w:t>необходимых экспертиз)- 35 970,4 тыс. рублей, при плане 35 970,4 тыс. рублей;</w:t>
      </w:r>
    </w:p>
    <w:p w:rsidR="003300A0" w:rsidRDefault="00A73E4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-Доррожные фонды местных администраций- 18 025,0 тыс. рублей, при плане 19 695,7 тыс. рублей.</w:t>
      </w:r>
    </w:p>
    <w:p w:rsidR="003300A0" w:rsidRDefault="00A73E4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0412 Другие вопросы в области национальной экономики- </w:t>
      </w:r>
      <w:r>
        <w:rPr>
          <w:rFonts w:ascii="Times New Roman" w:eastAsia="Times New Roman" w:hAnsi="Times New Roman"/>
          <w:sz w:val="24"/>
          <w:szCs w:val="24"/>
        </w:rPr>
        <w:t>2 825,7</w:t>
      </w:r>
      <w:r>
        <w:rPr>
          <w:rFonts w:ascii="Times New Roman" w:eastAsia="Times New Roman" w:hAnsi="Times New Roman"/>
          <w:sz w:val="24"/>
          <w:szCs w:val="24"/>
        </w:rPr>
        <w:t xml:space="preserve">  тыс.руб., при плане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00A0" w:rsidRDefault="00A73E4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1 863,1</w:t>
      </w:r>
      <w:r>
        <w:rPr>
          <w:rFonts w:ascii="Times New Roman" w:eastAsia="Times New Roman" w:hAnsi="Times New Roman"/>
          <w:sz w:val="24"/>
          <w:szCs w:val="24"/>
        </w:rPr>
        <w:t xml:space="preserve"> тыс.руб. в том числе:</w:t>
      </w:r>
    </w:p>
    <w:p w:rsidR="003300A0" w:rsidRDefault="00A73E46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одержание землеустроителей </w:t>
      </w:r>
      <w:r>
        <w:rPr>
          <w:rFonts w:ascii="Times New Roman" w:eastAsia="Times New Roman" w:hAnsi="Times New Roman"/>
          <w:sz w:val="24"/>
          <w:szCs w:val="24"/>
        </w:rPr>
        <w:t xml:space="preserve">1 863,1 </w:t>
      </w:r>
      <w:r>
        <w:rPr>
          <w:rFonts w:ascii="Times New Roman" w:eastAsia="Times New Roman" w:hAnsi="Times New Roman"/>
          <w:sz w:val="24"/>
          <w:szCs w:val="24"/>
        </w:rPr>
        <w:t xml:space="preserve">тыс.рублей, при плане </w:t>
      </w:r>
      <w:r>
        <w:rPr>
          <w:rFonts w:ascii="Times New Roman" w:eastAsia="Times New Roman" w:hAnsi="Times New Roman"/>
          <w:sz w:val="24"/>
          <w:szCs w:val="24"/>
        </w:rPr>
        <w:t>1 878,0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00A0" w:rsidRDefault="00A73E4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05. Жилищно-коммунальное хозяйство</w:t>
      </w:r>
    </w:p>
    <w:p w:rsidR="003300A0" w:rsidRDefault="00A73E46">
      <w:pPr>
        <w:ind w:left="6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Исполнение    по    данному     разделу  за  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 составило  </w:t>
      </w:r>
      <w:r>
        <w:rPr>
          <w:rFonts w:ascii="Times New Roman" w:eastAsia="Times New Roman" w:hAnsi="Times New Roman"/>
          <w:sz w:val="24"/>
          <w:szCs w:val="24"/>
        </w:rPr>
        <w:t xml:space="preserve">20 917,7 </w:t>
      </w:r>
      <w:r>
        <w:rPr>
          <w:rFonts w:ascii="Times New Roman" w:eastAsia="Times New Roman" w:hAnsi="Times New Roman"/>
          <w:sz w:val="24"/>
          <w:szCs w:val="24"/>
        </w:rPr>
        <w:t xml:space="preserve"> тыс.руб.,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уточненном плане </w:t>
      </w:r>
      <w:r>
        <w:rPr>
          <w:rFonts w:ascii="Times New Roman" w:eastAsia="Times New Roman" w:hAnsi="Times New Roman"/>
          <w:sz w:val="24"/>
          <w:szCs w:val="24"/>
        </w:rPr>
        <w:t>36 556,1</w:t>
      </w:r>
      <w:r>
        <w:rPr>
          <w:rFonts w:ascii="Times New Roman" w:eastAsia="Times New Roman" w:hAnsi="Times New Roman"/>
          <w:sz w:val="24"/>
          <w:szCs w:val="24"/>
        </w:rPr>
        <w:t xml:space="preserve"> тыс.руб. в том числе:</w:t>
      </w:r>
    </w:p>
    <w:p w:rsidR="003300A0" w:rsidRDefault="00A73E46">
      <w:pPr>
        <w:ind w:left="6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- 05 02 Мероприятия по управлению муниципальным имуществом- 349,6 тыс. рублей, при плане 350,0 тыс. рублей;</w:t>
      </w:r>
    </w:p>
    <w:p w:rsidR="003300A0" w:rsidRDefault="00A73E46">
      <w:pPr>
        <w:ind w:left="6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 05 02 программные мероприятия 0,00 тыс.рублей, при плане 3 650,0 тыс.рублей;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- 05 02 </w:t>
      </w:r>
      <w:r>
        <w:rPr>
          <w:rFonts w:ascii="Times New Roman" w:eastAsia="Times New Roman" w:hAnsi="Times New Roman"/>
          <w:sz w:val="24"/>
          <w:szCs w:val="24"/>
        </w:rPr>
        <w:t xml:space="preserve">Субсидии на модернизацию ЖКХ – </w:t>
      </w:r>
      <w:r>
        <w:rPr>
          <w:rFonts w:ascii="Times New Roman" w:eastAsia="Times New Roman" w:hAnsi="Times New Roman"/>
          <w:sz w:val="24"/>
          <w:szCs w:val="24"/>
        </w:rPr>
        <w:t>2 444,3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при плане </w:t>
      </w:r>
      <w:r>
        <w:rPr>
          <w:rFonts w:ascii="Times New Roman" w:eastAsia="Times New Roman" w:hAnsi="Times New Roman"/>
          <w:sz w:val="24"/>
          <w:szCs w:val="24"/>
        </w:rPr>
        <w:t>2 444,3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- 05 02 реализация планов центров экономического роста - 4 600,0 тыс.рублей, при плане 4 600,0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- 05 02 Предоставление иных межбюджетных трансфертов бюдж</w:t>
      </w:r>
      <w:r>
        <w:rPr>
          <w:rFonts w:ascii="Times New Roman" w:eastAsia="Times New Roman" w:hAnsi="Times New Roman"/>
          <w:sz w:val="24"/>
          <w:szCs w:val="24"/>
        </w:rPr>
        <w:t>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</w:t>
      </w:r>
      <w:r>
        <w:rPr>
          <w:rFonts w:ascii="Times New Roman" w:eastAsia="Times New Roman" w:hAnsi="Times New Roman"/>
          <w:sz w:val="24"/>
          <w:szCs w:val="24"/>
        </w:rPr>
        <w:t xml:space="preserve"> округов Забайкальского края и наращивание налогооблагаемой базы - 1 003,7 тыс. рублей, при плане 1 003,7 тыс. рублей;</w:t>
      </w:r>
    </w:p>
    <w:p w:rsidR="003300A0" w:rsidRDefault="00A73E46">
      <w:pPr>
        <w:ind w:left="6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 05 03 мероприятия в рамках благоустройства 4 167,1 тыс.рублей, при плане 4 770,8 тыс.рублей; </w:t>
      </w:r>
    </w:p>
    <w:p w:rsidR="003300A0" w:rsidRDefault="00A73E46">
      <w:pPr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05 03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Предоставление иных </w:t>
      </w:r>
      <w:r>
        <w:rPr>
          <w:rFonts w:ascii="Times New Roman" w:eastAsia="Times New Roman" w:hAnsi="Times New Roman"/>
          <w:sz w:val="24"/>
          <w:szCs w:val="24"/>
        </w:rPr>
        <w:t>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</w:t>
      </w:r>
      <w:r>
        <w:rPr>
          <w:rFonts w:ascii="Times New Roman" w:eastAsia="Times New Roman" w:hAnsi="Times New Roman"/>
          <w:sz w:val="24"/>
          <w:szCs w:val="24"/>
        </w:rPr>
        <w:t>ов, муниципальных и городских округов Забайкальского края и наращивание налогооблагаемой базы- 8 353,0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при уточненном плане </w:t>
      </w:r>
      <w:r>
        <w:rPr>
          <w:rFonts w:ascii="Times New Roman" w:eastAsia="Times New Roman" w:hAnsi="Times New Roman"/>
          <w:sz w:val="24"/>
          <w:szCs w:val="24"/>
        </w:rPr>
        <w:t>8 353,0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- 05 03 Прочие мероприятия по благоустройству - 00,0 тыс.рублей, при плане 11 384,3  тыс.рублей. 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06 «Охрана окружающей среды» </w:t>
      </w:r>
      <w:r>
        <w:rPr>
          <w:rFonts w:ascii="Times New Roman" w:eastAsia="Times New Roman" w:hAnsi="Times New Roman"/>
          <w:sz w:val="24"/>
          <w:szCs w:val="24"/>
        </w:rPr>
        <w:t xml:space="preserve">средства освоены в сумме </w:t>
      </w:r>
      <w:r>
        <w:rPr>
          <w:rFonts w:ascii="Times New Roman" w:eastAsia="Times New Roman" w:hAnsi="Times New Roman"/>
          <w:sz w:val="24"/>
          <w:szCs w:val="24"/>
        </w:rPr>
        <w:t>1 286,5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при плане </w:t>
      </w:r>
      <w:r>
        <w:rPr>
          <w:rFonts w:ascii="Times New Roman" w:eastAsia="Times New Roman" w:hAnsi="Times New Roman"/>
          <w:sz w:val="24"/>
          <w:szCs w:val="24"/>
        </w:rPr>
        <w:t>2 003,7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-06 05 </w:t>
      </w:r>
      <w:r>
        <w:rPr>
          <w:rFonts w:ascii="Times New Roman" w:eastAsia="Times New Roman" w:hAnsi="Times New Roman"/>
          <w:sz w:val="24"/>
          <w:szCs w:val="24"/>
        </w:rPr>
        <w:t xml:space="preserve">Мероприятия, направленные на сокращение численности волков  на территории муниципального </w:t>
      </w:r>
      <w:r>
        <w:rPr>
          <w:rFonts w:ascii="Times New Roman" w:eastAsia="Times New Roman" w:hAnsi="Times New Roman"/>
          <w:sz w:val="24"/>
          <w:szCs w:val="24"/>
        </w:rPr>
        <w:t xml:space="preserve">округа -91,0 </w:t>
      </w:r>
      <w:r>
        <w:rPr>
          <w:rFonts w:ascii="Times New Roman" w:eastAsia="Times New Roman" w:hAnsi="Times New Roman"/>
          <w:sz w:val="24"/>
          <w:szCs w:val="24"/>
        </w:rPr>
        <w:t>тыс.рублей</w:t>
      </w:r>
      <w:r>
        <w:rPr>
          <w:rFonts w:ascii="Times New Roman" w:eastAsia="Times New Roman" w:hAnsi="Times New Roman"/>
          <w:sz w:val="24"/>
          <w:szCs w:val="24"/>
        </w:rPr>
        <w:t>, при плане 95,0 тыс. 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- 06  05 Муниципальная программа "Охрана окружающей среды и и улучшение экологической обстановки Александрово-Заво</w:t>
      </w:r>
      <w:r>
        <w:rPr>
          <w:rFonts w:ascii="Times New Roman" w:eastAsia="Times New Roman" w:hAnsi="Times New Roman"/>
          <w:sz w:val="24"/>
          <w:szCs w:val="24"/>
        </w:rPr>
        <w:t>дского муниципального округа Забайкальского края на 2024-2029 годы"- 1 195,5 тыс. рублей, при плане 1 908,7 тыс. рублей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 07 « Образование»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Расходы по данному разделу исполнены в объеме </w:t>
      </w:r>
      <w:r>
        <w:rPr>
          <w:rFonts w:ascii="Times New Roman" w:eastAsia="Times New Roman" w:hAnsi="Times New Roman"/>
          <w:sz w:val="24"/>
          <w:szCs w:val="24"/>
        </w:rPr>
        <w:t>483 983,3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к утвержденным бюджетным ассигнованиям </w:t>
      </w:r>
      <w:r>
        <w:rPr>
          <w:rFonts w:ascii="Times New Roman" w:eastAsia="Times New Roman" w:hAnsi="Times New Roman"/>
          <w:sz w:val="24"/>
          <w:szCs w:val="24"/>
        </w:rPr>
        <w:t>485</w:t>
      </w:r>
      <w:r>
        <w:rPr>
          <w:rFonts w:ascii="Times New Roman" w:eastAsia="Times New Roman" w:hAnsi="Times New Roman"/>
          <w:sz w:val="24"/>
          <w:szCs w:val="24"/>
        </w:rPr>
        <w:t xml:space="preserve"> 670,8</w:t>
      </w:r>
      <w:r>
        <w:rPr>
          <w:rFonts w:ascii="Times New Roman" w:eastAsia="Times New Roman" w:hAnsi="Times New Roman"/>
          <w:sz w:val="24"/>
          <w:szCs w:val="24"/>
        </w:rPr>
        <w:t xml:space="preserve"> тыс.руб., что составляет  </w:t>
      </w:r>
      <w:r>
        <w:rPr>
          <w:rFonts w:ascii="Times New Roman" w:eastAsia="Times New Roman" w:hAnsi="Times New Roman"/>
          <w:sz w:val="24"/>
          <w:szCs w:val="24"/>
        </w:rPr>
        <w:t xml:space="preserve">99,7 </w:t>
      </w:r>
      <w:r>
        <w:rPr>
          <w:rFonts w:ascii="Times New Roman" w:eastAsia="Times New Roman" w:hAnsi="Times New Roman"/>
          <w:sz w:val="24"/>
          <w:szCs w:val="24"/>
        </w:rPr>
        <w:t xml:space="preserve">%.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Доля раздела в расходах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составила </w:t>
      </w:r>
      <w:r>
        <w:rPr>
          <w:rFonts w:ascii="Times New Roman" w:eastAsia="Times New Roman" w:hAnsi="Times New Roman"/>
          <w:sz w:val="24"/>
          <w:szCs w:val="24"/>
        </w:rPr>
        <w:t>61,7</w:t>
      </w:r>
      <w:r>
        <w:rPr>
          <w:rFonts w:ascii="Times New Roman" w:eastAsia="Times New Roman" w:hAnsi="Times New Roman"/>
          <w:sz w:val="24"/>
          <w:szCs w:val="24"/>
        </w:rPr>
        <w:t xml:space="preserve"> % (в 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году – </w:t>
      </w:r>
      <w:r>
        <w:rPr>
          <w:rFonts w:ascii="Times New Roman" w:eastAsia="Times New Roman" w:hAnsi="Times New Roman"/>
          <w:sz w:val="24"/>
          <w:szCs w:val="24"/>
        </w:rPr>
        <w:t xml:space="preserve">64,6 </w:t>
      </w:r>
      <w:r>
        <w:rPr>
          <w:rFonts w:ascii="Times New Roman" w:eastAsia="Times New Roman" w:hAnsi="Times New Roman"/>
          <w:sz w:val="24"/>
          <w:szCs w:val="24"/>
        </w:rPr>
        <w:t xml:space="preserve">%). Итоги исполнения представлены в следующей таблице </w:t>
      </w:r>
      <w:r>
        <w:rPr>
          <w:rFonts w:ascii="Times New Roman" w:eastAsia="Times New Roman" w:hAnsi="Times New Roman"/>
          <w:sz w:val="24"/>
          <w:szCs w:val="24"/>
        </w:rPr>
        <w:t>(в тыс. рублей).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1406"/>
        <w:gridCol w:w="1406"/>
        <w:gridCol w:w="1630"/>
        <w:gridCol w:w="1436"/>
        <w:gridCol w:w="1422"/>
      </w:tblGrid>
      <w:tr w:rsidR="003300A0">
        <w:tc>
          <w:tcPr>
            <w:tcW w:w="2401" w:type="dxa"/>
            <w:vMerge w:val="restart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раздела и подраздела функциональной классификации расх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одов бюджетов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Исполнено в 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5793" w:type="dxa"/>
            <w:gridSpan w:val="4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00A0">
        <w:tc>
          <w:tcPr>
            <w:tcW w:w="2401" w:type="dxa"/>
            <w:vMerge/>
            <w:shd w:val="clear" w:color="auto" w:fill="auto"/>
          </w:tcPr>
          <w:p w:rsidR="003300A0" w:rsidRDefault="003300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300A0" w:rsidRDefault="003300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left="-108" w:right="-1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Утверждено решением о бюджете от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года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630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уточненные бюджетные ассигнования</w:t>
            </w:r>
          </w:p>
        </w:tc>
        <w:tc>
          <w:tcPr>
            <w:tcW w:w="143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132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% исполнения</w:t>
            </w:r>
          </w:p>
        </w:tc>
      </w:tr>
      <w:tr w:rsidR="003300A0">
        <w:tc>
          <w:tcPr>
            <w:tcW w:w="2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68 182,9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113 089,4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75 991,3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75 485,9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99,3</w:t>
            </w:r>
          </w:p>
        </w:tc>
      </w:tr>
      <w:tr w:rsidR="003300A0">
        <w:tc>
          <w:tcPr>
            <w:tcW w:w="2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304 353,9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259 788,2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378 549,9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377 488,9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99,7</w:t>
            </w:r>
          </w:p>
        </w:tc>
      </w:tr>
      <w:tr w:rsidR="003300A0">
        <w:tc>
          <w:tcPr>
            <w:tcW w:w="2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1 223,6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1 463,8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8 999,4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8 948,7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99,4</w:t>
            </w:r>
          </w:p>
        </w:tc>
      </w:tr>
      <w:tr w:rsidR="003300A0">
        <w:tc>
          <w:tcPr>
            <w:tcW w:w="2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17 588,4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17 921,2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22 130,3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22 059,8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99,7</w:t>
            </w:r>
          </w:p>
        </w:tc>
      </w:tr>
      <w:tr w:rsidR="003300A0">
        <w:tc>
          <w:tcPr>
            <w:tcW w:w="2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391 348,8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392 262,6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485 670,8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483 983,3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99,7</w:t>
            </w:r>
          </w:p>
        </w:tc>
      </w:tr>
    </w:tbl>
    <w:p w:rsidR="003300A0" w:rsidRDefault="00A73E4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Объем произведенных в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 году расходов по разделу «Образование» на </w:t>
      </w:r>
      <w:r>
        <w:rPr>
          <w:rFonts w:ascii="Times New Roman" w:eastAsia="Times New Roman" w:hAnsi="Times New Roman"/>
          <w:sz w:val="24"/>
          <w:szCs w:val="24"/>
        </w:rPr>
        <w:t xml:space="preserve">92 634,5 </w:t>
      </w:r>
      <w:r>
        <w:rPr>
          <w:rFonts w:ascii="Times New Roman" w:eastAsia="Times New Roman" w:hAnsi="Times New Roman"/>
          <w:sz w:val="24"/>
          <w:szCs w:val="24"/>
        </w:rPr>
        <w:t xml:space="preserve">тыс.рублей </w:t>
      </w:r>
      <w:r>
        <w:rPr>
          <w:rFonts w:ascii="Times New Roman" w:eastAsia="Times New Roman" w:hAnsi="Times New Roman"/>
          <w:sz w:val="24"/>
          <w:szCs w:val="24"/>
        </w:rPr>
        <w:t>бол</w:t>
      </w:r>
      <w:r>
        <w:rPr>
          <w:rFonts w:ascii="Times New Roman" w:eastAsia="Times New Roman" w:hAnsi="Times New Roman"/>
          <w:sz w:val="24"/>
          <w:szCs w:val="24"/>
        </w:rPr>
        <w:t>ьше, чем в предыдущем году.</w:t>
      </w:r>
    </w:p>
    <w:p w:rsidR="003300A0" w:rsidRDefault="00A73E46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0701 Дошкольное образование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- </w:t>
      </w:r>
      <w:r>
        <w:rPr>
          <w:rFonts w:ascii="Times New Roman" w:eastAsia="Times New Roman" w:hAnsi="Times New Roman"/>
          <w:sz w:val="24"/>
          <w:szCs w:val="24"/>
        </w:rPr>
        <w:t>75 485,9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тыс.руб., при уточненном  плане</w:t>
      </w:r>
    </w:p>
    <w:p w:rsidR="003300A0" w:rsidRDefault="00A73E46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75 991,3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тыс.руб. в том числе: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в сумме 40,0 тыс.рублей, при плане 40,0 тыс.рублей;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Субвенция на образование  в сумме </w:t>
      </w:r>
      <w:r>
        <w:rPr>
          <w:rFonts w:ascii="Times New Roman" w:eastAsia="Times New Roman" w:hAnsi="Times New Roman"/>
          <w:sz w:val="24"/>
          <w:szCs w:val="24"/>
        </w:rPr>
        <w:t>36 93</w:t>
      </w:r>
      <w:r>
        <w:rPr>
          <w:rFonts w:ascii="Times New Roman" w:eastAsia="Times New Roman" w:hAnsi="Times New Roman"/>
          <w:sz w:val="24"/>
          <w:szCs w:val="24"/>
        </w:rPr>
        <w:t xml:space="preserve">6,1 </w:t>
      </w:r>
      <w:r>
        <w:rPr>
          <w:rFonts w:ascii="Times New Roman" w:eastAsia="Times New Roman" w:hAnsi="Times New Roman"/>
          <w:sz w:val="24"/>
          <w:szCs w:val="24"/>
        </w:rPr>
        <w:t xml:space="preserve">тыс.рублей, при плане </w:t>
      </w:r>
      <w:r>
        <w:rPr>
          <w:rFonts w:ascii="Times New Roman" w:eastAsia="Times New Roman" w:hAnsi="Times New Roman"/>
          <w:sz w:val="24"/>
          <w:szCs w:val="24"/>
        </w:rPr>
        <w:t>37 362,5</w:t>
      </w:r>
      <w:r>
        <w:rPr>
          <w:rFonts w:ascii="Times New Roman" w:eastAsia="Times New Roman" w:hAnsi="Times New Roman"/>
          <w:sz w:val="24"/>
          <w:szCs w:val="24"/>
        </w:rPr>
        <w:t xml:space="preserve"> 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дополнительная мера социальнрой поддержки отдельно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категории граждан РФ в виде невзимания платы за присмотр и уход за детьми - 174,0 тыс.рублей, при плане 203,0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су</w:t>
      </w:r>
      <w:r>
        <w:rPr>
          <w:rFonts w:ascii="Times New Roman" w:eastAsia="Times New Roman" w:hAnsi="Times New Roman"/>
          <w:sz w:val="24"/>
          <w:szCs w:val="24"/>
        </w:rPr>
        <w:t xml:space="preserve">бсидии на дошкольное образование – </w:t>
      </w:r>
      <w:r>
        <w:rPr>
          <w:rFonts w:ascii="Times New Roman" w:eastAsia="Times New Roman" w:hAnsi="Times New Roman"/>
          <w:sz w:val="24"/>
          <w:szCs w:val="24"/>
        </w:rPr>
        <w:t>38 335,8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sz w:val="24"/>
          <w:szCs w:val="24"/>
        </w:rPr>
        <w:t>38 385,8</w:t>
      </w:r>
      <w:r>
        <w:rPr>
          <w:rFonts w:ascii="Times New Roman" w:eastAsia="Times New Roman" w:hAnsi="Times New Roman"/>
          <w:sz w:val="24"/>
          <w:szCs w:val="24"/>
        </w:rPr>
        <w:t xml:space="preserve"> тыс. руб.;</w:t>
      </w:r>
    </w:p>
    <w:p w:rsidR="003300A0" w:rsidRDefault="00A73E46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0702,  0703 « Общее образование»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i/>
          <w:sz w:val="24"/>
          <w:szCs w:val="24"/>
        </w:rPr>
        <w:t>377 488,9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i/>
          <w:sz w:val="24"/>
          <w:szCs w:val="24"/>
        </w:rPr>
        <w:t>378 549,9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тыс.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руб., в том числе:</w:t>
      </w:r>
    </w:p>
    <w:p w:rsidR="003300A0" w:rsidRDefault="00A73E46">
      <w:pPr>
        <w:ind w:left="89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/>
          <w:i/>
          <w:iCs/>
          <w:sz w:val="24"/>
          <w:szCs w:val="24"/>
        </w:rPr>
        <w:t>07 02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обеспечение деятельности подведомственных учреждений школ </w:t>
      </w:r>
      <w:r>
        <w:rPr>
          <w:rFonts w:ascii="Times New Roman" w:eastAsia="Times New Roman" w:hAnsi="Times New Roman"/>
          <w:i/>
          <w:iCs/>
          <w:sz w:val="24"/>
          <w:szCs w:val="24"/>
        </w:rPr>
        <w:t>района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377 488,9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i/>
          <w:sz w:val="24"/>
          <w:szCs w:val="24"/>
        </w:rPr>
        <w:t>378 549,9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тыс.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руб</w:t>
      </w:r>
      <w:r>
        <w:rPr>
          <w:rFonts w:ascii="Times New Roman" w:eastAsia="Times New Roman" w:hAnsi="Times New Roman"/>
          <w:i/>
          <w:iCs/>
          <w:sz w:val="24"/>
          <w:szCs w:val="24"/>
        </w:rPr>
        <w:t>. из них: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субвенции </w:t>
      </w:r>
      <w:r>
        <w:rPr>
          <w:rFonts w:ascii="Times New Roman" w:eastAsia="Times New Roman" w:hAnsi="Times New Roman"/>
          <w:sz w:val="24"/>
          <w:szCs w:val="24"/>
        </w:rPr>
        <w:t>на обра</w:t>
      </w:r>
      <w:r>
        <w:rPr>
          <w:rFonts w:ascii="Times New Roman" w:eastAsia="Times New Roman" w:hAnsi="Times New Roman"/>
          <w:sz w:val="24"/>
          <w:szCs w:val="24"/>
        </w:rPr>
        <w:t xml:space="preserve">зование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162 228,6</w:t>
      </w:r>
      <w:r>
        <w:rPr>
          <w:rFonts w:ascii="Times New Roman" w:eastAsia="Times New Roman" w:hAnsi="Times New Roman"/>
          <w:sz w:val="24"/>
          <w:szCs w:val="24"/>
        </w:rPr>
        <w:t xml:space="preserve"> тыс.руб. при плане </w:t>
      </w:r>
      <w:r>
        <w:rPr>
          <w:rFonts w:ascii="Times New Roman" w:eastAsia="Times New Roman" w:hAnsi="Times New Roman"/>
          <w:sz w:val="24"/>
          <w:szCs w:val="24"/>
        </w:rPr>
        <w:t>162 228,6</w:t>
      </w:r>
      <w:r>
        <w:rPr>
          <w:rFonts w:ascii="Times New Roman" w:eastAsia="Times New Roman" w:hAnsi="Times New Roman"/>
          <w:sz w:val="24"/>
          <w:szCs w:val="24"/>
        </w:rPr>
        <w:t xml:space="preserve"> тыс.руб.; 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-Иные межбюджетные трансферты бюджетам муниципальных районов - 355,0 </w:t>
      </w:r>
      <w:r>
        <w:rPr>
          <w:rFonts w:ascii="Times New Roman" w:eastAsia="Times New Roman" w:hAnsi="Times New Roman"/>
          <w:sz w:val="24"/>
          <w:szCs w:val="24"/>
        </w:rPr>
        <w:t xml:space="preserve">тыс.руб. при плане </w:t>
      </w:r>
      <w:r>
        <w:rPr>
          <w:rFonts w:ascii="Times New Roman" w:eastAsia="Times New Roman" w:hAnsi="Times New Roman"/>
          <w:sz w:val="24"/>
          <w:szCs w:val="24"/>
        </w:rPr>
        <w:t>355,0</w:t>
      </w:r>
      <w:r>
        <w:rPr>
          <w:rFonts w:ascii="Times New Roman" w:eastAsia="Times New Roman" w:hAnsi="Times New Roman"/>
          <w:sz w:val="24"/>
          <w:szCs w:val="24"/>
        </w:rPr>
        <w:t xml:space="preserve"> тыс.руб.;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-Шко</w:t>
      </w:r>
      <w:r>
        <w:rPr>
          <w:rFonts w:ascii="Times New Roman" w:eastAsia="Times New Roman" w:hAnsi="Times New Roman"/>
          <w:sz w:val="24"/>
          <w:szCs w:val="24"/>
        </w:rPr>
        <w:t>лы местный бюджет - 96 549,8</w:t>
      </w:r>
      <w:r>
        <w:rPr>
          <w:rFonts w:ascii="Times New Roman" w:eastAsia="Times New Roman" w:hAnsi="Times New Roman"/>
          <w:sz w:val="24"/>
          <w:szCs w:val="24"/>
        </w:rPr>
        <w:t xml:space="preserve"> тыс.руб. при плане </w:t>
      </w:r>
      <w:r>
        <w:rPr>
          <w:rFonts w:ascii="Times New Roman" w:eastAsia="Times New Roman" w:hAnsi="Times New Roman"/>
          <w:sz w:val="24"/>
          <w:szCs w:val="24"/>
        </w:rPr>
        <w:t>96 619,4</w:t>
      </w:r>
      <w:r>
        <w:rPr>
          <w:rFonts w:ascii="Times New Roman" w:eastAsia="Times New Roman" w:hAnsi="Times New Roman"/>
          <w:sz w:val="24"/>
          <w:szCs w:val="24"/>
        </w:rPr>
        <w:t xml:space="preserve"> тыс.руб.;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-Трудоустройство школьников </w:t>
      </w:r>
      <w:r>
        <w:rPr>
          <w:rFonts w:ascii="Times New Roman" w:eastAsia="Times New Roman" w:hAnsi="Times New Roman"/>
          <w:sz w:val="24"/>
          <w:szCs w:val="24"/>
        </w:rPr>
        <w:t>324,7</w:t>
      </w:r>
      <w:r>
        <w:rPr>
          <w:rFonts w:ascii="Times New Roman" w:eastAsia="Times New Roman" w:hAnsi="Times New Roman"/>
          <w:sz w:val="24"/>
          <w:szCs w:val="24"/>
        </w:rPr>
        <w:t xml:space="preserve"> тыс.руб. при плане </w:t>
      </w:r>
      <w:r>
        <w:rPr>
          <w:rFonts w:ascii="Times New Roman" w:eastAsia="Times New Roman" w:hAnsi="Times New Roman"/>
          <w:sz w:val="24"/>
          <w:szCs w:val="24"/>
        </w:rPr>
        <w:t xml:space="preserve">324,7 </w:t>
      </w:r>
      <w:r>
        <w:rPr>
          <w:rFonts w:ascii="Times New Roman" w:eastAsia="Times New Roman" w:hAnsi="Times New Roman"/>
          <w:sz w:val="24"/>
          <w:szCs w:val="24"/>
        </w:rPr>
        <w:t>тыс.руб.;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>
        <w:rPr>
          <w:rFonts w:ascii="Times New Roman" w:eastAsia="Times New Roman" w:hAnsi="Times New Roman"/>
          <w:sz w:val="24"/>
          <w:szCs w:val="24"/>
        </w:rPr>
        <w:t>азработка ПСД капитальный ремонт школ 2 000,0 тыс.рублей, при плане 2 000,0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-обеспечение бесплатным питанием детей из малоимущих семей, обучающихся в муниципальных общеобразовательных учреждениях – </w:t>
      </w:r>
      <w:r>
        <w:rPr>
          <w:rFonts w:ascii="Times New Roman" w:eastAsia="Times New Roman" w:hAnsi="Times New Roman"/>
          <w:sz w:val="24"/>
          <w:szCs w:val="24"/>
        </w:rPr>
        <w:t>656,4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sz w:val="24"/>
          <w:szCs w:val="24"/>
        </w:rPr>
        <w:t xml:space="preserve">813,6 </w:t>
      </w:r>
      <w:r>
        <w:rPr>
          <w:rFonts w:ascii="Times New Roman" w:eastAsia="Times New Roman" w:hAnsi="Times New Roman"/>
          <w:sz w:val="24"/>
          <w:szCs w:val="24"/>
        </w:rPr>
        <w:t>тыс. руб.;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субсидии на клас</w:t>
      </w:r>
      <w:r>
        <w:rPr>
          <w:rFonts w:ascii="Times New Roman" w:eastAsia="Times New Roman" w:hAnsi="Times New Roman"/>
          <w:sz w:val="24"/>
          <w:szCs w:val="24"/>
        </w:rPr>
        <w:t xml:space="preserve">сное руководство </w:t>
      </w:r>
      <w:r>
        <w:rPr>
          <w:rFonts w:ascii="Times New Roman" w:eastAsia="Times New Roman" w:hAnsi="Times New Roman"/>
          <w:sz w:val="24"/>
          <w:szCs w:val="24"/>
        </w:rPr>
        <w:t>15 724,7</w:t>
      </w:r>
      <w:r>
        <w:rPr>
          <w:rFonts w:ascii="Times New Roman" w:eastAsia="Times New Roman" w:hAnsi="Times New Roman"/>
          <w:sz w:val="24"/>
          <w:szCs w:val="24"/>
        </w:rPr>
        <w:t xml:space="preserve"> тыс. рублей, при плане</w:t>
      </w:r>
      <w:r>
        <w:rPr>
          <w:rFonts w:ascii="Times New Roman" w:eastAsia="Times New Roman" w:hAnsi="Times New Roman"/>
          <w:sz w:val="24"/>
          <w:szCs w:val="24"/>
        </w:rPr>
        <w:t xml:space="preserve"> 15724,7 </w:t>
      </w:r>
      <w:r>
        <w:rPr>
          <w:rFonts w:ascii="Times New Roman" w:eastAsia="Times New Roman" w:hAnsi="Times New Roman"/>
          <w:sz w:val="24"/>
          <w:szCs w:val="24"/>
        </w:rPr>
        <w:t>тыс.</w:t>
      </w:r>
      <w:r>
        <w:rPr>
          <w:rFonts w:ascii="Times New Roman" w:eastAsia="Times New Roman" w:hAnsi="Times New Roman"/>
          <w:sz w:val="24"/>
          <w:szCs w:val="24"/>
        </w:rPr>
        <w:t xml:space="preserve"> 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Предоставление иных межбюджетных трансфертов бюджетам муниципальных районов, муниципальных и</w:t>
      </w:r>
      <w:r>
        <w:rPr>
          <w:rFonts w:ascii="Times New Roman" w:eastAsia="Times New Roman" w:hAnsi="Times New Roman"/>
          <w:sz w:val="24"/>
          <w:szCs w:val="24"/>
        </w:rPr>
        <w:t xml:space="preserve">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муниципальных районов, муниципальных и городских округов Забайкальского края и наращивание налогооблагаемой базы 800,0 тыс.рублей, при плане 800,0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Дополнительная мера социальной поддержки отдельной категории граждан Российской Федерации в ви</w:t>
      </w:r>
      <w:r>
        <w:rPr>
          <w:rFonts w:ascii="Times New Roman" w:eastAsia="Times New Roman" w:hAnsi="Times New Roman"/>
          <w:sz w:val="24"/>
          <w:szCs w:val="24"/>
        </w:rPr>
        <w:t>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305,8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при  плане </w:t>
      </w:r>
      <w:r>
        <w:rPr>
          <w:rFonts w:ascii="Times New Roman" w:eastAsia="Times New Roman" w:hAnsi="Times New Roman"/>
          <w:sz w:val="24"/>
          <w:szCs w:val="24"/>
        </w:rPr>
        <w:t>333,6</w:t>
      </w:r>
      <w:r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Развитие системы образования в  Ал</w:t>
      </w:r>
      <w:r>
        <w:rPr>
          <w:rFonts w:ascii="Times New Roman" w:eastAsia="Times New Roman" w:hAnsi="Times New Roman"/>
          <w:sz w:val="24"/>
          <w:szCs w:val="24"/>
        </w:rPr>
        <w:t>ександрово-Заводском муниципальнм округе - 5 957,8 тыс.руб., при плане 6 764,2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субсидии на горячее п</w:t>
      </w:r>
      <w:r>
        <w:rPr>
          <w:rFonts w:ascii="Times New Roman" w:eastAsia="Times New Roman" w:hAnsi="Times New Roman"/>
          <w:sz w:val="24"/>
          <w:szCs w:val="24"/>
        </w:rPr>
        <w:t xml:space="preserve">итание </w:t>
      </w:r>
      <w:r>
        <w:rPr>
          <w:rFonts w:ascii="Times New Roman" w:eastAsia="Times New Roman" w:hAnsi="Times New Roman"/>
          <w:sz w:val="24"/>
          <w:szCs w:val="24"/>
        </w:rPr>
        <w:t>7 537,7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при плане</w:t>
      </w:r>
      <w:r>
        <w:rPr>
          <w:rFonts w:ascii="Times New Roman" w:eastAsia="Times New Roman" w:hAnsi="Times New Roman"/>
          <w:sz w:val="24"/>
          <w:szCs w:val="24"/>
        </w:rPr>
        <w:t xml:space="preserve"> 7 537,7</w:t>
      </w:r>
      <w:r>
        <w:rPr>
          <w:rFonts w:ascii="Times New Roman" w:eastAsia="Times New Roman" w:hAnsi="Times New Roman"/>
          <w:sz w:val="24"/>
          <w:szCs w:val="24"/>
        </w:rPr>
        <w:t xml:space="preserve"> тыс.р</w:t>
      </w:r>
      <w:r>
        <w:rPr>
          <w:rFonts w:ascii="Times New Roman" w:eastAsia="Times New Roman" w:hAnsi="Times New Roman"/>
          <w:sz w:val="24"/>
          <w:szCs w:val="24"/>
        </w:rPr>
        <w:t>ублей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Реализация мероприятий плана социального развития центров экономического роста Заб</w:t>
      </w:r>
      <w:r>
        <w:rPr>
          <w:rFonts w:ascii="Times New Roman" w:eastAsia="Times New Roman" w:hAnsi="Times New Roman"/>
          <w:sz w:val="24"/>
          <w:szCs w:val="24"/>
        </w:rPr>
        <w:t>айкальского края  - 85 048,4 тыс.рублей, при плане 85 048,4 тыс.рублей;</w:t>
      </w:r>
    </w:p>
    <w:p w:rsidR="003300A0" w:rsidRDefault="00A73E46">
      <w:pPr>
        <w:ind w:left="89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о разделу 07 03 «Дополнительное образование детей» 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8 948,7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тыс.рублей, при</w:t>
      </w:r>
    </w:p>
    <w:p w:rsidR="003300A0" w:rsidRDefault="00A73E46">
      <w:pPr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уточненном плане  </w:t>
      </w:r>
      <w:r>
        <w:rPr>
          <w:rFonts w:ascii="Times New Roman" w:eastAsia="Times New Roman" w:hAnsi="Times New Roman"/>
          <w:i/>
          <w:iCs/>
          <w:sz w:val="24"/>
          <w:szCs w:val="24"/>
        </w:rPr>
        <w:t>8 999,4</w:t>
      </w:r>
      <w:r>
        <w:rPr>
          <w:rFonts w:ascii="Times New Roman" w:eastAsia="Times New Roman" w:hAnsi="Times New Roman"/>
          <w:i/>
          <w:iCs/>
          <w:sz w:val="24"/>
          <w:szCs w:val="24"/>
        </w:rPr>
        <w:t>тыс.рублей из них: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учреждения по внешкольной работе с детьми школа искусств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/>
          <w:sz w:val="24"/>
          <w:szCs w:val="24"/>
        </w:rPr>
        <w:t>097,9</w:t>
      </w:r>
      <w:r>
        <w:rPr>
          <w:rFonts w:ascii="Times New Roman" w:eastAsia="Times New Roman" w:hAnsi="Times New Roman"/>
          <w:sz w:val="24"/>
          <w:szCs w:val="24"/>
        </w:rPr>
        <w:t xml:space="preserve">  тыс.рублей при плане </w:t>
      </w:r>
      <w:r>
        <w:rPr>
          <w:rFonts w:ascii="Times New Roman" w:eastAsia="Times New Roman" w:hAnsi="Times New Roman"/>
          <w:sz w:val="24"/>
          <w:szCs w:val="24"/>
        </w:rPr>
        <w:t>3 125,9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тыс.рублей;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ДЮСШ  </w:t>
      </w:r>
      <w:r>
        <w:rPr>
          <w:rFonts w:ascii="Times New Roman" w:eastAsia="Times New Roman" w:hAnsi="Times New Roman"/>
          <w:sz w:val="24"/>
          <w:szCs w:val="24"/>
        </w:rPr>
        <w:t>2 728,0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sz w:val="24"/>
          <w:szCs w:val="24"/>
        </w:rPr>
        <w:t>2 750,6</w:t>
      </w:r>
      <w:r>
        <w:rPr>
          <w:rFonts w:ascii="Times New Roman" w:eastAsia="Times New Roman" w:hAnsi="Times New Roman"/>
          <w:sz w:val="24"/>
          <w:szCs w:val="24"/>
        </w:rPr>
        <w:t xml:space="preserve"> тыс.руб.;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субсидии на повышение </w:t>
      </w:r>
      <w:r>
        <w:rPr>
          <w:rFonts w:ascii="Times New Roman" w:eastAsia="Times New Roman" w:hAnsi="Times New Roman"/>
          <w:sz w:val="24"/>
          <w:szCs w:val="24"/>
        </w:rPr>
        <w:t>оплаты труда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1 480,8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при плане </w:t>
      </w:r>
      <w:r>
        <w:rPr>
          <w:rFonts w:ascii="Times New Roman" w:eastAsia="Times New Roman" w:hAnsi="Times New Roman"/>
          <w:sz w:val="24"/>
          <w:szCs w:val="24"/>
        </w:rPr>
        <w:t>1 480,8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обеспе</w:t>
      </w:r>
      <w:r>
        <w:rPr>
          <w:rFonts w:ascii="Times New Roman" w:eastAsia="Times New Roman" w:hAnsi="Times New Roman"/>
          <w:sz w:val="24"/>
          <w:szCs w:val="24"/>
        </w:rPr>
        <w:t>чение функционирования модели персонифицированного финанс</w:t>
      </w:r>
      <w:r>
        <w:rPr>
          <w:rFonts w:ascii="Times New Roman" w:eastAsia="Times New Roman" w:hAnsi="Times New Roman"/>
          <w:sz w:val="24"/>
          <w:szCs w:val="24"/>
        </w:rPr>
        <w:t>ирования дополнительного образования  1 642,1 тыс.рублей, при плане 1 642,1 тыс.рубле</w:t>
      </w:r>
      <w:r>
        <w:rPr>
          <w:rFonts w:ascii="Times New Roman" w:eastAsia="Times New Roman" w:hAnsi="Times New Roman"/>
          <w:sz w:val="24"/>
          <w:szCs w:val="24"/>
        </w:rPr>
        <w:t>й;</w:t>
      </w:r>
    </w:p>
    <w:p w:rsidR="003300A0" w:rsidRDefault="00A73E46">
      <w:pPr>
        <w:pStyle w:val="a5"/>
        <w:numPr>
          <w:ilvl w:val="0"/>
          <w:numId w:val="6"/>
        </w:numPr>
        <w:ind w:left="89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0</w:t>
      </w:r>
      <w:r>
        <w:rPr>
          <w:rFonts w:ascii="Times New Roman" w:eastAsia="Times New Roman" w:hAnsi="Times New Roman"/>
          <w:b/>
          <w:i/>
          <w:sz w:val="24"/>
          <w:szCs w:val="24"/>
        </w:rPr>
        <w:t>70</w:t>
      </w:r>
      <w:r>
        <w:rPr>
          <w:rFonts w:ascii="Times New Roman" w:eastAsia="Times New Roman" w:hAnsi="Times New Roman"/>
          <w:b/>
          <w:i/>
          <w:sz w:val="24"/>
          <w:szCs w:val="24"/>
        </w:rPr>
        <w:t>9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Молодежная политика и оздоровление детей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– 1 </w:t>
      </w:r>
      <w:r>
        <w:rPr>
          <w:rFonts w:ascii="Times New Roman" w:eastAsia="Times New Roman" w:hAnsi="Times New Roman"/>
          <w:i/>
          <w:sz w:val="24"/>
          <w:szCs w:val="24"/>
        </w:rPr>
        <w:t>223,5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тыс.руб., при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плане 1 </w:t>
      </w:r>
      <w:r>
        <w:rPr>
          <w:rFonts w:ascii="Times New Roman" w:eastAsia="Times New Roman" w:hAnsi="Times New Roman"/>
          <w:i/>
          <w:sz w:val="24"/>
          <w:szCs w:val="24"/>
        </w:rPr>
        <w:t xml:space="preserve">223,5 </w:t>
      </w:r>
      <w:r>
        <w:rPr>
          <w:rFonts w:ascii="Times New Roman" w:eastAsia="Times New Roman" w:hAnsi="Times New Roman"/>
          <w:i/>
          <w:sz w:val="24"/>
          <w:szCs w:val="24"/>
        </w:rPr>
        <w:t>тыс.ру</w:t>
      </w:r>
      <w:r>
        <w:rPr>
          <w:rFonts w:ascii="Times New Roman" w:eastAsia="Times New Roman" w:hAnsi="Times New Roman"/>
          <w:i/>
          <w:sz w:val="24"/>
          <w:szCs w:val="24"/>
        </w:rPr>
        <w:t>б.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ср</w:t>
      </w:r>
      <w:r>
        <w:rPr>
          <w:rFonts w:ascii="Times New Roman" w:eastAsia="Times New Roman" w:hAnsi="Times New Roman"/>
          <w:sz w:val="24"/>
          <w:szCs w:val="24"/>
        </w:rPr>
        <w:t xml:space="preserve">едства субвенции по краевой долгосрочной программе «Развитие системы </w:t>
      </w:r>
      <w:r>
        <w:rPr>
          <w:rFonts w:ascii="Times New Roman" w:eastAsia="Times New Roman" w:hAnsi="Times New Roman"/>
          <w:sz w:val="24"/>
          <w:szCs w:val="24"/>
        </w:rPr>
        <w:t>отдыха и оздоровления детей в Забайкальском крае » - 1 </w:t>
      </w:r>
      <w:r>
        <w:rPr>
          <w:rFonts w:ascii="Times New Roman" w:eastAsia="Times New Roman" w:hAnsi="Times New Roman"/>
          <w:sz w:val="24"/>
          <w:szCs w:val="24"/>
        </w:rPr>
        <w:t xml:space="preserve">073,5 </w:t>
      </w:r>
      <w:r>
        <w:rPr>
          <w:rFonts w:ascii="Times New Roman" w:eastAsia="Times New Roman" w:hAnsi="Times New Roman"/>
          <w:sz w:val="24"/>
          <w:szCs w:val="24"/>
        </w:rPr>
        <w:t>тыс.руб., при плане 1 </w:t>
      </w:r>
      <w:r>
        <w:rPr>
          <w:rFonts w:ascii="Times New Roman" w:eastAsia="Times New Roman" w:hAnsi="Times New Roman"/>
          <w:sz w:val="24"/>
          <w:szCs w:val="24"/>
        </w:rPr>
        <w:t xml:space="preserve">073,5 </w:t>
      </w:r>
      <w:r>
        <w:rPr>
          <w:rFonts w:ascii="Times New Roman" w:eastAsia="Times New Roman" w:hAnsi="Times New Roman"/>
          <w:sz w:val="24"/>
          <w:szCs w:val="24"/>
        </w:rPr>
        <w:t>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мероприятия по проведению оздоровительной компании детей за счет средств местного бюджета исполнено 150,0 тыс.рублей, при плане 150,0 тыс.рублей.</w:t>
      </w:r>
    </w:p>
    <w:p w:rsidR="003300A0" w:rsidRDefault="00A73E46">
      <w:pPr>
        <w:pStyle w:val="a5"/>
        <w:numPr>
          <w:ilvl w:val="0"/>
          <w:numId w:val="5"/>
        </w:numPr>
        <w:jc w:val="distribut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0709 </w:t>
      </w:r>
      <w:r>
        <w:rPr>
          <w:rFonts w:ascii="Times New Roman" w:eastAsia="Times New Roman" w:hAnsi="Times New Roman"/>
          <w:b/>
          <w:i/>
          <w:sz w:val="24"/>
          <w:szCs w:val="24"/>
        </w:rPr>
        <w:t>Другие вопросы в области образования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i/>
          <w:sz w:val="24"/>
          <w:szCs w:val="24"/>
        </w:rPr>
        <w:t>20 836,3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тыс.руб., при плане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20 906,7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тыс.руб.</w:t>
      </w:r>
      <w:r>
        <w:rPr>
          <w:rFonts w:ascii="Times New Roman" w:eastAsia="Times New Roman" w:hAnsi="Times New Roman"/>
          <w:sz w:val="24"/>
          <w:szCs w:val="24"/>
        </w:rPr>
        <w:t xml:space="preserve"> в том числе:</w:t>
      </w:r>
    </w:p>
    <w:p w:rsidR="003300A0" w:rsidRDefault="00A73E46" w:rsidP="001D2A80">
      <w:pPr>
        <w:ind w:leftChars="8" w:left="36" w:hanging="1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обеспечение деятельности   учреждений ( методический кабинет) </w:t>
      </w:r>
      <w:r>
        <w:rPr>
          <w:rFonts w:ascii="Times New Roman" w:eastAsia="Times New Roman" w:hAnsi="Times New Roman"/>
          <w:sz w:val="24"/>
          <w:szCs w:val="24"/>
        </w:rPr>
        <w:t xml:space="preserve">14 628,7 </w:t>
      </w:r>
      <w:r>
        <w:rPr>
          <w:rFonts w:ascii="Times New Roman" w:eastAsia="Times New Roman" w:hAnsi="Times New Roman"/>
          <w:sz w:val="24"/>
          <w:szCs w:val="24"/>
        </w:rPr>
        <w:t>тыс.руб.,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плане </w:t>
      </w:r>
      <w:r>
        <w:rPr>
          <w:rFonts w:ascii="Times New Roman" w:eastAsia="Times New Roman" w:hAnsi="Times New Roman"/>
          <w:sz w:val="24"/>
          <w:szCs w:val="24"/>
        </w:rPr>
        <w:t>14 666,4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тыс.руб.;</w:t>
      </w:r>
    </w:p>
    <w:p w:rsidR="003300A0" w:rsidRDefault="00A73E46" w:rsidP="001D2A80">
      <w:pPr>
        <w:ind w:leftChars="8" w:left="36" w:hanging="1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 Комитет образования исполнение составило 3 </w:t>
      </w:r>
      <w:r>
        <w:rPr>
          <w:rFonts w:ascii="Times New Roman" w:eastAsia="Times New Roman" w:hAnsi="Times New Roman"/>
          <w:sz w:val="24"/>
          <w:szCs w:val="24"/>
        </w:rPr>
        <w:t>887,8 тыс.рублей, при плане 3 920,5 тыс.рублей</w:t>
      </w:r>
    </w:p>
    <w:p w:rsidR="003300A0" w:rsidRDefault="00A73E46">
      <w:pPr>
        <w:tabs>
          <w:tab w:val="left" w:pos="228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администрирование государственного полномочия по организации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осуществлени</w:t>
      </w:r>
      <w:r>
        <w:rPr>
          <w:rFonts w:ascii="Times New Roman" w:eastAsia="Times New Roman" w:hAnsi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/>
          <w:sz w:val="24"/>
          <w:szCs w:val="24"/>
        </w:rPr>
        <w:t>деятельности по опеке и попечительству над несовершеннолетними –</w:t>
      </w:r>
      <w:r>
        <w:rPr>
          <w:rFonts w:ascii="Times New Roman" w:eastAsia="Times New Roman" w:hAnsi="Times New Roman"/>
          <w:sz w:val="24"/>
          <w:szCs w:val="24"/>
        </w:rPr>
        <w:t xml:space="preserve"> 1 108,1</w:t>
      </w:r>
      <w:r>
        <w:rPr>
          <w:rFonts w:ascii="Times New Roman" w:eastAsia="Times New Roman" w:hAnsi="Times New Roman"/>
          <w:sz w:val="24"/>
          <w:szCs w:val="24"/>
        </w:rPr>
        <w:t xml:space="preserve"> тыс. руб., при плане </w:t>
      </w:r>
      <w:r>
        <w:rPr>
          <w:rFonts w:ascii="Times New Roman" w:eastAsia="Times New Roman" w:hAnsi="Times New Roman"/>
          <w:sz w:val="24"/>
          <w:szCs w:val="24"/>
        </w:rPr>
        <w:t>1 108,1</w:t>
      </w:r>
      <w:r>
        <w:rPr>
          <w:rFonts w:ascii="Times New Roman" w:eastAsia="Times New Roman" w:hAnsi="Times New Roman"/>
          <w:sz w:val="24"/>
          <w:szCs w:val="24"/>
        </w:rPr>
        <w:t xml:space="preserve"> тыс.руб.;</w:t>
      </w:r>
    </w:p>
    <w:p w:rsidR="003300A0" w:rsidRDefault="00A73E46">
      <w:pPr>
        <w:tabs>
          <w:tab w:val="left" w:pos="228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Гос полномочие к</w:t>
      </w:r>
      <w:r>
        <w:rPr>
          <w:rFonts w:ascii="Times New Roman" w:eastAsia="Times New Roman" w:hAnsi="Times New Roman"/>
          <w:sz w:val="24"/>
          <w:szCs w:val="24"/>
        </w:rPr>
        <w:t>омп.род.платы 8,9 т</w:t>
      </w:r>
      <w:r>
        <w:rPr>
          <w:rFonts w:ascii="Times New Roman" w:eastAsia="Times New Roman" w:hAnsi="Times New Roman"/>
          <w:sz w:val="24"/>
          <w:szCs w:val="24"/>
        </w:rPr>
        <w:t>ыс.рублей, 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sz w:val="24"/>
          <w:szCs w:val="24"/>
        </w:rPr>
        <w:t xml:space="preserve">е 8,9 </w:t>
      </w:r>
      <w:r>
        <w:rPr>
          <w:rFonts w:ascii="Times New Roman" w:eastAsia="Times New Roman" w:hAnsi="Times New Roman"/>
          <w:sz w:val="24"/>
          <w:szCs w:val="24"/>
        </w:rPr>
        <w:t>тыс.рублей;</w:t>
      </w:r>
    </w:p>
    <w:p w:rsidR="003300A0" w:rsidRDefault="00A73E46">
      <w:pPr>
        <w:ind w:left="34" w:hanging="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гос. полно</w:t>
      </w:r>
      <w:r>
        <w:rPr>
          <w:rFonts w:ascii="Times New Roman" w:eastAsia="Times New Roman" w:hAnsi="Times New Roman"/>
          <w:sz w:val="24"/>
          <w:szCs w:val="24"/>
        </w:rPr>
        <w:t xml:space="preserve">мочия администрирование родительской платы </w:t>
      </w:r>
      <w:r>
        <w:rPr>
          <w:rFonts w:ascii="Times New Roman" w:eastAsia="Times New Roman" w:hAnsi="Times New Roman"/>
          <w:sz w:val="24"/>
          <w:szCs w:val="24"/>
        </w:rPr>
        <w:t>34,7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sz w:val="24"/>
          <w:szCs w:val="24"/>
        </w:rPr>
        <w:t xml:space="preserve">е 34,7 </w:t>
      </w:r>
      <w:r>
        <w:rPr>
          <w:rFonts w:ascii="Times New Roman" w:eastAsia="Times New Roman" w:hAnsi="Times New Roman"/>
          <w:sz w:val="24"/>
          <w:szCs w:val="24"/>
        </w:rPr>
        <w:t>тыс.рублей;</w:t>
      </w:r>
    </w:p>
    <w:p w:rsidR="003300A0" w:rsidRDefault="00A73E46">
      <w:pPr>
        <w:ind w:left="34" w:hanging="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Обеспечение деятельности сов</w:t>
      </w:r>
      <w:r>
        <w:rPr>
          <w:rFonts w:ascii="Times New Roman" w:eastAsia="Times New Roman" w:hAnsi="Times New Roman"/>
          <w:sz w:val="24"/>
          <w:szCs w:val="24"/>
        </w:rPr>
        <w:t xml:space="preserve">етников директора по воспитательной работе </w:t>
      </w:r>
      <w:r>
        <w:rPr>
          <w:rFonts w:ascii="Times New Roman" w:eastAsia="Times New Roman" w:hAnsi="Times New Roman"/>
          <w:sz w:val="24"/>
          <w:szCs w:val="24"/>
        </w:rPr>
        <w:t>1 050,9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тыс.рублей, при план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z w:val="24"/>
          <w:szCs w:val="24"/>
        </w:rPr>
        <w:t>1 050,9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тыс.рублей;</w:t>
      </w:r>
    </w:p>
    <w:p w:rsidR="003300A0" w:rsidRDefault="00A73E46">
      <w:pPr>
        <w:ind w:left="34" w:hanging="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ЕДВ советникам директора по воспитательной работе 117,2 тыс.рублей, при плане 117,2 тыс.рублей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08. Культура и кинематография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Расходы по разделу исполнены в сумме </w:t>
      </w:r>
      <w:r>
        <w:rPr>
          <w:rFonts w:ascii="Times New Roman" w:eastAsia="Times New Roman" w:hAnsi="Times New Roman"/>
          <w:sz w:val="24"/>
          <w:szCs w:val="24"/>
        </w:rPr>
        <w:t>58 025,5</w:t>
      </w:r>
      <w:r>
        <w:rPr>
          <w:rFonts w:ascii="Times New Roman" w:eastAsia="Times New Roman" w:hAnsi="Times New Roman"/>
          <w:sz w:val="24"/>
          <w:szCs w:val="24"/>
        </w:rPr>
        <w:t xml:space="preserve"> тыс.руб. или 9</w:t>
      </w:r>
      <w:r>
        <w:rPr>
          <w:rFonts w:ascii="Times New Roman" w:eastAsia="Times New Roman" w:hAnsi="Times New Roman"/>
          <w:sz w:val="24"/>
          <w:szCs w:val="24"/>
        </w:rPr>
        <w:t>9,2</w:t>
      </w:r>
      <w:r>
        <w:rPr>
          <w:rFonts w:ascii="Times New Roman" w:eastAsia="Times New Roman" w:hAnsi="Times New Roman"/>
          <w:sz w:val="24"/>
          <w:szCs w:val="24"/>
        </w:rPr>
        <w:t xml:space="preserve"> % к уточненным бюджетным назначениям </w:t>
      </w:r>
      <w:r>
        <w:rPr>
          <w:rFonts w:ascii="Times New Roman" w:eastAsia="Times New Roman" w:hAnsi="Times New Roman"/>
          <w:sz w:val="24"/>
          <w:szCs w:val="24"/>
        </w:rPr>
        <w:t>58 465,7</w:t>
      </w:r>
      <w:r>
        <w:rPr>
          <w:rFonts w:ascii="Times New Roman" w:eastAsia="Times New Roman" w:hAnsi="Times New Roman"/>
          <w:sz w:val="24"/>
          <w:szCs w:val="24"/>
        </w:rPr>
        <w:t xml:space="preserve"> тыс.руб.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Показатели исполнения расходов по разделу представлены в следующей таблице </w:t>
      </w:r>
      <w:r>
        <w:rPr>
          <w:rFonts w:ascii="Times New Roman" w:eastAsia="Times New Roman" w:hAnsi="Times New Roman"/>
          <w:sz w:val="24"/>
          <w:szCs w:val="24"/>
        </w:rPr>
        <w:t>(в тыс. рублей).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1406"/>
        <w:gridCol w:w="1494"/>
        <w:gridCol w:w="1711"/>
        <w:gridCol w:w="1517"/>
        <w:gridCol w:w="908"/>
      </w:tblGrid>
      <w:tr w:rsidR="003300A0">
        <w:tc>
          <w:tcPr>
            <w:tcW w:w="2556" w:type="dxa"/>
            <w:vMerge w:val="restart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раздела и подраздела функциональной классификации расходов бюджетов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Исполнено в 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5613" w:type="dxa"/>
            <w:gridSpan w:val="4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3300A0">
        <w:tc>
          <w:tcPr>
            <w:tcW w:w="2556" w:type="dxa"/>
            <w:vMerge/>
            <w:shd w:val="clear" w:color="auto" w:fill="auto"/>
          </w:tcPr>
          <w:p w:rsidR="003300A0" w:rsidRDefault="003300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300A0" w:rsidRDefault="003300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left="-108" w:right="-1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утверждено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решением о бюджете от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94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уточненные бюджетные ассигнования</w:t>
            </w:r>
          </w:p>
        </w:tc>
        <w:tc>
          <w:tcPr>
            <w:tcW w:w="1517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908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300A0">
        <w:tc>
          <w:tcPr>
            <w:tcW w:w="255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34 900,4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33 524,9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58 465,7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58 025,5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99,2</w:t>
            </w:r>
          </w:p>
        </w:tc>
      </w:tr>
      <w:tr w:rsidR="003300A0">
        <w:tc>
          <w:tcPr>
            <w:tcW w:w="255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Другие вопросы в области культуры,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кинематографии, средств массовой информации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300A0">
        <w:tc>
          <w:tcPr>
            <w:tcW w:w="255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34 900,6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33 524,9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58 465,7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58 025,5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99,2</w:t>
            </w:r>
          </w:p>
        </w:tc>
      </w:tr>
    </w:tbl>
    <w:p w:rsidR="003300A0" w:rsidRDefault="003300A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Средства бюджета муниципального района по подразделу 08 01 были направлены на финансирование следующих расходов: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 дворцы и дома культуры, другие учреждения культуры и средств массовой 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21 691,1 тыс. рублей, при плане 22 034,6 тыс.рублей;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</w:t>
      </w:r>
      <w:r>
        <w:rPr>
          <w:rFonts w:ascii="Times New Roman" w:eastAsia="Times New Roman" w:hAnsi="Times New Roman"/>
          <w:sz w:val="24"/>
          <w:szCs w:val="24"/>
        </w:rPr>
        <w:t>еры по противодействию терроризму и экстремизму на территории  Александрово-Заводского муниципального округа 10,0 тыс. рублей, при плане 10,0 тыс.рубл</w:t>
      </w:r>
      <w:r>
        <w:rPr>
          <w:rFonts w:ascii="Times New Roman" w:eastAsia="Times New Roman" w:hAnsi="Times New Roman"/>
          <w:sz w:val="24"/>
          <w:szCs w:val="24"/>
        </w:rPr>
        <w:t>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- содержание и обеспечение деятельно</w:t>
      </w:r>
      <w:r>
        <w:rPr>
          <w:rFonts w:ascii="Times New Roman" w:eastAsia="Times New Roman" w:hAnsi="Times New Roman"/>
          <w:sz w:val="24"/>
          <w:szCs w:val="24"/>
        </w:rPr>
        <w:t xml:space="preserve">сти музея </w:t>
      </w:r>
      <w:r>
        <w:rPr>
          <w:rFonts w:ascii="Times New Roman" w:eastAsia="Times New Roman" w:hAnsi="Times New Roman"/>
          <w:sz w:val="24"/>
          <w:szCs w:val="24"/>
        </w:rPr>
        <w:t xml:space="preserve">1 049,0 </w:t>
      </w:r>
      <w:r>
        <w:rPr>
          <w:rFonts w:ascii="Times New Roman" w:eastAsia="Times New Roman" w:hAnsi="Times New Roman"/>
          <w:sz w:val="24"/>
          <w:szCs w:val="24"/>
        </w:rPr>
        <w:t>тыс.руб</w:t>
      </w:r>
      <w:r>
        <w:rPr>
          <w:rFonts w:ascii="Times New Roman" w:eastAsia="Times New Roman" w:hAnsi="Times New Roman"/>
          <w:sz w:val="24"/>
          <w:szCs w:val="24"/>
        </w:rPr>
        <w:t xml:space="preserve">. при плане </w:t>
      </w:r>
      <w:r>
        <w:rPr>
          <w:rFonts w:ascii="Times New Roman" w:eastAsia="Times New Roman" w:hAnsi="Times New Roman"/>
          <w:sz w:val="24"/>
          <w:szCs w:val="24"/>
        </w:rPr>
        <w:t xml:space="preserve">1 105,3 </w:t>
      </w:r>
      <w:r>
        <w:rPr>
          <w:rFonts w:ascii="Times New Roman" w:eastAsia="Times New Roman" w:hAnsi="Times New Roman"/>
          <w:sz w:val="24"/>
          <w:szCs w:val="24"/>
        </w:rPr>
        <w:t>тыс.руб.;</w:t>
      </w:r>
    </w:p>
    <w:p w:rsidR="003300A0" w:rsidRDefault="00A73E46">
      <w:pPr>
        <w:pStyle w:val="5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auto"/>
          <w:sz w:val="24"/>
          <w:szCs w:val="24"/>
        </w:rPr>
        <w:t>-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содержание и обеспечение  деятельности  библиотек -  </w:t>
      </w:r>
      <w:r>
        <w:rPr>
          <w:rFonts w:ascii="Times New Roman" w:eastAsia="Times New Roman" w:hAnsi="Times New Roman"/>
          <w:color w:val="auto"/>
          <w:sz w:val="24"/>
          <w:szCs w:val="24"/>
        </w:rPr>
        <w:t>16 185,8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рублей,  при плане  </w:t>
      </w:r>
      <w:r>
        <w:rPr>
          <w:rFonts w:ascii="Times New Roman" w:eastAsia="Times New Roman" w:hAnsi="Times New Roman"/>
          <w:color w:val="auto"/>
          <w:sz w:val="24"/>
          <w:szCs w:val="24"/>
        </w:rPr>
        <w:t>16 226,2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тыс.рублей;</w:t>
      </w:r>
    </w:p>
    <w:p w:rsidR="003300A0" w:rsidRDefault="00A73E46">
      <w:pPr>
        <w:pStyle w:val="5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     -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1 150,0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рублей,  при плане  </w:t>
      </w:r>
      <w:r>
        <w:rPr>
          <w:rFonts w:ascii="Times New Roman" w:eastAsia="Times New Roman" w:hAnsi="Times New Roman"/>
          <w:color w:val="auto"/>
          <w:sz w:val="24"/>
          <w:szCs w:val="24"/>
        </w:rPr>
        <w:t>1 150,0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тыс.рублей;</w:t>
      </w:r>
    </w:p>
    <w:p w:rsidR="003300A0" w:rsidRDefault="00A73E46">
      <w:pPr>
        <w:pStyle w:val="5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     - Субсидии на государс</w:t>
      </w:r>
      <w:r>
        <w:rPr>
          <w:rFonts w:ascii="Times New Roman" w:eastAsia="Times New Roman" w:hAnsi="Times New Roman"/>
          <w:color w:val="auto"/>
          <w:sz w:val="24"/>
          <w:szCs w:val="24"/>
        </w:rPr>
        <w:t>твенную поддержку отрасли культуры 126,8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рублей,  при плане  </w:t>
      </w:r>
      <w:r>
        <w:rPr>
          <w:rFonts w:ascii="Times New Roman" w:eastAsia="Times New Roman" w:hAnsi="Times New Roman"/>
          <w:color w:val="auto"/>
          <w:sz w:val="24"/>
          <w:szCs w:val="24"/>
        </w:rPr>
        <w:t>126,8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тыс.рублей;</w:t>
      </w:r>
    </w:p>
    <w:p w:rsidR="003300A0" w:rsidRDefault="00A73E46">
      <w:pPr>
        <w:pStyle w:val="5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auto"/>
          <w:sz w:val="24"/>
          <w:szCs w:val="24"/>
        </w:rPr>
        <w:t>-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 –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3 990,2 </w:t>
      </w:r>
      <w:r>
        <w:rPr>
          <w:rFonts w:ascii="Times New Roman" w:eastAsia="Times New Roman" w:hAnsi="Times New Roman"/>
          <w:color w:val="auto"/>
          <w:sz w:val="24"/>
          <w:szCs w:val="24"/>
        </w:rPr>
        <w:t>тыс.рублей, исполнение 100,0%;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-Т</w:t>
      </w:r>
      <w:r>
        <w:rPr>
          <w:rFonts w:ascii="Times New Roman" w:eastAsia="Times New Roman" w:hAnsi="Times New Roman"/>
          <w:sz w:val="24"/>
          <w:szCs w:val="24"/>
        </w:rPr>
        <w:t xml:space="preserve">рудоустройство несовершеннолетних - 14,6 </w:t>
      </w:r>
      <w:r>
        <w:rPr>
          <w:rFonts w:ascii="Times New Roman" w:eastAsia="Times New Roman" w:hAnsi="Times New Roman"/>
          <w:sz w:val="24"/>
          <w:szCs w:val="24"/>
        </w:rPr>
        <w:t>тыс.рублей, исполнение 100,0%;</w:t>
      </w:r>
    </w:p>
    <w:p w:rsidR="003300A0" w:rsidRDefault="00A73E4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- Д</w:t>
      </w:r>
      <w:r>
        <w:rPr>
          <w:rFonts w:ascii="Times New Roman" w:eastAsia="Times New Roman" w:hAnsi="Times New Roman"/>
          <w:sz w:val="24"/>
          <w:szCs w:val="24"/>
        </w:rPr>
        <w:t xml:space="preserve">отации на обеспечение расходных обязательств бюджетов муниципальных районов (муниципальных округов, городских округов) Забайкальского края  - 13 808,0 тыс.рублей, при плане </w:t>
      </w:r>
      <w:r>
        <w:rPr>
          <w:rFonts w:ascii="Times New Roman" w:eastAsia="Times New Roman" w:hAnsi="Times New Roman"/>
          <w:sz w:val="24"/>
          <w:szCs w:val="24"/>
        </w:rPr>
        <w:t>13 808,0 тыс.рублей.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Раздел 10. Социальная политика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Расходы по разделу исполнены в объеме </w:t>
      </w:r>
      <w:r>
        <w:rPr>
          <w:rFonts w:ascii="Times New Roman" w:eastAsia="Times New Roman" w:hAnsi="Times New Roman"/>
          <w:sz w:val="24"/>
          <w:szCs w:val="24"/>
        </w:rPr>
        <w:t>15 752,7</w:t>
      </w:r>
      <w:r>
        <w:rPr>
          <w:rFonts w:ascii="Times New Roman" w:eastAsia="Times New Roman" w:hAnsi="Times New Roman"/>
          <w:sz w:val="24"/>
          <w:szCs w:val="24"/>
        </w:rPr>
        <w:t xml:space="preserve"> тыс.руб. или 99,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% к утвержденным бюджетным назначениям </w:t>
      </w:r>
      <w:r>
        <w:rPr>
          <w:rFonts w:ascii="Times New Roman" w:eastAsia="Times New Roman" w:hAnsi="Times New Roman"/>
          <w:sz w:val="24"/>
          <w:szCs w:val="24"/>
        </w:rPr>
        <w:t>15 771,2</w:t>
      </w:r>
      <w:r>
        <w:rPr>
          <w:rFonts w:ascii="Times New Roman" w:eastAsia="Times New Roman" w:hAnsi="Times New Roman"/>
          <w:sz w:val="24"/>
          <w:szCs w:val="24"/>
        </w:rPr>
        <w:t xml:space="preserve"> тыс.руб. Сумма неиспользованных бюджетных ассигнований составила </w:t>
      </w:r>
      <w:r>
        <w:rPr>
          <w:rFonts w:ascii="Times New Roman" w:eastAsia="Times New Roman" w:hAnsi="Times New Roman"/>
          <w:sz w:val="24"/>
          <w:szCs w:val="24"/>
        </w:rPr>
        <w:t>18,5</w:t>
      </w:r>
      <w:r>
        <w:rPr>
          <w:rFonts w:ascii="Times New Roman" w:eastAsia="Times New Roman" w:hAnsi="Times New Roman"/>
          <w:sz w:val="24"/>
          <w:szCs w:val="24"/>
        </w:rPr>
        <w:t xml:space="preserve"> тыс.руб. </w:t>
      </w:r>
    </w:p>
    <w:p w:rsidR="003300A0" w:rsidRDefault="00A73E4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Показатели исполнения расходов по разделу представлены в следующей таблице </w:t>
      </w:r>
      <w:r>
        <w:rPr>
          <w:rFonts w:ascii="Times New Roman" w:eastAsia="Times New Roman" w:hAnsi="Times New Roman"/>
          <w:sz w:val="24"/>
          <w:szCs w:val="24"/>
        </w:rPr>
        <w:t>(в тыс. рублей).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1406"/>
        <w:gridCol w:w="1492"/>
        <w:gridCol w:w="1711"/>
        <w:gridCol w:w="1516"/>
        <w:gridCol w:w="915"/>
      </w:tblGrid>
      <w:tr w:rsidR="003300A0">
        <w:tc>
          <w:tcPr>
            <w:tcW w:w="2554" w:type="dxa"/>
            <w:vMerge w:val="restart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раздела и подраздела функциональной классификации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расходов бюджетов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Исполнено в 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5616" w:type="dxa"/>
            <w:gridSpan w:val="4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00A0">
        <w:tc>
          <w:tcPr>
            <w:tcW w:w="2554" w:type="dxa"/>
            <w:vMerge/>
            <w:shd w:val="clear" w:color="auto" w:fill="auto"/>
          </w:tcPr>
          <w:p w:rsidR="003300A0" w:rsidRDefault="003300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3300A0" w:rsidRDefault="003300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ind w:left="-108" w:right="-11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утверждено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решением о бюджете от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93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уточненные бюджетные ассигнования</w:t>
            </w:r>
          </w:p>
        </w:tc>
        <w:tc>
          <w:tcPr>
            <w:tcW w:w="151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915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300A0">
        <w:tc>
          <w:tcPr>
            <w:tcW w:w="2554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7 513,1</w:t>
            </w:r>
          </w:p>
        </w:tc>
        <w:tc>
          <w:tcPr>
            <w:tcW w:w="1492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5 836,0</w:t>
            </w:r>
          </w:p>
        </w:tc>
        <w:tc>
          <w:tcPr>
            <w:tcW w:w="1693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7 630,0</w:t>
            </w:r>
          </w:p>
        </w:tc>
        <w:tc>
          <w:tcPr>
            <w:tcW w:w="151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7 615,1</w:t>
            </w:r>
          </w:p>
        </w:tc>
        <w:tc>
          <w:tcPr>
            <w:tcW w:w="915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99,96</w:t>
            </w:r>
          </w:p>
        </w:tc>
      </w:tr>
      <w:tr w:rsidR="003300A0">
        <w:tc>
          <w:tcPr>
            <w:tcW w:w="2554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13 392,7</w:t>
            </w:r>
          </w:p>
        </w:tc>
        <w:tc>
          <w:tcPr>
            <w:tcW w:w="1492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693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3 648,1</w:t>
            </w:r>
          </w:p>
        </w:tc>
        <w:tc>
          <w:tcPr>
            <w:tcW w:w="151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3 647,5</w:t>
            </w:r>
          </w:p>
        </w:tc>
        <w:tc>
          <w:tcPr>
            <w:tcW w:w="915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99,98</w:t>
            </w:r>
          </w:p>
        </w:tc>
      </w:tr>
      <w:tr w:rsidR="003300A0">
        <w:tc>
          <w:tcPr>
            <w:tcW w:w="2554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4 182,9</w:t>
            </w:r>
          </w:p>
        </w:tc>
        <w:tc>
          <w:tcPr>
            <w:tcW w:w="1492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5 001,1</w:t>
            </w:r>
          </w:p>
        </w:tc>
        <w:tc>
          <w:tcPr>
            <w:tcW w:w="1693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4 493,1</w:t>
            </w:r>
          </w:p>
        </w:tc>
        <w:tc>
          <w:tcPr>
            <w:tcW w:w="151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4 490,1</w:t>
            </w:r>
          </w:p>
        </w:tc>
        <w:tc>
          <w:tcPr>
            <w:tcW w:w="915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99,1</w:t>
            </w:r>
          </w:p>
        </w:tc>
      </w:tr>
      <w:tr w:rsidR="003300A0">
        <w:tc>
          <w:tcPr>
            <w:tcW w:w="2554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Ремонт жилья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ветеранов ВОВ</w:t>
            </w:r>
          </w:p>
        </w:tc>
        <w:tc>
          <w:tcPr>
            <w:tcW w:w="1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3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300A0">
        <w:tc>
          <w:tcPr>
            <w:tcW w:w="2554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01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25 188,7</w:t>
            </w:r>
          </w:p>
        </w:tc>
        <w:tc>
          <w:tcPr>
            <w:tcW w:w="1492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11 837,1</w:t>
            </w:r>
          </w:p>
        </w:tc>
        <w:tc>
          <w:tcPr>
            <w:tcW w:w="1693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15 771,2</w:t>
            </w:r>
          </w:p>
        </w:tc>
        <w:tc>
          <w:tcPr>
            <w:tcW w:w="1516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15 752,7</w:t>
            </w:r>
          </w:p>
        </w:tc>
        <w:tc>
          <w:tcPr>
            <w:tcW w:w="915" w:type="dxa"/>
            <w:shd w:val="clear" w:color="auto" w:fill="auto"/>
          </w:tcPr>
          <w:p w:rsidR="003300A0" w:rsidRDefault="00A73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99,9</w:t>
            </w:r>
          </w:p>
        </w:tc>
      </w:tr>
    </w:tbl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- 10 01 «Доплата</w:t>
      </w:r>
      <w:r>
        <w:rPr>
          <w:rFonts w:ascii="Times New Roman" w:eastAsia="Times New Roman" w:hAnsi="Times New Roman"/>
          <w:sz w:val="24"/>
          <w:szCs w:val="24"/>
        </w:rPr>
        <w:t xml:space="preserve"> к пенсии муниципальных служащих» – </w:t>
      </w:r>
      <w:r>
        <w:rPr>
          <w:rFonts w:ascii="Times New Roman" w:eastAsia="Times New Roman" w:hAnsi="Times New Roman"/>
          <w:sz w:val="24"/>
          <w:szCs w:val="24"/>
        </w:rPr>
        <w:t>7 323,1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sz w:val="24"/>
          <w:szCs w:val="24"/>
        </w:rPr>
        <w:t>7 330,0</w:t>
      </w:r>
      <w:r>
        <w:rPr>
          <w:rFonts w:ascii="Times New Roman" w:eastAsia="Times New Roman" w:hAnsi="Times New Roman"/>
          <w:sz w:val="24"/>
          <w:szCs w:val="24"/>
        </w:rPr>
        <w:t xml:space="preserve"> тыс.руб.;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- 10 01 «Ежемесячные выплаты орденоносцам» – </w:t>
      </w:r>
      <w:r>
        <w:rPr>
          <w:rFonts w:ascii="Times New Roman" w:eastAsia="Times New Roman" w:hAnsi="Times New Roman"/>
          <w:sz w:val="24"/>
          <w:szCs w:val="24"/>
        </w:rPr>
        <w:t xml:space="preserve">292,0 </w:t>
      </w:r>
      <w:r>
        <w:rPr>
          <w:rFonts w:ascii="Times New Roman" w:eastAsia="Times New Roman" w:hAnsi="Times New Roman"/>
          <w:sz w:val="24"/>
          <w:szCs w:val="24"/>
        </w:rPr>
        <w:t xml:space="preserve">тыс.рублей при плане </w:t>
      </w:r>
      <w:r>
        <w:rPr>
          <w:rFonts w:ascii="Times New Roman" w:eastAsia="Times New Roman" w:hAnsi="Times New Roman"/>
          <w:sz w:val="24"/>
          <w:szCs w:val="24"/>
        </w:rPr>
        <w:t xml:space="preserve">300,0 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тыс.рублей;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- 10 03 “Социальная помощь” - 50,0 тыс.рублей, при плане 50,6 тыс.рублей;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</w:t>
      </w:r>
      <w:r>
        <w:rPr>
          <w:rFonts w:ascii="Times New Roman" w:eastAsia="Times New Roman" w:hAnsi="Times New Roman"/>
          <w:sz w:val="24"/>
          <w:szCs w:val="24"/>
        </w:rPr>
        <w:t xml:space="preserve"> 10 0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«Обеспечение жильем молодых семей »  </w:t>
      </w:r>
      <w:r>
        <w:rPr>
          <w:rFonts w:ascii="Times New Roman" w:eastAsia="Times New Roman" w:hAnsi="Times New Roman"/>
          <w:sz w:val="24"/>
          <w:szCs w:val="24"/>
        </w:rPr>
        <w:t>- 3 597,5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 при плане </w:t>
      </w:r>
      <w:r>
        <w:rPr>
          <w:rFonts w:ascii="Times New Roman" w:eastAsia="Times New Roman" w:hAnsi="Times New Roman"/>
          <w:sz w:val="24"/>
          <w:szCs w:val="24"/>
        </w:rPr>
        <w:t xml:space="preserve">3 597,5 </w:t>
      </w:r>
      <w:r>
        <w:rPr>
          <w:rFonts w:ascii="Times New Roman" w:eastAsia="Times New Roman" w:hAnsi="Times New Roman"/>
          <w:sz w:val="24"/>
          <w:szCs w:val="24"/>
        </w:rPr>
        <w:t>тыс.рублей ;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- 10 04 «Компенсация части </w:t>
      </w:r>
      <w:r>
        <w:rPr>
          <w:rFonts w:ascii="Times New Roman" w:eastAsia="Times New Roman" w:hAnsi="Times New Roman"/>
          <w:sz w:val="24"/>
          <w:szCs w:val="24"/>
        </w:rPr>
        <w:t>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 –</w:t>
      </w:r>
      <w:r>
        <w:rPr>
          <w:rFonts w:ascii="Times New Roman" w:eastAsia="Times New Roman" w:hAnsi="Times New Roman"/>
          <w:sz w:val="24"/>
          <w:szCs w:val="24"/>
        </w:rPr>
        <w:t>18,0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sz w:val="24"/>
          <w:szCs w:val="24"/>
        </w:rPr>
        <w:t>20,9</w:t>
      </w:r>
      <w:r>
        <w:rPr>
          <w:rFonts w:ascii="Times New Roman" w:eastAsia="Times New Roman" w:hAnsi="Times New Roman"/>
          <w:sz w:val="24"/>
          <w:szCs w:val="24"/>
        </w:rPr>
        <w:t xml:space="preserve"> тыс.ру</w:t>
      </w:r>
      <w:r>
        <w:rPr>
          <w:rFonts w:ascii="Times New Roman" w:eastAsia="Times New Roman" w:hAnsi="Times New Roman"/>
          <w:sz w:val="24"/>
          <w:szCs w:val="24"/>
        </w:rPr>
        <w:t>б.;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- 10 04 «Содержание ребенка семьям опекунов на содерж</w:t>
      </w:r>
      <w:r>
        <w:rPr>
          <w:rFonts w:ascii="Times New Roman" w:eastAsia="Times New Roman" w:hAnsi="Times New Roman"/>
          <w:sz w:val="24"/>
          <w:szCs w:val="24"/>
        </w:rPr>
        <w:t xml:space="preserve">ание подопечных детей» – </w:t>
      </w:r>
      <w:r>
        <w:rPr>
          <w:rFonts w:ascii="Times New Roman" w:eastAsia="Times New Roman" w:hAnsi="Times New Roman"/>
          <w:sz w:val="24"/>
          <w:szCs w:val="24"/>
        </w:rPr>
        <w:t>4 472,1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sz w:val="24"/>
          <w:szCs w:val="24"/>
        </w:rPr>
        <w:t>4 172,2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/>
          <w:sz w:val="24"/>
          <w:szCs w:val="24"/>
        </w:rPr>
        <w:t>, из них: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- социальные выплаты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3 454,5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тыс.руб., при плане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3 454,6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/>
          <w:i/>
          <w:iCs/>
          <w:sz w:val="24"/>
          <w:szCs w:val="24"/>
        </w:rPr>
        <w:t>;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 выплаты приемные семьи - 1 017,6 тыс.рублей,при плане 1 017,6 тыс.рублей.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аздел 11. Физическая </w:t>
      </w:r>
      <w:r>
        <w:rPr>
          <w:rFonts w:ascii="Times New Roman" w:eastAsia="Times New Roman" w:hAnsi="Times New Roman"/>
          <w:b/>
          <w:sz w:val="24"/>
          <w:szCs w:val="24"/>
        </w:rPr>
        <w:t>культура и спорт.</w:t>
      </w:r>
    </w:p>
    <w:p w:rsidR="003300A0" w:rsidRDefault="00A73E4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Расходы по разделу исполнены в сумме </w:t>
      </w:r>
      <w:r>
        <w:rPr>
          <w:rFonts w:ascii="Times New Roman" w:eastAsia="Times New Roman" w:hAnsi="Times New Roman"/>
          <w:sz w:val="24"/>
          <w:szCs w:val="24"/>
        </w:rPr>
        <w:t>191,8</w:t>
      </w:r>
      <w:r>
        <w:rPr>
          <w:rFonts w:ascii="Times New Roman" w:eastAsia="Times New Roman" w:hAnsi="Times New Roman"/>
          <w:sz w:val="24"/>
          <w:szCs w:val="24"/>
        </w:rPr>
        <w:t xml:space="preserve"> тыс.руб. или </w:t>
      </w:r>
      <w:r>
        <w:rPr>
          <w:rFonts w:ascii="Times New Roman" w:eastAsia="Times New Roman" w:hAnsi="Times New Roman"/>
          <w:sz w:val="24"/>
          <w:szCs w:val="24"/>
        </w:rPr>
        <w:t>98,4</w:t>
      </w:r>
      <w:r>
        <w:rPr>
          <w:rFonts w:ascii="Times New Roman" w:eastAsia="Times New Roman" w:hAnsi="Times New Roman"/>
          <w:sz w:val="24"/>
          <w:szCs w:val="24"/>
        </w:rPr>
        <w:t xml:space="preserve"> % к уточненным бюджетным назначениям </w:t>
      </w:r>
      <w:r>
        <w:rPr>
          <w:rFonts w:ascii="Times New Roman" w:eastAsia="Times New Roman" w:hAnsi="Times New Roman"/>
          <w:sz w:val="24"/>
          <w:szCs w:val="24"/>
        </w:rPr>
        <w:t>195,0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 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300A0" w:rsidRDefault="00A73E46">
      <w:pPr>
        <w:tabs>
          <w:tab w:val="left" w:pos="2700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Исполнение районных целевых программ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Расходы на реализацию </w:t>
      </w:r>
      <w:r>
        <w:rPr>
          <w:rFonts w:ascii="Times New Roman" w:eastAsia="Times New Roman" w:hAnsi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муниципальных целевых программ исполнен</w:t>
      </w:r>
      <w:r>
        <w:rPr>
          <w:rFonts w:ascii="Times New Roman" w:eastAsia="Times New Roman" w:hAnsi="Times New Roman"/>
          <w:sz w:val="24"/>
          <w:szCs w:val="24"/>
        </w:rPr>
        <w:t>ие</w:t>
      </w:r>
      <w:r>
        <w:rPr>
          <w:rFonts w:ascii="Times New Roman" w:eastAsia="Times New Roman" w:hAnsi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 целевым программам в сумме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19 971,7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тыс.руб. или на </w:t>
      </w:r>
      <w:r>
        <w:rPr>
          <w:rFonts w:ascii="Times New Roman" w:eastAsia="Times New Roman" w:hAnsi="Times New Roman"/>
          <w:sz w:val="24"/>
          <w:szCs w:val="24"/>
        </w:rPr>
        <w:t>75,7</w:t>
      </w:r>
      <w:r>
        <w:rPr>
          <w:rFonts w:ascii="Times New Roman" w:eastAsia="Times New Roman" w:hAnsi="Times New Roman"/>
          <w:sz w:val="24"/>
          <w:szCs w:val="24"/>
        </w:rPr>
        <w:t xml:space="preserve"> % от уточненного плана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26 384,1</w:t>
      </w:r>
      <w:r>
        <w:rPr>
          <w:rFonts w:ascii="Times New Roman" w:eastAsia="Times New Roman" w:hAnsi="Times New Roman"/>
          <w:sz w:val="24"/>
          <w:szCs w:val="24"/>
        </w:rPr>
        <w:t xml:space="preserve"> тыс.руб. ( утверждено по бюджету </w:t>
      </w:r>
      <w:r>
        <w:rPr>
          <w:rFonts w:ascii="Times New Roman" w:eastAsia="Times New Roman" w:hAnsi="Times New Roman"/>
          <w:sz w:val="24"/>
          <w:szCs w:val="24"/>
        </w:rPr>
        <w:t xml:space="preserve"> 14 программ на сумму 9 270,0</w:t>
      </w:r>
      <w:r>
        <w:rPr>
          <w:rFonts w:ascii="Times New Roman" w:eastAsia="Times New Roman" w:hAnsi="Times New Roman"/>
          <w:sz w:val="24"/>
          <w:szCs w:val="24"/>
        </w:rPr>
        <w:t xml:space="preserve"> тыс.рублей).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3557"/>
        <w:gridCol w:w="1121"/>
        <w:gridCol w:w="1276"/>
        <w:gridCol w:w="1134"/>
        <w:gridCol w:w="1134"/>
        <w:gridCol w:w="850"/>
      </w:tblGrid>
      <w:tr w:rsidR="003300A0">
        <w:tc>
          <w:tcPr>
            <w:tcW w:w="675" w:type="dxa"/>
            <w:vMerge w:val="restart"/>
          </w:tcPr>
          <w:p w:rsidR="003300A0" w:rsidRDefault="00A73E46">
            <w:pPr>
              <w:pStyle w:val="a8"/>
              <w:ind w:left="113" w:right="11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№№</w:t>
            </w:r>
          </w:p>
        </w:tc>
        <w:tc>
          <w:tcPr>
            <w:tcW w:w="3557" w:type="dxa"/>
            <w:vMerge w:val="restart"/>
          </w:tcPr>
          <w:p w:rsidR="003300A0" w:rsidRDefault="00A73E46">
            <w:pPr>
              <w:pStyle w:val="a8"/>
              <w:ind w:left="113" w:right="11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программы</w:t>
            </w:r>
          </w:p>
          <w:p w:rsidR="003300A0" w:rsidRDefault="003300A0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21" w:type="dxa"/>
            <w:vMerge w:val="restart"/>
          </w:tcPr>
          <w:p w:rsidR="003300A0" w:rsidRDefault="00A73E46">
            <w:pPr>
              <w:pStyle w:val="a8"/>
              <w:ind w:left="113" w:right="11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исполнение 20</w:t>
            </w:r>
            <w:r>
              <w:rPr>
                <w:rFonts w:eastAsia="Times New Roman"/>
                <w:b/>
              </w:rPr>
              <w:t>23</w:t>
            </w:r>
            <w:r>
              <w:rPr>
                <w:rFonts w:eastAsia="Times New Roman"/>
                <w:b/>
              </w:rPr>
              <w:t>год</w:t>
            </w:r>
          </w:p>
        </w:tc>
        <w:tc>
          <w:tcPr>
            <w:tcW w:w="2410" w:type="dxa"/>
            <w:gridSpan w:val="2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</w:rPr>
              <w:t>План 202</w:t>
            </w:r>
            <w:r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</w:rPr>
              <w:t>испол-нение 202</w:t>
            </w:r>
            <w:r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 xml:space="preserve"> го</w:t>
            </w:r>
            <w:r>
              <w:rPr>
                <w:rFonts w:eastAsia="Times New Roman"/>
                <w:b/>
              </w:rPr>
              <w:t>д</w:t>
            </w:r>
          </w:p>
        </w:tc>
        <w:tc>
          <w:tcPr>
            <w:tcW w:w="850" w:type="dxa"/>
            <w:vMerge w:val="restart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</w:rPr>
              <w:t>% от уточнплан</w:t>
            </w:r>
          </w:p>
        </w:tc>
      </w:tr>
      <w:tr w:rsidR="003300A0">
        <w:tc>
          <w:tcPr>
            <w:tcW w:w="675" w:type="dxa"/>
            <w:vMerge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3300A0" w:rsidRDefault="003300A0">
            <w:pPr>
              <w:pStyle w:val="a8"/>
              <w:spacing w:line="270" w:lineRule="atLeast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бюджет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уточненный план</w:t>
            </w:r>
          </w:p>
        </w:tc>
        <w:tc>
          <w:tcPr>
            <w:tcW w:w="1134" w:type="dxa"/>
            <w:vMerge/>
          </w:tcPr>
          <w:p w:rsidR="003300A0" w:rsidRDefault="003300A0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3300A0" w:rsidRDefault="003300A0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МЦП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"Сохранение поддержка, стабилизация и модернизация сферы культуры и искусства Александрово-Заводского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1 212,3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894,1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73,8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программа по управлению муниципальным имуществом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 "Александрово-Заводский район" на 2021-2025 г.г.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2 777,1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1 721,2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8 664,4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7 799,1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90,0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 «Безопасность     дорожного движения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Александрово-Заводск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район”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2021-2025 годы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52,0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целевая программа "О мерах по противодействию терроризму и экстремизму на территории муниципального района «Александрово-Заводский район» на 2021-2025 годы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 Муниципальная долгосрочная целевая программа 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Комплексные меры противодействия злаупотреблению наркотиками и их незаконному обороту на 2021-2025 годы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34,9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99,7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 «Противодействие коррупции в  «Александрово-Заводск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 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сельского хозяйства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регулирование рынков сельскохозяйственной продукции, сырья и продовольствия района на 2021-2025 годы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 “Защита населения и территорий от ЧС обеспечение пожарной безопасности на водных объектах 2020-2025гг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ДЦП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направленные на развитие малого и среднего предпринимательства муниципального района «Александрово-Заводский район» на 2020-2025 годы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"Модернизация объектов коммунальной инфраструктуры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 "Александрово-Заводский район " на  2020-2025 годы"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3 650,0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Районная целевая программа "Энергосбережение и повышение энергитической эффективности в муниципальном районе "Александрово-Заводский район"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2020-2025 годы" 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«Обеспечение жильём молодых семей 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199,8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3 597,5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3 597,5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МЦП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Профилактика безнадзорности, правонарушений и преступлений среди несовершеннолетних муниципального района «Александрово-Заводский район» на 2021-2025 годы 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«Обращение с отходами прои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зводства и потребления на территории МР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«Александрово-Заводский район»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годы, 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развитие системы образования в  муниципальном районе "Александрово-Заводский район " на 2020-2025 годы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2 798,7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4 958,8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6 764,2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5 957,8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88,1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МП «Организация и развитие системы отдыха и оздоровления детей и подростков в МР «Александрово-Заводский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  <w:p w:rsidR="003300A0" w:rsidRDefault="003300A0">
            <w:pPr>
              <w:pStyle w:val="a8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  <w:p w:rsidR="003300A0" w:rsidRDefault="003300A0">
            <w:pPr>
              <w:pStyle w:val="a8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</w:t>
            </w:r>
          </w:p>
        </w:tc>
      </w:tr>
      <w:tr w:rsidR="003300A0">
        <w:trPr>
          <w:trHeight w:val="1041"/>
        </w:trPr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ЦП «Развитие физкультуры и спорта в МР Александрово-Заводский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66,8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191,8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98,4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ind w:left="-142" w:right="-108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2  18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«Сокращение численности волков на территории  Александрово-Заводск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53,0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91,0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95,8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 По охране труда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300A0">
        <w:tc>
          <w:tcPr>
            <w:tcW w:w="675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 "Охрана окружающей среды и и улучшение экологической обстановки Александрово-Заводского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Забайкальского края на 2024-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2029 годы"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1 908,7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1 195,5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62,6</w:t>
            </w:r>
          </w:p>
        </w:tc>
      </w:tr>
      <w:tr w:rsidR="003300A0">
        <w:tc>
          <w:tcPr>
            <w:tcW w:w="675" w:type="dxa"/>
          </w:tcPr>
          <w:p w:rsidR="003300A0" w:rsidRDefault="003300A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</w:tcPr>
          <w:p w:rsidR="003300A0" w:rsidRDefault="00A73E4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1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6 264,4</w:t>
            </w:r>
          </w:p>
        </w:tc>
        <w:tc>
          <w:tcPr>
            <w:tcW w:w="1276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9 270,0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26 384,1</w:t>
            </w:r>
          </w:p>
        </w:tc>
        <w:tc>
          <w:tcPr>
            <w:tcW w:w="1134" w:type="dxa"/>
          </w:tcPr>
          <w:p w:rsidR="003300A0" w:rsidRDefault="00A73E46">
            <w:pPr>
              <w:pStyle w:val="a8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19 971,7</w:t>
            </w:r>
          </w:p>
        </w:tc>
        <w:tc>
          <w:tcPr>
            <w:tcW w:w="850" w:type="dxa"/>
          </w:tcPr>
          <w:p w:rsidR="003300A0" w:rsidRDefault="00A73E46">
            <w:pPr>
              <w:pStyle w:val="a8"/>
              <w:spacing w:line="270" w:lineRule="atLeast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99,5</w:t>
            </w:r>
          </w:p>
        </w:tc>
      </w:tr>
    </w:tbl>
    <w:p w:rsidR="003300A0" w:rsidRDefault="00A73E46">
      <w:pPr>
        <w:pStyle w:val="a8"/>
        <w:spacing w:after="0" w:line="27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В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г. в бюджете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округа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исполнялось 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муниципальных целевых программ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(из 20 утвержденной программы)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общим объемом расходов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/>
          <w:color w:val="000000"/>
          <w:sz w:val="24"/>
          <w:szCs w:val="24"/>
        </w:rPr>
        <w:t>971,7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 руб., при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уточненном плане 26 384,1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 руб., или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75,7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%. </w:t>
      </w:r>
    </w:p>
    <w:p w:rsidR="003300A0" w:rsidRDefault="00A73E4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Анализ долговой политики муниципального </w:t>
      </w:r>
      <w:r>
        <w:rPr>
          <w:rFonts w:ascii="Times New Roman" w:eastAsia="Times New Roman" w:hAnsi="Times New Roman"/>
          <w:b/>
          <w:sz w:val="24"/>
          <w:szCs w:val="24"/>
        </w:rPr>
        <w:t>округа</w:t>
      </w:r>
    </w:p>
    <w:p w:rsidR="003300A0" w:rsidRDefault="00A73E46">
      <w:pPr>
        <w:spacing w:before="240" w:after="240"/>
        <w:jc w:val="both"/>
        <w:rPr>
          <w:rFonts w:ascii="Courier New" w:eastAsia="Courier New" w:hAnsi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Согласно Отчету об исполнении, доходы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исполнены в объеме </w:t>
      </w:r>
      <w:r>
        <w:rPr>
          <w:rFonts w:ascii="Times New Roman" w:eastAsia="Times New Roman" w:hAnsi="Times New Roman"/>
          <w:sz w:val="24"/>
          <w:szCs w:val="24"/>
        </w:rPr>
        <w:t>819 487,6</w:t>
      </w:r>
      <w:r>
        <w:rPr>
          <w:rFonts w:ascii="Times New Roman" w:eastAsia="Times New Roman" w:hAnsi="Times New Roman"/>
          <w:sz w:val="24"/>
          <w:szCs w:val="24"/>
        </w:rPr>
        <w:t xml:space="preserve"> тыс.руб., расходы в объеме </w:t>
      </w:r>
      <w:r>
        <w:rPr>
          <w:rFonts w:ascii="Times New Roman" w:eastAsia="Times New Roman" w:hAnsi="Times New Roman"/>
          <w:sz w:val="24"/>
          <w:szCs w:val="24"/>
        </w:rPr>
        <w:t>783 646,1</w:t>
      </w:r>
      <w:r>
        <w:rPr>
          <w:rFonts w:ascii="Times New Roman" w:eastAsia="Times New Roman" w:hAnsi="Times New Roman"/>
          <w:sz w:val="24"/>
          <w:szCs w:val="24"/>
        </w:rPr>
        <w:t xml:space="preserve"> тыс.руб. В результате исполнения бюджета муниципального района по доходам и расходам сложился </w:t>
      </w:r>
      <w:r>
        <w:rPr>
          <w:rFonts w:ascii="Times New Roman" w:eastAsia="Times New Roman" w:hAnsi="Times New Roman"/>
          <w:sz w:val="24"/>
          <w:szCs w:val="24"/>
        </w:rPr>
        <w:t>про</w:t>
      </w:r>
      <w:r>
        <w:rPr>
          <w:rFonts w:ascii="Times New Roman" w:eastAsia="Times New Roman" w:hAnsi="Times New Roman"/>
          <w:sz w:val="24"/>
          <w:szCs w:val="24"/>
        </w:rPr>
        <w:t>фицит в сумме</w:t>
      </w:r>
      <w:r>
        <w:rPr>
          <w:rFonts w:ascii="Times New Roman" w:eastAsia="Times New Roman" w:hAnsi="Times New Roman"/>
          <w:sz w:val="24"/>
          <w:szCs w:val="24"/>
        </w:rPr>
        <w:t xml:space="preserve"> 35 841,5 </w:t>
      </w:r>
      <w:r>
        <w:rPr>
          <w:rFonts w:ascii="Times New Roman" w:eastAsia="Times New Roman" w:hAnsi="Times New Roman"/>
          <w:sz w:val="24"/>
          <w:szCs w:val="24"/>
        </w:rPr>
        <w:t xml:space="preserve">тыс.руб.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3300A0" w:rsidRDefault="00A73E46">
      <w:pPr>
        <w:spacing w:before="240" w:after="24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пояснительной записки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долг на 01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2 403,2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3300A0" w:rsidRDefault="00A73E46">
      <w:pPr>
        <w:spacing w:before="240" w:after="240"/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Дебиторская задолженность по счёту 120713000 юридических лиц перед муниципальным районом по централизованным кредитам АПК в сумме 255 832,6 рублей. Задолженность числится за к/з "Бохтинским", в настоящее время он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юридическим лицом, убыточное предприятие, находится на грани банкротсва. Срок погашения задолженности не установлен.</w:t>
      </w:r>
    </w:p>
    <w:p w:rsidR="003300A0" w:rsidRDefault="00A73E46">
      <w:pPr>
        <w:spacing w:before="240" w:after="24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Остатки денежных средств на 01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48 375,5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в том числе собственные 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47 949,2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3300A0" w:rsidRDefault="00A73E46">
      <w:pPr>
        <w:jc w:val="both"/>
        <w:rPr>
          <w:rFonts w:ascii="Times New Roman" w:eastAsia="Times New Roman" w:hAnsi="Times New Roman" w:cs="sans-serif"/>
          <w:sz w:val="24"/>
          <w:szCs w:val="24"/>
        </w:rPr>
      </w:pPr>
      <w:r>
        <w:rPr>
          <w:rFonts w:ascii="Times New Roman" w:eastAsia="Times New Roman" w:hAnsi="Times New Roman" w:cs="sans-serif"/>
          <w:sz w:val="24"/>
          <w:szCs w:val="24"/>
        </w:rPr>
        <w:t>Остатки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средств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местного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бюджета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48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375</w:t>
      </w:r>
      <w:r>
        <w:rPr>
          <w:rFonts w:ascii="Times New Roman" w:eastAsia="Times New Roman" w:hAnsi="Times New Roman" w:cs="sans-serif"/>
          <w:sz w:val="24"/>
          <w:szCs w:val="24"/>
        </w:rPr>
        <w:t>,</w:t>
      </w:r>
      <w:r>
        <w:rPr>
          <w:rFonts w:ascii="Times New Roman" w:eastAsia="Times New Roman" w:hAnsi="Times New Roman" w:cs="sans-serif"/>
          <w:sz w:val="24"/>
          <w:szCs w:val="24"/>
        </w:rPr>
        <w:t>5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тыс. </w:t>
      </w:r>
      <w:r>
        <w:rPr>
          <w:rFonts w:ascii="Times New Roman" w:eastAsia="Times New Roman" w:hAnsi="Times New Roman" w:cs="sans-serif"/>
          <w:sz w:val="24"/>
          <w:szCs w:val="24"/>
        </w:rPr>
        <w:t>рублей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сложились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за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счёт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поступлений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впоследние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рабочие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дни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декабря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2024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года.</w:t>
      </w:r>
    </w:p>
    <w:p w:rsidR="003300A0" w:rsidRDefault="00A73E4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Выводы</w:t>
      </w:r>
    </w:p>
    <w:p w:rsidR="003300A0" w:rsidRDefault="00A73E46">
      <w:pPr>
        <w:autoSpaceDE w:val="0"/>
        <w:autoSpaceDN w:val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Годовой отчет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поступил в Контрольно-счетный орган </w:t>
      </w:r>
      <w:r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марта </w:t>
      </w:r>
      <w:r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 срок, согласно</w:t>
      </w:r>
      <w:r>
        <w:rPr>
          <w:rFonts w:ascii="Times New Roman" w:eastAsia="Times New Roman" w:hAnsi="Times New Roman"/>
          <w:sz w:val="24"/>
          <w:szCs w:val="24"/>
        </w:rPr>
        <w:t xml:space="preserve"> установленн</w:t>
      </w:r>
      <w:r>
        <w:rPr>
          <w:rFonts w:ascii="Times New Roman" w:eastAsia="Times New Roman" w:hAnsi="Times New Roman"/>
          <w:sz w:val="24"/>
          <w:szCs w:val="24"/>
        </w:rPr>
        <w:t>ого срока в</w:t>
      </w:r>
      <w:r>
        <w:rPr>
          <w:rFonts w:ascii="Times New Roman" w:eastAsia="Times New Roman" w:hAnsi="Times New Roman"/>
          <w:sz w:val="24"/>
          <w:szCs w:val="24"/>
        </w:rPr>
        <w:t xml:space="preserve"> п.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ст.</w:t>
      </w:r>
      <w:r>
        <w:rPr>
          <w:rFonts w:ascii="Times New Roman" w:eastAsia="Times New Roman" w:hAnsi="Times New Roman"/>
          <w:sz w:val="24"/>
          <w:szCs w:val="24"/>
        </w:rPr>
        <w:t>49</w:t>
      </w:r>
      <w:r>
        <w:rPr>
          <w:rFonts w:ascii="Times New Roman" w:eastAsia="Times New Roman" w:hAnsi="Times New Roman"/>
          <w:sz w:val="24"/>
          <w:szCs w:val="24"/>
        </w:rPr>
        <w:t xml:space="preserve"> Положения о бюджетном процессе утвержденного решением Совета 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ого 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октября 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>94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</w:rPr>
        <w:t>Александрово-Заводск</w:t>
      </w:r>
      <w:r>
        <w:rPr>
          <w:rFonts w:ascii="Times New Roman" w:eastAsia="Times New Roman" w:hAnsi="Times New Roman"/>
          <w:sz w:val="24"/>
          <w:szCs w:val="24"/>
        </w:rPr>
        <w:t>ого муниципального округа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представляет отчёт об исполнении бюджета для подготовки заключения на него не позднее 1 апреля текущего года. Подготовка заключения на годовой отчёт об исполнении бюджета проводится в срок, не превышающий один месяц».</w:t>
      </w:r>
    </w:p>
    <w:p w:rsidR="003300A0" w:rsidRDefault="00A73E46">
      <w:pPr>
        <w:autoSpaceDE w:val="0"/>
        <w:autoSpaceDN w:val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>В целом, отчет об исполнении</w:t>
      </w:r>
      <w:r>
        <w:rPr>
          <w:rFonts w:ascii="Times New Roman" w:eastAsia="Times New Roman" w:hAnsi="Times New Roman"/>
          <w:sz w:val="24"/>
          <w:szCs w:val="24"/>
        </w:rPr>
        <w:t xml:space="preserve">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>, представленный Комитетом по финансам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Александрово-Заводского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(далее Комитет по финансам)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составлен в соответствии с требованиями бюджетного законодательства и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</w:t>
      </w:r>
      <w:r>
        <w:rPr>
          <w:rFonts w:ascii="Times New Roman" w:eastAsia="Times New Roman" w:hAnsi="Times New Roman"/>
          <w:sz w:val="24"/>
          <w:szCs w:val="24"/>
        </w:rPr>
        <w:t>т 28.12.2010 № 191н.</w:t>
      </w:r>
    </w:p>
    <w:p w:rsidR="003300A0" w:rsidRDefault="00A73E46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Деятельность администрации по исполнению </w:t>
      </w:r>
      <w:r>
        <w:rPr>
          <w:rFonts w:ascii="Times New Roman" w:eastAsia="Times New Roman" w:hAnsi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 Совета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.12.20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>117</w:t>
      </w:r>
      <w:r>
        <w:rPr>
          <w:rFonts w:ascii="Times New Roman" w:eastAsia="Times New Roman" w:hAnsi="Times New Roman"/>
          <w:sz w:val="24"/>
          <w:szCs w:val="24"/>
        </w:rPr>
        <w:t xml:space="preserve"> «Об утверждении бюджета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плановый пе</w:t>
      </w:r>
      <w:r>
        <w:rPr>
          <w:rFonts w:ascii="Times New Roman" w:eastAsia="Times New Roman" w:hAnsi="Times New Roman"/>
          <w:sz w:val="24"/>
          <w:szCs w:val="24"/>
        </w:rPr>
        <w:t xml:space="preserve">риод 2025-2026 </w:t>
      </w:r>
      <w:r>
        <w:rPr>
          <w:rFonts w:ascii="Times New Roman" w:eastAsia="Times New Roman" w:hAnsi="Times New Roman"/>
          <w:sz w:val="24"/>
          <w:szCs w:val="24"/>
        </w:rPr>
        <w:lastRenderedPageBreak/>
        <w:t>годы”</w:t>
      </w:r>
      <w:r>
        <w:rPr>
          <w:rFonts w:ascii="Times New Roman" w:eastAsia="Times New Roman" w:hAnsi="Times New Roman"/>
          <w:sz w:val="24"/>
          <w:szCs w:val="24"/>
        </w:rPr>
        <w:t xml:space="preserve">( с изменениями и дополнениями) в целом осуществлялась в соответствии с действующим бюджетным законодательством Российской Федерации. Показатели, определенные Решением о бюджете 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>, в основном выполнены.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 Общи</w:t>
      </w:r>
      <w:r>
        <w:rPr>
          <w:rFonts w:ascii="Times New Roman" w:eastAsia="Times New Roman" w:hAnsi="Times New Roman"/>
          <w:sz w:val="24"/>
          <w:szCs w:val="24"/>
        </w:rPr>
        <w:t>й объем доходов бюджета муниципального образования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составил </w:t>
      </w:r>
      <w:r>
        <w:rPr>
          <w:rFonts w:ascii="Times New Roman" w:eastAsia="Times New Roman" w:hAnsi="Times New Roman"/>
          <w:sz w:val="24"/>
          <w:szCs w:val="24"/>
        </w:rPr>
        <w:t xml:space="preserve">819 487,6 </w:t>
      </w:r>
      <w:r>
        <w:rPr>
          <w:rFonts w:ascii="Times New Roman" w:eastAsia="Times New Roman" w:hAnsi="Times New Roman"/>
          <w:sz w:val="24"/>
          <w:szCs w:val="24"/>
        </w:rPr>
        <w:t xml:space="preserve">тыс. руб. или </w:t>
      </w:r>
      <w:r>
        <w:rPr>
          <w:rFonts w:ascii="Times New Roman" w:eastAsia="Times New Roman" w:hAnsi="Times New Roman"/>
          <w:sz w:val="24"/>
          <w:szCs w:val="24"/>
        </w:rPr>
        <w:t>103,1</w:t>
      </w:r>
      <w:r>
        <w:rPr>
          <w:rFonts w:ascii="Times New Roman" w:eastAsia="Times New Roman" w:hAnsi="Times New Roman"/>
          <w:sz w:val="24"/>
          <w:szCs w:val="24"/>
        </w:rPr>
        <w:t xml:space="preserve"> % от уточненных годовых бюджетных назначений по закрепленным видам доходов, которые согласно уточненному прогнозу на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составили в общей сумме </w:t>
      </w:r>
      <w:r>
        <w:rPr>
          <w:rFonts w:ascii="Times New Roman" w:eastAsia="Times New Roman" w:hAnsi="Times New Roman"/>
          <w:sz w:val="24"/>
          <w:szCs w:val="24"/>
        </w:rPr>
        <w:t xml:space="preserve">794 </w:t>
      </w:r>
      <w:r>
        <w:rPr>
          <w:rFonts w:ascii="Times New Roman" w:eastAsia="Times New Roman" w:hAnsi="Times New Roman"/>
          <w:sz w:val="24"/>
          <w:szCs w:val="24"/>
        </w:rPr>
        <w:t>505,4</w:t>
      </w:r>
      <w:r>
        <w:rPr>
          <w:rFonts w:ascii="Times New Roman" w:eastAsia="Times New Roman" w:hAnsi="Times New Roman"/>
          <w:sz w:val="24"/>
          <w:szCs w:val="24"/>
        </w:rPr>
        <w:t xml:space="preserve"> тыс. руб., что соответствует данным графы 13 «Отчета об исполнении консолидированного бюджета субъекта РФ» (ф.0503317), в том числе.: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-налоговые и неналоговые собственные доходы </w:t>
      </w:r>
      <w:r>
        <w:rPr>
          <w:rFonts w:ascii="Times New Roman" w:eastAsia="Times New Roman" w:hAnsi="Times New Roman"/>
          <w:sz w:val="24"/>
          <w:szCs w:val="24"/>
        </w:rPr>
        <w:t>310 602,9</w:t>
      </w:r>
      <w:r>
        <w:rPr>
          <w:rFonts w:ascii="Times New Roman" w:eastAsia="Times New Roman" w:hAnsi="Times New Roman"/>
          <w:sz w:val="24"/>
          <w:szCs w:val="24"/>
        </w:rPr>
        <w:t xml:space="preserve"> тыс.руб., или </w:t>
      </w:r>
      <w:r>
        <w:rPr>
          <w:rFonts w:ascii="Times New Roman" w:eastAsia="Times New Roman" w:hAnsi="Times New Roman"/>
          <w:sz w:val="24"/>
          <w:szCs w:val="24"/>
        </w:rPr>
        <w:t>109,1</w:t>
      </w:r>
      <w:r>
        <w:rPr>
          <w:rFonts w:ascii="Times New Roman" w:eastAsia="Times New Roman" w:hAnsi="Times New Roman"/>
          <w:sz w:val="24"/>
          <w:szCs w:val="24"/>
        </w:rPr>
        <w:t xml:space="preserve"> % от бюджетных назначении в сумме </w:t>
      </w:r>
      <w:r>
        <w:rPr>
          <w:rFonts w:ascii="Times New Roman" w:eastAsia="Times New Roman" w:hAnsi="Times New Roman"/>
          <w:sz w:val="24"/>
          <w:szCs w:val="24"/>
        </w:rPr>
        <w:t xml:space="preserve">284 </w:t>
      </w:r>
      <w:r>
        <w:rPr>
          <w:rFonts w:ascii="Times New Roman" w:eastAsia="Times New Roman" w:hAnsi="Times New Roman"/>
          <w:sz w:val="24"/>
          <w:szCs w:val="24"/>
        </w:rPr>
        <w:t>735,6</w:t>
      </w:r>
      <w:r>
        <w:rPr>
          <w:rFonts w:ascii="Times New Roman" w:eastAsia="Times New Roman" w:hAnsi="Times New Roman"/>
          <w:sz w:val="24"/>
          <w:szCs w:val="24"/>
        </w:rPr>
        <w:t xml:space="preserve"> тыс.руб. </w:t>
      </w:r>
    </w:p>
    <w:p w:rsidR="003300A0" w:rsidRDefault="00A73E46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- безвозмездные поступления в бюджет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508 884,7</w:t>
      </w:r>
      <w:r>
        <w:rPr>
          <w:rFonts w:ascii="Times New Roman" w:eastAsia="Times New Roman" w:hAnsi="Times New Roman"/>
          <w:sz w:val="24"/>
          <w:szCs w:val="24"/>
        </w:rPr>
        <w:t xml:space="preserve"> тыс.руб. или </w:t>
      </w:r>
      <w:r>
        <w:rPr>
          <w:rFonts w:ascii="Times New Roman" w:eastAsia="Times New Roman" w:hAnsi="Times New Roman"/>
          <w:sz w:val="24"/>
          <w:szCs w:val="24"/>
        </w:rPr>
        <w:t>99,8</w:t>
      </w:r>
      <w:r>
        <w:rPr>
          <w:rFonts w:ascii="Times New Roman" w:eastAsia="Times New Roman" w:hAnsi="Times New Roman"/>
          <w:sz w:val="24"/>
          <w:szCs w:val="24"/>
        </w:rPr>
        <w:t xml:space="preserve"> % от бюджетных назначений  </w:t>
      </w:r>
      <w:r>
        <w:rPr>
          <w:rFonts w:ascii="Times New Roman" w:eastAsia="Times New Roman" w:hAnsi="Times New Roman"/>
          <w:sz w:val="24"/>
          <w:szCs w:val="24"/>
        </w:rPr>
        <w:t>509 769,8</w:t>
      </w:r>
      <w:r>
        <w:rPr>
          <w:rFonts w:ascii="Times New Roman" w:eastAsia="Times New Roman" w:hAnsi="Times New Roman"/>
          <w:sz w:val="24"/>
          <w:szCs w:val="24"/>
        </w:rPr>
        <w:t xml:space="preserve"> тыс.руб.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4.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.12.20</w:t>
      </w:r>
      <w:r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>117</w:t>
      </w:r>
      <w:r>
        <w:rPr>
          <w:rFonts w:ascii="Times New Roman" w:eastAsia="Times New Roman" w:hAnsi="Times New Roman"/>
          <w:sz w:val="24"/>
          <w:szCs w:val="24"/>
        </w:rPr>
        <w:t xml:space="preserve"> общий объём расходов на</w:t>
      </w:r>
      <w:r>
        <w:rPr>
          <w:rFonts w:ascii="Times New Roman" w:eastAsia="Times New Roman" w:hAnsi="Times New Roman"/>
          <w:sz w:val="24"/>
          <w:szCs w:val="24"/>
        </w:rPr>
        <w:t xml:space="preserve"> отчетный год был первоначально утвержден в сумме </w:t>
      </w:r>
      <w:r>
        <w:rPr>
          <w:rFonts w:ascii="Times New Roman" w:eastAsia="Times New Roman" w:hAnsi="Times New Roman"/>
          <w:sz w:val="24"/>
          <w:szCs w:val="24"/>
        </w:rPr>
        <w:t>582 672,4</w:t>
      </w:r>
      <w:r>
        <w:rPr>
          <w:rFonts w:ascii="Times New Roman" w:eastAsia="Times New Roman" w:hAnsi="Times New Roman"/>
          <w:sz w:val="24"/>
          <w:szCs w:val="24"/>
        </w:rPr>
        <w:t xml:space="preserve"> тыс. руб. В течении года плановый объем расходов уточнялся решениями Совета 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раза и в окончательном варианте составил </w:t>
      </w:r>
      <w:r>
        <w:rPr>
          <w:rFonts w:ascii="Times New Roman" w:eastAsia="Times New Roman" w:hAnsi="Times New Roman"/>
          <w:sz w:val="24"/>
          <w:szCs w:val="24"/>
        </w:rPr>
        <w:t>807 039,4</w:t>
      </w:r>
      <w:r>
        <w:rPr>
          <w:rFonts w:ascii="Times New Roman" w:eastAsia="Times New Roman" w:hAnsi="Times New Roman"/>
          <w:sz w:val="24"/>
          <w:szCs w:val="24"/>
        </w:rPr>
        <w:t xml:space="preserve"> тыс.руб. Фактическое исполнение бюджета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составило </w:t>
      </w:r>
      <w:r>
        <w:rPr>
          <w:rFonts w:ascii="Times New Roman" w:eastAsia="Times New Roman" w:hAnsi="Times New Roman"/>
          <w:sz w:val="24"/>
          <w:szCs w:val="24"/>
        </w:rPr>
        <w:t>783 6</w:t>
      </w:r>
      <w:r>
        <w:rPr>
          <w:rFonts w:ascii="Times New Roman" w:eastAsia="Times New Roman" w:hAnsi="Times New Roman"/>
          <w:sz w:val="24"/>
          <w:szCs w:val="24"/>
        </w:rPr>
        <w:t>46,1</w:t>
      </w:r>
      <w:r>
        <w:rPr>
          <w:rFonts w:ascii="Times New Roman" w:eastAsia="Times New Roman" w:hAnsi="Times New Roman"/>
          <w:sz w:val="24"/>
          <w:szCs w:val="24"/>
        </w:rPr>
        <w:t xml:space="preserve"> тыс. руб. или </w:t>
      </w:r>
      <w:r>
        <w:rPr>
          <w:rFonts w:ascii="Times New Roman" w:eastAsia="Times New Roman" w:hAnsi="Times New Roman"/>
          <w:sz w:val="24"/>
          <w:szCs w:val="24"/>
        </w:rPr>
        <w:t xml:space="preserve">97,1 </w:t>
      </w:r>
      <w:r>
        <w:rPr>
          <w:rFonts w:ascii="Times New Roman" w:eastAsia="Times New Roman" w:hAnsi="Times New Roman"/>
          <w:sz w:val="24"/>
          <w:szCs w:val="24"/>
        </w:rPr>
        <w:t xml:space="preserve">%, неисполнение бюджетных назначений составило </w:t>
      </w:r>
      <w:r>
        <w:rPr>
          <w:rFonts w:ascii="Times New Roman" w:eastAsia="Times New Roman" w:hAnsi="Times New Roman"/>
          <w:sz w:val="24"/>
          <w:szCs w:val="24"/>
        </w:rPr>
        <w:t>23 393,3</w:t>
      </w:r>
      <w:r>
        <w:rPr>
          <w:rFonts w:ascii="Times New Roman" w:eastAsia="Times New Roman" w:hAnsi="Times New Roman"/>
          <w:sz w:val="24"/>
          <w:szCs w:val="24"/>
        </w:rPr>
        <w:t xml:space="preserve"> тыс.руб.</w:t>
      </w:r>
    </w:p>
    <w:p w:rsidR="003300A0" w:rsidRDefault="00A73E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5.  </w:t>
      </w:r>
      <w:r>
        <w:rPr>
          <w:rFonts w:ascii="Times New Roman" w:eastAsia="Times New Roman" w:hAnsi="Times New Roman"/>
          <w:sz w:val="24"/>
          <w:szCs w:val="24"/>
        </w:rPr>
        <w:t xml:space="preserve">Бюджет 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исполнен с превышением 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ходов над </w:t>
      </w:r>
      <w:r>
        <w:rPr>
          <w:rFonts w:ascii="Times New Roman" w:eastAsia="Times New Roman" w:hAnsi="Times New Roman"/>
          <w:sz w:val="24"/>
          <w:szCs w:val="24"/>
        </w:rPr>
        <w:t>рас</w:t>
      </w:r>
      <w:r>
        <w:rPr>
          <w:rFonts w:ascii="Times New Roman" w:eastAsia="Times New Roman" w:hAnsi="Times New Roman"/>
          <w:sz w:val="24"/>
          <w:szCs w:val="24"/>
        </w:rPr>
        <w:t xml:space="preserve">ходами </w:t>
      </w:r>
      <w:r>
        <w:rPr>
          <w:rFonts w:ascii="Times New Roman" w:eastAsia="Times New Roman" w:hAnsi="Times New Roman"/>
          <w:sz w:val="24"/>
          <w:szCs w:val="24"/>
        </w:rPr>
        <w:t>про</w:t>
      </w:r>
      <w:r>
        <w:rPr>
          <w:rFonts w:ascii="Times New Roman" w:eastAsia="Times New Roman" w:hAnsi="Times New Roman"/>
          <w:sz w:val="24"/>
          <w:szCs w:val="24"/>
        </w:rPr>
        <w:t xml:space="preserve">фицит  в размере </w:t>
      </w:r>
      <w:r>
        <w:rPr>
          <w:rFonts w:ascii="Times New Roman" w:eastAsia="Times New Roman" w:hAnsi="Times New Roman"/>
          <w:sz w:val="24"/>
          <w:szCs w:val="24"/>
        </w:rPr>
        <w:t>35 841,5</w:t>
      </w:r>
      <w:r>
        <w:rPr>
          <w:rFonts w:ascii="Times New Roman" w:eastAsia="Times New Roman" w:hAnsi="Times New Roman"/>
          <w:sz w:val="24"/>
          <w:szCs w:val="24"/>
        </w:rPr>
        <w:t xml:space="preserve"> тыс. рублей. (За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доходная часть исполнена в сумме </w:t>
      </w:r>
      <w:r>
        <w:rPr>
          <w:rFonts w:ascii="Times New Roman" w:eastAsia="Times New Roman" w:hAnsi="Times New Roman"/>
          <w:bCs/>
          <w:sz w:val="24"/>
          <w:szCs w:val="24"/>
        </w:rPr>
        <w:t>819 487,6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тыс. рублей, расходная часть исполнена в сумме </w:t>
      </w:r>
      <w:r>
        <w:rPr>
          <w:rFonts w:ascii="Times New Roman" w:eastAsia="Times New Roman" w:hAnsi="Times New Roman"/>
          <w:sz w:val="24"/>
          <w:szCs w:val="24"/>
        </w:rPr>
        <w:t>783 646,1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тыс. рублей)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.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г. в бюджете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округа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исполнялось 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муниципальных целевых программ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(из 20 утвержденной программы)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общим объемом расходов </w:t>
      </w:r>
      <w:r>
        <w:rPr>
          <w:rFonts w:ascii="Times New Roman" w:eastAsia="Times New Roman" w:hAnsi="Times New Roman"/>
          <w:color w:val="000000"/>
          <w:sz w:val="24"/>
          <w:szCs w:val="24"/>
        </w:rPr>
        <w:t>19 971,7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 руб., при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уточненном плане 26 384,1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 руб., или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75,7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%. </w:t>
      </w:r>
    </w:p>
    <w:p w:rsidR="003300A0" w:rsidRDefault="00A73E4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7.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 данным годовой бюджетной отчетности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ебиторская задолженность (ф. 0503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69) по бюдже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ту на 1 января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года 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меньш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илась в сравнении с 20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годом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4,9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 рублей и составила в сумме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4,7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тыс.рублей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300A0" w:rsidRDefault="00A73E46">
      <w:pPr>
        <w:spacing w:before="240" w:after="2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Кредиторская задолженность (ф. 0503369) по консолидированному бюджету на 1.01.2025 года (ф.0503169) отсутствует в сравнении с 2023 годом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уменьшила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сь на 139,2 тыс.рублей.</w:t>
      </w:r>
    </w:p>
    <w:p w:rsidR="003300A0" w:rsidRDefault="00A73E46">
      <w:pPr>
        <w:spacing w:before="240" w:after="2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 xml:space="preserve"> Согласно Отчету об исполнении, доходы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исполнены в объеме </w:t>
      </w:r>
      <w:r>
        <w:rPr>
          <w:rFonts w:ascii="Times New Roman" w:eastAsia="Times New Roman" w:hAnsi="Times New Roman"/>
          <w:sz w:val="24"/>
          <w:szCs w:val="24"/>
        </w:rPr>
        <w:t>819 487,6</w:t>
      </w:r>
      <w:r>
        <w:rPr>
          <w:rFonts w:ascii="Times New Roman" w:eastAsia="Times New Roman" w:hAnsi="Times New Roman"/>
          <w:sz w:val="24"/>
          <w:szCs w:val="24"/>
        </w:rPr>
        <w:t xml:space="preserve"> тыс.руб., расходы в объеме </w:t>
      </w:r>
      <w:r>
        <w:rPr>
          <w:rFonts w:ascii="Times New Roman" w:eastAsia="Times New Roman" w:hAnsi="Times New Roman"/>
          <w:sz w:val="24"/>
          <w:szCs w:val="24"/>
        </w:rPr>
        <w:t>783 646,1</w:t>
      </w:r>
      <w:r>
        <w:rPr>
          <w:rFonts w:ascii="Times New Roman" w:eastAsia="Times New Roman" w:hAnsi="Times New Roman"/>
          <w:sz w:val="24"/>
          <w:szCs w:val="24"/>
        </w:rPr>
        <w:t xml:space="preserve"> тыс.руб. В результате исполнения бюджета 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по доходам и расходам сложился </w:t>
      </w:r>
      <w:r>
        <w:rPr>
          <w:rFonts w:ascii="Times New Roman" w:eastAsia="Times New Roman" w:hAnsi="Times New Roman"/>
          <w:sz w:val="24"/>
          <w:szCs w:val="24"/>
        </w:rPr>
        <w:t>про</w:t>
      </w:r>
      <w:r>
        <w:rPr>
          <w:rFonts w:ascii="Times New Roman" w:eastAsia="Times New Roman" w:hAnsi="Times New Roman"/>
          <w:sz w:val="24"/>
          <w:szCs w:val="24"/>
        </w:rPr>
        <w:t>фицит в сумме</w:t>
      </w:r>
      <w:r>
        <w:rPr>
          <w:rFonts w:ascii="Times New Roman" w:eastAsia="Times New Roman" w:hAnsi="Times New Roman"/>
          <w:sz w:val="24"/>
          <w:szCs w:val="24"/>
        </w:rPr>
        <w:t xml:space="preserve"> 35 841,5 </w:t>
      </w:r>
      <w:r>
        <w:rPr>
          <w:rFonts w:ascii="Times New Roman" w:eastAsia="Times New Roman" w:hAnsi="Times New Roman"/>
          <w:sz w:val="24"/>
          <w:szCs w:val="24"/>
        </w:rPr>
        <w:t xml:space="preserve">тыс.руб.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Муниципальный долг на 01 января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 составляет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2 403,2 тыс.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рублей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муниципальный долг по сравнению с прошлым годом уменьшился на 1 201,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 тыс.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рублей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300A0" w:rsidRDefault="00A73E46">
      <w:pPr>
        <w:spacing w:before="240" w:after="240"/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</w:rPr>
        <w:t>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Остатки денежных средств на 01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составили </w:t>
      </w:r>
      <w:r>
        <w:rPr>
          <w:rFonts w:ascii="Times New Roman" w:eastAsia="Times New Roman" w:hAnsi="Times New Roman" w:cs="sans-serif"/>
          <w:sz w:val="24"/>
          <w:szCs w:val="24"/>
        </w:rPr>
        <w:t>48</w:t>
      </w:r>
      <w:r>
        <w:rPr>
          <w:rFonts w:ascii="Times New Roman" w:eastAsia="Times New Roman" w:hAnsi="Times New Roman" w:cs="sans-serif"/>
          <w:sz w:val="24"/>
          <w:szCs w:val="24"/>
        </w:rPr>
        <w:t xml:space="preserve"> </w:t>
      </w:r>
      <w:r>
        <w:rPr>
          <w:rFonts w:ascii="Times New Roman" w:eastAsia="Times New Roman" w:hAnsi="Times New Roman" w:cs="sans-serif"/>
          <w:sz w:val="24"/>
          <w:szCs w:val="24"/>
        </w:rPr>
        <w:t>375</w:t>
      </w:r>
      <w:r>
        <w:rPr>
          <w:rFonts w:ascii="Times New Roman" w:eastAsia="Times New Roman" w:hAnsi="Times New Roman" w:cs="sans-serif"/>
          <w:sz w:val="24"/>
          <w:szCs w:val="24"/>
        </w:rPr>
        <w:t>,</w:t>
      </w:r>
      <w:r>
        <w:rPr>
          <w:rFonts w:ascii="Times New Roman" w:eastAsia="Times New Roman" w:hAnsi="Times New Roman" w:cs="sans-seri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в том числе собственные 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47 949,2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за счёт поступлений в последние рабочие дни декабря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300A0" w:rsidRDefault="00A73E4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П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редложения </w:t>
      </w:r>
    </w:p>
    <w:p w:rsidR="003300A0" w:rsidRDefault="00A73E46" w:rsidP="001D2A80">
      <w:pPr>
        <w:pStyle w:val="a5"/>
        <w:tabs>
          <w:tab w:val="num" w:pos="0"/>
          <w:tab w:val="left" w:pos="1080"/>
        </w:tabs>
        <w:ind w:left="0" w:firstLineChars="352" w:firstLine="8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целях  обеспечения  сбалансированности  бюджета 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и повышения устойчивости бюджетной системы к возможным негативным сценариям развития экономики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3300A0" w:rsidRDefault="00A73E46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 продолжить повышение качества прогнозирования доходов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и реалистичность определения источников финансирования дефицита бюджета </w:t>
      </w:r>
      <w:r>
        <w:rPr>
          <w:rFonts w:ascii="Times New Roman" w:eastAsia="Times New Roman" w:hAnsi="Times New Roman"/>
          <w:sz w:val="24"/>
          <w:szCs w:val="24"/>
        </w:rPr>
        <w:t>округа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полного исполнения принятых бюджетных обязательств</w:t>
      </w:r>
      <w:r>
        <w:rPr>
          <w:rFonts w:ascii="Times New Roman" w:eastAsia="Times New Roman" w:hAnsi="Times New Roman"/>
          <w:sz w:val="24"/>
          <w:szCs w:val="24"/>
        </w:rPr>
        <w:t xml:space="preserve"> и недопущения роста кредиторской задолженности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2. </w:t>
      </w:r>
      <w:r>
        <w:rPr>
          <w:rFonts w:ascii="Times New Roman" w:eastAsia="Times New Roman" w:hAnsi="Times New Roman"/>
          <w:sz w:val="24"/>
          <w:szCs w:val="24"/>
        </w:rPr>
        <w:t>В части долгосрочных муниципальных программ, контрольно-счетный орган рекомендует, своевременно вносить в программы изменения на очередной финансовый год и плановый период в целях приведения их в соотве</w:t>
      </w:r>
      <w:r>
        <w:rPr>
          <w:rFonts w:ascii="Times New Roman" w:eastAsia="Times New Roman" w:hAnsi="Times New Roman"/>
          <w:sz w:val="24"/>
          <w:szCs w:val="24"/>
        </w:rPr>
        <w:t xml:space="preserve">тствие с решениями </w:t>
      </w:r>
      <w:r>
        <w:rPr>
          <w:rFonts w:ascii="Times New Roman" w:eastAsia="Times New Roman" w:hAnsi="Times New Roman"/>
          <w:sz w:val="24"/>
          <w:szCs w:val="24"/>
        </w:rPr>
        <w:t>Совета Александрово-Заводского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округа.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3</w:t>
      </w:r>
      <w:r>
        <w:rPr>
          <w:rFonts w:ascii="Times New Roman" w:eastAsia="Times New Roman" w:hAnsi="Times New Roman"/>
          <w:sz w:val="24"/>
          <w:szCs w:val="24"/>
        </w:rPr>
        <w:t xml:space="preserve">. На основании вышеизложенного, представляется возможным признать отчет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>Александрово-Заводского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округа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 по основным пар</w:t>
      </w:r>
      <w:r>
        <w:rPr>
          <w:rFonts w:ascii="Times New Roman" w:eastAsia="Times New Roman" w:hAnsi="Times New Roman"/>
          <w:sz w:val="24"/>
          <w:szCs w:val="24"/>
        </w:rPr>
        <w:t>аметрам достоверным и полным</w:t>
      </w:r>
      <w:r>
        <w:rPr>
          <w:rFonts w:ascii="Times New Roman" w:eastAsia="Times New Roman" w:hAnsi="Times New Roman"/>
          <w:sz w:val="24"/>
          <w:szCs w:val="24"/>
        </w:rPr>
        <w:t>. Контрольно - счётный орган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предлагает утвердить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отчет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 xml:space="preserve">Александрово-Заводского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 xml:space="preserve">округа </w:t>
      </w:r>
      <w:r>
        <w:rPr>
          <w:rFonts w:ascii="Times New Roman" w:eastAsia="Times New Roman" w:hAnsi="Times New Roman"/>
          <w:sz w:val="24"/>
          <w:szCs w:val="24"/>
        </w:rPr>
        <w:t>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00A0" w:rsidRDefault="003300A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3300A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300A0" w:rsidRDefault="00A73E46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Председател</w:t>
      </w:r>
      <w:r>
        <w:rPr>
          <w:rFonts w:ascii="Times New Roman" w:eastAsia="Times New Roman" w:hAnsi="Times New Roman"/>
          <w:b/>
          <w:sz w:val="24"/>
          <w:szCs w:val="24"/>
        </w:rPr>
        <w:t>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Контрольно-счетного органа</w:t>
      </w:r>
    </w:p>
    <w:p w:rsidR="003300A0" w:rsidRDefault="00A73E4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Александрово-Заводск</w:t>
      </w:r>
      <w:r>
        <w:rPr>
          <w:rFonts w:ascii="Times New Roman" w:eastAsia="Times New Roman" w:hAnsi="Times New Roman"/>
          <w:b/>
          <w:sz w:val="24"/>
          <w:szCs w:val="24"/>
        </w:rPr>
        <w:t>ого МО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Н.Г. Ерофеева</w:t>
      </w:r>
    </w:p>
    <w:sectPr w:rsidR="003300A0" w:rsidSect="003300A0">
      <w:pgSz w:w="11907" w:h="16840" w:code="9"/>
      <w:pgMar w:top="851" w:right="1021" w:bottom="1418" w:left="851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46" w:rsidRDefault="00A73E46" w:rsidP="003300A0">
      <w:pPr>
        <w:spacing w:after="0" w:line="240" w:lineRule="auto"/>
      </w:pPr>
      <w:r>
        <w:separator/>
      </w:r>
    </w:p>
  </w:endnote>
  <w:endnote w:type="continuationSeparator" w:id="0">
    <w:p w:rsidR="00A73E46" w:rsidRDefault="00A73E46" w:rsidP="0033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46" w:rsidRDefault="00A73E46" w:rsidP="003300A0">
      <w:pPr>
        <w:spacing w:after="0" w:line="240" w:lineRule="auto"/>
      </w:pPr>
      <w:r>
        <w:separator/>
      </w:r>
    </w:p>
  </w:footnote>
  <w:footnote w:type="continuationSeparator" w:id="0">
    <w:p w:rsidR="00A73E46" w:rsidRDefault="00A73E46" w:rsidP="0033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4"/>
      <w:jc w:val="right"/>
      <w:rPr>
        <w:sz w:val="20"/>
      </w:rPr>
    </w:pPr>
    <w:r>
      <w:rPr>
        <w:sz w:val="20"/>
      </w:rPr>
      <w:fldChar w:fldCharType="begin"/>
    </w:r>
    <w:r w:rsidR="00A73E46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D2A80">
      <w:rPr>
        <w:noProof/>
        <w:sz w:val="20"/>
      </w:rPr>
      <w:t>3</w:t>
    </w:r>
    <w:r>
      <w:rPr>
        <w:sz w:val="20"/>
      </w:rPr>
      <w:fldChar w:fldCharType="end"/>
    </w:r>
  </w:p>
  <w:p w:rsidR="003300A0" w:rsidRDefault="003300A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4"/>
      <w:jc w:val="right"/>
    </w:pPr>
    <w:r>
      <w:fldChar w:fldCharType="begin"/>
    </w:r>
    <w:r w:rsidR="00A73E46">
      <w:instrText xml:space="preserve"> PAGE   \* MERGEFORMAT </w:instrText>
    </w:r>
    <w:r>
      <w:fldChar w:fldCharType="separate"/>
    </w:r>
    <w:r w:rsidR="001D2A80">
      <w:rPr>
        <w:noProof/>
      </w:rPr>
      <w:t>1</w:t>
    </w:r>
    <w:r>
      <w:fldChar w:fldCharType="end"/>
    </w:r>
  </w:p>
  <w:p w:rsidR="003300A0" w:rsidRDefault="003300A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4"/>
      <w:jc w:val="right"/>
    </w:pPr>
    <w:r>
      <w:fldChar w:fldCharType="begin"/>
    </w:r>
    <w:r w:rsidR="00A73E46">
      <w:instrText xml:space="preserve"> PAGE   \* MERGEFORMAT </w:instrText>
    </w:r>
    <w:r>
      <w:fldChar w:fldCharType="separate"/>
    </w:r>
    <w:r w:rsidR="001D2A80">
      <w:rPr>
        <w:noProof/>
      </w:rPr>
      <w:t>5</w:t>
    </w:r>
    <w:r>
      <w:fldChar w:fldCharType="end"/>
    </w:r>
  </w:p>
  <w:p w:rsidR="003300A0" w:rsidRDefault="003300A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0" w:rsidRDefault="003300A0">
    <w:pPr>
      <w:pStyle w:val="a4"/>
      <w:jc w:val="right"/>
    </w:pPr>
    <w:r>
      <w:fldChar w:fldCharType="begin"/>
    </w:r>
    <w:r w:rsidR="00A73E46">
      <w:instrText xml:space="preserve"> PAGE   \* MER</w:instrText>
    </w:r>
    <w:r w:rsidR="00A73E46">
      <w:instrText xml:space="preserve">GEFORMAT </w:instrText>
    </w:r>
    <w:r>
      <w:fldChar w:fldCharType="separate"/>
    </w:r>
    <w:r w:rsidR="001D2A80">
      <w:rPr>
        <w:noProof/>
      </w:rPr>
      <w:t>10</w:t>
    </w:r>
    <w:r>
      <w:fldChar w:fldCharType="end"/>
    </w:r>
  </w:p>
  <w:p w:rsidR="003300A0" w:rsidRDefault="003300A0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AutoText"/>
      </w:docPartObj>
    </w:sdtPr>
    <w:sdtContent>
      <w:p w:rsidR="003300A0" w:rsidRDefault="003300A0">
        <w:pPr>
          <w:pStyle w:val="a4"/>
          <w:jc w:val="right"/>
        </w:pPr>
        <w:r>
          <w:fldChar w:fldCharType="begin"/>
        </w:r>
        <w:r w:rsidR="00A73E46">
          <w:instrText xml:space="preserve"> PAGE   \* MERGEFORMAT </w:instrText>
        </w:r>
        <w:r>
          <w:fldChar w:fldCharType="separate"/>
        </w:r>
        <w:r w:rsidR="001D2A80">
          <w:rPr>
            <w:noProof/>
          </w:rPr>
          <w:t>17</w:t>
        </w:r>
        <w:r>
          <w:fldChar w:fldCharType="end"/>
        </w:r>
      </w:p>
    </w:sdtContent>
  </w:sdt>
  <w:p w:rsidR="003300A0" w:rsidRDefault="003300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F50"/>
    <w:multiLevelType w:val="hybridMultilevel"/>
    <w:tmpl w:val="1758D2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74004E9"/>
    <w:multiLevelType w:val="hybridMultilevel"/>
    <w:tmpl w:val="2030553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345996"/>
    <w:multiLevelType w:val="hybridMultilevel"/>
    <w:tmpl w:val="1D2689FC"/>
    <w:lvl w:ilvl="0" w:tplc="1C1A5FC2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3275F9"/>
    <w:multiLevelType w:val="hybridMultilevel"/>
    <w:tmpl w:val="8546462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75ED638F"/>
    <w:multiLevelType w:val="hybridMultilevel"/>
    <w:tmpl w:val="B5CCEC0A"/>
    <w:lvl w:ilvl="0" w:tplc="1CAC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0A0"/>
    <w:rsid w:val="001D2A80"/>
    <w:rsid w:val="003300A0"/>
    <w:rsid w:val="00A7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A0"/>
  </w:style>
  <w:style w:type="paragraph" w:styleId="5">
    <w:name w:val="heading 5"/>
    <w:basedOn w:val="a"/>
    <w:next w:val="a"/>
    <w:qFormat/>
    <w:rsid w:val="003300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6092"/>
    </w:rPr>
  </w:style>
  <w:style w:type="paragraph" w:styleId="6">
    <w:name w:val="heading 6"/>
    <w:basedOn w:val="a"/>
    <w:next w:val="a"/>
    <w:qFormat/>
    <w:rsid w:val="003300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300A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basedOn w:val="a"/>
    <w:qFormat/>
    <w:rsid w:val="003300A0"/>
    <w:pPr>
      <w:ind w:left="720"/>
      <w:contextualSpacing/>
    </w:pPr>
  </w:style>
  <w:style w:type="paragraph" w:styleId="a6">
    <w:name w:val="Body Text Indent"/>
    <w:basedOn w:val="a"/>
    <w:rsid w:val="003300A0"/>
    <w:pPr>
      <w:spacing w:after="120"/>
      <w:ind w:left="283"/>
    </w:pPr>
  </w:style>
  <w:style w:type="paragraph" w:styleId="a7">
    <w:name w:val="Body Text"/>
    <w:basedOn w:val="a"/>
    <w:rsid w:val="003300A0"/>
    <w:pPr>
      <w:spacing w:after="120"/>
    </w:pPr>
  </w:style>
  <w:style w:type="paragraph" w:styleId="a8">
    <w:name w:val="Normal (Web)"/>
    <w:basedOn w:val="a"/>
    <w:rsid w:val="003300A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rsid w:val="003300A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11672</Words>
  <Characters>66533</Characters>
  <Application>Microsoft Office Word</Application>
  <DocSecurity>0</DocSecurity>
  <Lines>554</Lines>
  <Paragraphs>156</Paragraphs>
  <ScaleCrop>false</ScaleCrop>
  <LinksUpToDate>false</LinksUpToDate>
  <CharactersWithSpaces>78049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2025-04-15T02:50:00Z</cp:lastPrinted>
  <dcterms:created xsi:type="dcterms:W3CDTF">2025-06-09T07:32:00Z</dcterms:created>
  <dcterms:modified xsi:type="dcterms:W3CDTF">2025-06-09T07:32:00Z</dcterms:modified>
  <cp:version>0900.0100.01</cp:version>
</cp:coreProperties>
</file>