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01" w:rsidRPr="008C5201" w:rsidRDefault="008C5201" w:rsidP="008C5201">
      <w:pPr>
        <w:spacing w:after="0" w:line="240" w:lineRule="auto"/>
        <w:outlineLvl w:val="0"/>
        <w:rPr>
          <w:rFonts w:ascii="Inter" w:eastAsia="Times New Roman" w:hAnsi="Inter" w:cs="Times New Roman"/>
          <w:b/>
          <w:bCs/>
          <w:color w:val="111111"/>
          <w:kern w:val="36"/>
          <w:sz w:val="60"/>
          <w:szCs w:val="60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kern w:val="36"/>
          <w:sz w:val="60"/>
          <w:szCs w:val="60"/>
          <w:lang w:eastAsia="ru-RU"/>
        </w:rPr>
        <w:t xml:space="preserve">Как получить разрешение (лицензию) на перевозку пассажиров и багажа легковым такси для </w:t>
      </w:r>
      <w:proofErr w:type="spellStart"/>
      <w:r w:rsidRPr="008C5201">
        <w:rPr>
          <w:rFonts w:ascii="Inter" w:eastAsia="Times New Roman" w:hAnsi="Inter" w:cs="Times New Roman"/>
          <w:b/>
          <w:bCs/>
          <w:color w:val="111111"/>
          <w:kern w:val="36"/>
          <w:sz w:val="60"/>
          <w:szCs w:val="60"/>
          <w:lang w:eastAsia="ru-RU"/>
        </w:rPr>
        <w:t>самозанятых</w:t>
      </w:r>
      <w:proofErr w:type="spellEnd"/>
    </w:p>
    <w:p w:rsidR="008C5201" w:rsidRPr="008C5201" w:rsidRDefault="008C5201" w:rsidP="008C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t>В соответствии с положениями </w:t>
      </w:r>
      <w:hyperlink r:id="rId5" w:history="1">
        <w:r w:rsidRPr="008C5201">
          <w:rPr>
            <w:rFonts w:ascii="Inter" w:eastAsia="Times New Roman" w:hAnsi="Inter" w:cs="Times New Roman"/>
            <w:color w:val="333333"/>
            <w:sz w:val="37"/>
            <w:u w:val="single"/>
            <w:lang w:eastAsia="ru-RU"/>
          </w:rPr>
          <w:t>ФЗ-580 от 29.12.2022 г.</w:t>
        </w:r>
      </w:hyperlink>
      <w:r w:rsidRPr="008C5201">
        <w:rPr>
          <w:rFonts w:ascii="Inter" w:eastAsia="Times New Roman" w:hAnsi="Inter" w:cs="Times New Roman"/>
          <w:color w:val="333333"/>
          <w:sz w:val="37"/>
          <w:szCs w:val="37"/>
          <w:bdr w:val="none" w:sz="0" w:space="0" w:color="auto" w:frame="1"/>
          <w:lang w:eastAsia="ru-RU"/>
        </w:rPr>
        <w:t> </w:t>
      </w:r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t>оказание услуг пассажирских перевозок легковым такси возможно только при наличии соответствующего разрешения.</w:t>
      </w:r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br/>
        <w:t>С 1 сентября 2023 года получить разрешение (лицензию) могут не только ИП и </w:t>
      </w:r>
      <w:proofErr w:type="spellStart"/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t>юрлица</w:t>
      </w:r>
      <w:proofErr w:type="spellEnd"/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t xml:space="preserve">, но и граждане, зарегистрировавшиеся в ФНС как </w:t>
      </w:r>
      <w:proofErr w:type="spellStart"/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t>самозанятые</w:t>
      </w:r>
      <w:proofErr w:type="spellEnd"/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t xml:space="preserve">. В статье разберем, как </w:t>
      </w:r>
      <w:proofErr w:type="spellStart"/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t>самозанятому</w:t>
      </w:r>
      <w:proofErr w:type="spellEnd"/>
      <w:r w:rsidRPr="008C5201">
        <w:rPr>
          <w:rFonts w:ascii="Inter" w:eastAsia="Times New Roman" w:hAnsi="Inter" w:cs="Times New Roman"/>
          <w:color w:val="111111"/>
          <w:sz w:val="37"/>
          <w:szCs w:val="37"/>
          <w:lang w:eastAsia="ru-RU"/>
        </w:rPr>
        <w:t xml:space="preserve"> получить разрешение (лицензию) на такси.</w:t>
      </w:r>
    </w:p>
    <w:p w:rsidR="008C5201" w:rsidRDefault="008C5201" w:rsidP="008C5201">
      <w:pPr>
        <w:shd w:val="clear" w:color="auto" w:fill="ECF1F7"/>
        <w:spacing w:after="0" w:line="240" w:lineRule="auto"/>
        <w:rPr>
          <w:rFonts w:ascii="Inter" w:eastAsia="Times New Roman" w:hAnsi="Inter" w:cs="Times New Roman"/>
          <w:b/>
          <w:bCs/>
          <w:color w:val="000000"/>
          <w:sz w:val="54"/>
          <w:szCs w:val="54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000000"/>
          <w:sz w:val="54"/>
          <w:szCs w:val="54"/>
          <w:lang w:eastAsia="ru-RU"/>
        </w:rPr>
        <w:t>Содержание статьи</w:t>
      </w:r>
    </w:p>
    <w:p w:rsidR="008C5201" w:rsidRPr="008C5201" w:rsidRDefault="008C5201" w:rsidP="008C5201">
      <w:pPr>
        <w:shd w:val="clear" w:color="auto" w:fill="ECF1F7"/>
        <w:spacing w:after="0" w:line="240" w:lineRule="auto"/>
        <w:rPr>
          <w:rFonts w:ascii="Inter" w:eastAsia="Times New Roman" w:hAnsi="Inter" w:cs="Times New Roman"/>
          <w:b/>
          <w:bCs/>
          <w:color w:val="000000"/>
          <w:sz w:val="54"/>
          <w:szCs w:val="54"/>
          <w:lang w:eastAsia="ru-RU"/>
        </w:rPr>
      </w:pPr>
    </w:p>
    <w:p w:rsidR="008C5201" w:rsidRPr="008C5201" w:rsidRDefault="008C5201" w:rsidP="008C5201">
      <w:pPr>
        <w:spacing w:after="0" w:line="240" w:lineRule="auto"/>
        <w:outlineLvl w:val="1"/>
        <w:rPr>
          <w:rFonts w:ascii="Inter" w:eastAsia="Times New Roman" w:hAnsi="Inter" w:cs="Times New Roman"/>
          <w:b/>
          <w:bCs/>
          <w:color w:val="111111"/>
          <w:sz w:val="54"/>
          <w:szCs w:val="54"/>
          <w:lang w:eastAsia="ru-RU"/>
        </w:rPr>
      </w:pPr>
      <w:proofErr w:type="gramStart"/>
      <w:r w:rsidRPr="008C5201">
        <w:rPr>
          <w:rFonts w:ascii="Inter" w:eastAsia="Times New Roman" w:hAnsi="Inter" w:cs="Times New Roman"/>
          <w:b/>
          <w:bCs/>
          <w:color w:val="111111"/>
          <w:sz w:val="54"/>
          <w:lang w:eastAsia="ru-RU"/>
        </w:rPr>
        <w:t>Кому необходимо получить разрешение (лицензию) на перевозки пассажиров и багажа легковым на такси</w:t>
      </w:r>
      <w:proofErr w:type="gramEnd"/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bookmarkStart w:id="0" w:name="AB"/>
      <w:bookmarkEnd w:id="0"/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Самозанятым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получать разрешение (лицензию) нужно только в том случае, если он планирует работать на себя, быть перевозчиком самостоятельно.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Если водитель планирует работать по договору у другого перевозчика (юридическое лицо или ИП), то получать разрешение не нужно, поскольку это сделает работодатель (как правило, это таксопарк).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 xml:space="preserve">Разрешение на перевозку пассажиров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самозанятым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оформляется 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lastRenderedPageBreak/>
        <w:t>по общим правилам, единым для юридических лиц, индивидуальных предпринимателей и 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физлиц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, зарегистрированных в качестве плательщиков НПД.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К 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самозанятым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предъявляются следующие требования: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</w:p>
    <w:p w:rsidR="008C5201" w:rsidRPr="008C5201" w:rsidRDefault="008C5201" w:rsidP="008C5201">
      <w:pPr>
        <w:numPr>
          <w:ilvl w:val="0"/>
          <w:numId w:val="2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Наличие прав категории В.</w:t>
      </w:r>
    </w:p>
    <w:p w:rsidR="008C5201" w:rsidRPr="008C5201" w:rsidRDefault="008C5201" w:rsidP="008C5201">
      <w:pPr>
        <w:numPr>
          <w:ilvl w:val="0"/>
          <w:numId w:val="2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Водительский стаж не менее 3-х лет.</w:t>
      </w:r>
    </w:p>
    <w:p w:rsidR="008C5201" w:rsidRPr="008C5201" w:rsidRDefault="008C5201" w:rsidP="008C5201">
      <w:pPr>
        <w:numPr>
          <w:ilvl w:val="0"/>
          <w:numId w:val="2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Отсутствие неснятой судимости.</w:t>
      </w:r>
    </w:p>
    <w:p w:rsidR="008C5201" w:rsidRPr="008C5201" w:rsidRDefault="008C5201" w:rsidP="008C5201">
      <w:pPr>
        <w:numPr>
          <w:ilvl w:val="0"/>
          <w:numId w:val="2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Отсутствие медицинских противопоказаний и прочих ограничений на управление ТС.</w:t>
      </w:r>
    </w:p>
    <w:p w:rsidR="008C5201" w:rsidRPr="008C5201" w:rsidRDefault="008C5201" w:rsidP="008C5201">
      <w:pPr>
        <w:numPr>
          <w:ilvl w:val="0"/>
          <w:numId w:val="2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Наличие заключенного договора со службой заказа легкового такси.</w:t>
      </w:r>
    </w:p>
    <w:p w:rsidR="008C5201" w:rsidRPr="008C5201" w:rsidRDefault="008C5201" w:rsidP="008C5201">
      <w:pPr>
        <w:numPr>
          <w:ilvl w:val="0"/>
          <w:numId w:val="2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Водитель не был повторно лишен прав в течение одного года, после того как был лишен водительских прав в прошлый раз.</w:t>
      </w:r>
    </w:p>
    <w:p w:rsidR="008C5201" w:rsidRPr="008C5201" w:rsidRDefault="008C5201" w:rsidP="008C5201">
      <w:pPr>
        <w:numPr>
          <w:ilvl w:val="0"/>
          <w:numId w:val="2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Водитель не должен иметь более трех неуплаченных административных штрафов.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До 01.09.2023 оказывать услуги такси могли только ИП и 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юрлица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. У 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самозанятых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право получить разрешение и работать на себя появилось только с сентября 2023 г. после вступления в силу ФЗ-278 от 24.06.2023, внесшего изменения в прежнюю редакцию ФЗ-580.</w:t>
      </w:r>
    </w:p>
    <w:p w:rsidR="008C5201" w:rsidRPr="008C5201" w:rsidRDefault="008C5201" w:rsidP="008C5201">
      <w:pPr>
        <w:spacing w:after="0" w:line="240" w:lineRule="auto"/>
        <w:outlineLvl w:val="1"/>
        <w:rPr>
          <w:rFonts w:ascii="Inter" w:eastAsia="Times New Roman" w:hAnsi="Inter" w:cs="Times New Roman"/>
          <w:b/>
          <w:bCs/>
          <w:color w:val="111111"/>
          <w:sz w:val="54"/>
          <w:szCs w:val="54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54"/>
          <w:lang w:eastAsia="ru-RU"/>
        </w:rPr>
        <w:t xml:space="preserve">Как </w:t>
      </w:r>
      <w:proofErr w:type="spellStart"/>
      <w:r w:rsidRPr="008C5201">
        <w:rPr>
          <w:rFonts w:ascii="Inter" w:eastAsia="Times New Roman" w:hAnsi="Inter" w:cs="Times New Roman"/>
          <w:b/>
          <w:bCs/>
          <w:color w:val="111111"/>
          <w:sz w:val="54"/>
          <w:lang w:eastAsia="ru-RU"/>
        </w:rPr>
        <w:t>самозанятому</w:t>
      </w:r>
      <w:proofErr w:type="spellEnd"/>
      <w:r w:rsidRPr="008C5201">
        <w:rPr>
          <w:rFonts w:ascii="Inter" w:eastAsia="Times New Roman" w:hAnsi="Inter" w:cs="Times New Roman"/>
          <w:b/>
          <w:bCs/>
          <w:color w:val="111111"/>
          <w:sz w:val="54"/>
          <w:lang w:eastAsia="ru-RU"/>
        </w:rPr>
        <w:t xml:space="preserve"> оформить разрешение (лицензию) на такси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bookmarkStart w:id="1" w:name="AC"/>
      <w:bookmarkEnd w:id="1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Первым шагом к легализации работы таксиста является получение статуса, позволяющего ему оказывать услуги населению. Поэтому ему нужно зарегистрироваться в ИФНС в качестве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самозанятого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или индивидуального предпринимателя.</w:t>
      </w:r>
    </w:p>
    <w:p w:rsidR="008C5201" w:rsidRPr="008C5201" w:rsidRDefault="008C5201" w:rsidP="008C5201">
      <w:pPr>
        <w:spacing w:after="0" w:line="240" w:lineRule="auto"/>
        <w:outlineLvl w:val="2"/>
        <w:rPr>
          <w:rFonts w:ascii="Inter" w:eastAsia="Times New Roman" w:hAnsi="Inter" w:cs="Times New Roman"/>
          <w:b/>
          <w:bCs/>
          <w:color w:val="111111"/>
          <w:sz w:val="40"/>
          <w:szCs w:val="40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40"/>
          <w:lang w:eastAsia="ru-RU"/>
        </w:rPr>
        <w:t xml:space="preserve">Регистрация в ФНС в качестве </w:t>
      </w:r>
      <w:proofErr w:type="spellStart"/>
      <w:r w:rsidRPr="008C5201">
        <w:rPr>
          <w:rFonts w:ascii="Inter" w:eastAsia="Times New Roman" w:hAnsi="Inter" w:cs="Times New Roman"/>
          <w:b/>
          <w:bCs/>
          <w:color w:val="111111"/>
          <w:sz w:val="40"/>
          <w:lang w:eastAsia="ru-RU"/>
        </w:rPr>
        <w:t>самозанятого</w:t>
      </w:r>
      <w:proofErr w:type="spellEnd"/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Если водитель планирует работать на себя без последующего расширения до таксопарка, то ему подойдет </w:t>
      </w:r>
      <w:hyperlink r:id="rId6" w:history="1">
        <w:r w:rsidRPr="008C5201">
          <w:rPr>
            <w:rFonts w:ascii="Inter" w:eastAsia="Times New Roman" w:hAnsi="Inter" w:cs="Times New Roman"/>
            <w:color w:val="0055FF"/>
            <w:sz w:val="30"/>
            <w:u w:val="single"/>
            <w:lang w:eastAsia="ru-RU"/>
          </w:rPr>
          <w:t>налоговый режим НПД</w:t>
        </w:r>
      </w:hyperlink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 и статус </w:t>
      </w:r>
      <w:proofErr w:type="spellStart"/>
      <w:r w:rsidRPr="008C5201">
        <w:rPr>
          <w:rFonts w:ascii="Inter" w:eastAsia="Times New Roman" w:hAnsi="Inter" w:cs="Times New Roman"/>
          <w:color w:val="0055FF"/>
          <w:sz w:val="30"/>
          <w:szCs w:val="30"/>
          <w:bdr w:val="none" w:sz="0" w:space="0" w:color="auto" w:frame="1"/>
          <w:lang w:eastAsia="ru-RU"/>
        </w:rPr>
        <w:t>самозанятого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. Заниматься оформлением разрешения можно только после подтверждения регистрации в ФНС.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Сделать это можно одним из трех способов без непосредственного посещения налоговой инспекции: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b/>
          <w:bCs/>
          <w:color w:val="0055FF"/>
          <w:sz w:val="30"/>
          <w:lang w:eastAsia="ru-RU"/>
        </w:rPr>
        <w:t>Способ 1.</w:t>
      </w:r>
      <w:r w:rsidRPr="008C5201">
        <w:rPr>
          <w:rFonts w:ascii="Inter" w:eastAsia="Times New Roman" w:hAnsi="Inter" w:cs="Times New Roman"/>
          <w:b/>
          <w:bCs/>
          <w:color w:val="111111"/>
          <w:sz w:val="30"/>
          <w:lang w:eastAsia="ru-RU"/>
        </w:rPr>
        <w:t> Через приложение «Мой налог».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lastRenderedPageBreak/>
        <w:br/>
        <w:t>Приложение нужно скачать на смартфон или компьютер и пройти несложную регистрацию, что займет не более 10 минут. Это необходимо не только для регистрации, но также для учета доходов, выдачи чеков, расчета и уплаты налога на профессиональный доход.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b/>
          <w:bCs/>
          <w:color w:val="0055FF"/>
          <w:sz w:val="30"/>
          <w:lang w:eastAsia="ru-RU"/>
        </w:rPr>
        <w:t>Способ 2.</w:t>
      </w:r>
      <w:r w:rsidRPr="008C5201">
        <w:rPr>
          <w:rFonts w:ascii="Inter" w:eastAsia="Times New Roman" w:hAnsi="Inter" w:cs="Times New Roman"/>
          <w:b/>
          <w:bCs/>
          <w:color w:val="111111"/>
          <w:sz w:val="30"/>
          <w:lang w:eastAsia="ru-RU"/>
        </w:rPr>
        <w:t> Через личный кабинет налогоплательщика.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Для входа в него понадобится ИНН. Далее такая же простая регистрация.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b/>
          <w:bCs/>
          <w:color w:val="0055FF"/>
          <w:sz w:val="30"/>
          <w:lang w:eastAsia="ru-RU"/>
        </w:rPr>
        <w:t>Способ 3.</w:t>
      </w:r>
      <w:r w:rsidRPr="008C5201">
        <w:rPr>
          <w:rFonts w:ascii="Inter" w:eastAsia="Times New Roman" w:hAnsi="Inter" w:cs="Times New Roman"/>
          <w:b/>
          <w:bCs/>
          <w:color w:val="111111"/>
          <w:sz w:val="30"/>
          <w:lang w:eastAsia="ru-RU"/>
        </w:rPr>
        <w:t> Через банк.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 xml:space="preserve">Регистрацией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самозанятых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занимаются 30 уполномоченных банков, перечень которых представлен на официальном сайте ФНС. Зарегистрировать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самозанятость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можно прямо в банковском приложении, в котором впоследствии можно регистрировать и выдавать чеки.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30"/>
          <w:lang w:eastAsia="ru-RU"/>
        </w:rPr>
        <w:t>Внимание!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 Никакие документы в налоговую инспекцию отвозить и отправлять не нужно. Достаточно заполнить регистрационную форму на одном из вышеперечисленных ресурсов. Результатом такой регистрации станет уведомление от ФНС об успешном ее завершении. После его получения можно спокойно работать.</w:t>
      </w:r>
    </w:p>
    <w:p w:rsidR="008C5201" w:rsidRPr="008C5201" w:rsidRDefault="008C5201" w:rsidP="008C5201">
      <w:pPr>
        <w:spacing w:after="0" w:line="240" w:lineRule="auto"/>
        <w:outlineLvl w:val="2"/>
        <w:rPr>
          <w:rFonts w:ascii="Inter" w:eastAsia="Times New Roman" w:hAnsi="Inter" w:cs="Times New Roman"/>
          <w:b/>
          <w:bCs/>
          <w:color w:val="111111"/>
          <w:sz w:val="40"/>
          <w:szCs w:val="40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40"/>
          <w:lang w:eastAsia="ru-RU"/>
        </w:rPr>
        <w:t>Внесение сведений в реестр легковых такси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Следующий шаг — внесение сведений об автомобиле в региональный реестр такси. Сделать это можно через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Госуслуги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, МФЦ или местный департамент транспорта.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В уведомлении о включении ТС в реестр обязательно нужно указать: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</w:p>
    <w:p w:rsidR="008C5201" w:rsidRPr="008C5201" w:rsidRDefault="008C5201" w:rsidP="008C5201">
      <w:pPr>
        <w:numPr>
          <w:ilvl w:val="0"/>
          <w:numId w:val="3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Марку, модель, государственный номер, VIN автомобиля, на котором будут осуществляться перевозки;</w:t>
      </w:r>
    </w:p>
    <w:p w:rsidR="008C5201" w:rsidRPr="008C5201" w:rsidRDefault="008C5201" w:rsidP="008C5201">
      <w:pPr>
        <w:numPr>
          <w:ilvl w:val="0"/>
          <w:numId w:val="3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Сведения о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самозанятом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владельце ТС: ФИО, адрес регистрации, ИНН;</w:t>
      </w:r>
    </w:p>
    <w:p w:rsidR="008C5201" w:rsidRPr="008C5201" w:rsidRDefault="008C5201" w:rsidP="008C5201">
      <w:pPr>
        <w:numPr>
          <w:ilvl w:val="0"/>
          <w:numId w:val="3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Данные свидетельства о регистрации ТС (СТС);</w:t>
      </w:r>
    </w:p>
    <w:p w:rsidR="008C5201" w:rsidRPr="008C5201" w:rsidRDefault="008C5201" w:rsidP="008C5201">
      <w:pPr>
        <w:numPr>
          <w:ilvl w:val="0"/>
          <w:numId w:val="3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Дата заключения договора аренды или лизинга и его срок, если водитель арендует автомобиль для перевозок;</w:t>
      </w:r>
    </w:p>
    <w:p w:rsidR="008C5201" w:rsidRPr="008C5201" w:rsidRDefault="008C5201" w:rsidP="008C5201">
      <w:pPr>
        <w:numPr>
          <w:ilvl w:val="0"/>
          <w:numId w:val="3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Фото автомобиля.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lastRenderedPageBreak/>
        <w:t>Требование о включении ТС, используемого для легковых пассажирских перевозок, в реестр такси предусмотрено ст. 4 ФЗ-580 от 29.12.2022 г. Согласно п. 7 ч. 6 ст. 5 того же закона внести сведения об автомобиле в реестр такси нужно до подачи заявления на разрешение (лицензию).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 xml:space="preserve">Требования </w:t>
      </w:r>
      <w:proofErr w:type="gram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к</w:t>
      </w:r>
      <w:proofErr w:type="gram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ТС </w:t>
      </w:r>
      <w:proofErr w:type="gram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для</w:t>
      </w:r>
      <w:proofErr w:type="gram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внесения в реестр такси: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</w:p>
    <w:p w:rsidR="008C5201" w:rsidRPr="008C5201" w:rsidRDefault="008C5201" w:rsidP="008C5201">
      <w:pPr>
        <w:numPr>
          <w:ilvl w:val="0"/>
          <w:numId w:val="4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Соответствие установленным в регионе требованиям к цвету;</w:t>
      </w:r>
    </w:p>
    <w:p w:rsidR="008C5201" w:rsidRPr="008C5201" w:rsidRDefault="008C5201" w:rsidP="008C5201">
      <w:pPr>
        <w:numPr>
          <w:ilvl w:val="0"/>
          <w:numId w:val="4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Шашечки по обе стороны кузова;</w:t>
      </w:r>
    </w:p>
    <w:p w:rsidR="008C5201" w:rsidRPr="008C5201" w:rsidRDefault="008C5201" w:rsidP="008C5201">
      <w:pPr>
        <w:numPr>
          <w:ilvl w:val="0"/>
          <w:numId w:val="4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Наличие на крыше оранжевого фонаря;</w:t>
      </w:r>
    </w:p>
    <w:p w:rsidR="008C5201" w:rsidRPr="008C5201" w:rsidRDefault="008C5201" w:rsidP="008C5201">
      <w:pPr>
        <w:numPr>
          <w:ilvl w:val="0"/>
          <w:numId w:val="4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Памятка для пассажира в салоне с указанием следующих данных:</w:t>
      </w:r>
    </w:p>
    <w:p w:rsidR="008C5201" w:rsidRPr="008C5201" w:rsidRDefault="008C5201" w:rsidP="008C5201">
      <w:pPr>
        <w:numPr>
          <w:ilvl w:val="0"/>
          <w:numId w:val="4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Госномер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ТС;</w:t>
      </w:r>
    </w:p>
    <w:p w:rsidR="008C5201" w:rsidRPr="008C5201" w:rsidRDefault="008C5201" w:rsidP="008C5201">
      <w:pPr>
        <w:numPr>
          <w:ilvl w:val="0"/>
          <w:numId w:val="4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ФИО и контакты перевозчика (для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самозанятого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);</w:t>
      </w:r>
    </w:p>
    <w:p w:rsidR="008C5201" w:rsidRPr="008C5201" w:rsidRDefault="008C5201" w:rsidP="008C5201">
      <w:pPr>
        <w:numPr>
          <w:ilvl w:val="0"/>
          <w:numId w:val="4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Телефон </w:t>
      </w:r>
      <w:proofErr w:type="gram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контролирующего</w:t>
      </w:r>
      <w:proofErr w:type="gram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органы;</w:t>
      </w:r>
    </w:p>
    <w:p w:rsidR="008C5201" w:rsidRPr="008C5201" w:rsidRDefault="008C5201" w:rsidP="008C5201">
      <w:pPr>
        <w:numPr>
          <w:ilvl w:val="0"/>
          <w:numId w:val="4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Тарифы на оказание услуг такси.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Если не соблюдать эти требования, действие выданного разрешения может быть аннулировано по решению суда.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После получения разрешения (лицензии) в памятку добавляют ее данные и номер записи в реестре такси.</w:t>
      </w:r>
    </w:p>
    <w:p w:rsidR="008C5201" w:rsidRPr="008C5201" w:rsidRDefault="008C5201" w:rsidP="008C5201">
      <w:pPr>
        <w:spacing w:after="0" w:line="240" w:lineRule="auto"/>
        <w:outlineLvl w:val="2"/>
        <w:rPr>
          <w:rFonts w:ascii="Inter" w:eastAsia="Times New Roman" w:hAnsi="Inter" w:cs="Times New Roman"/>
          <w:b/>
          <w:bCs/>
          <w:color w:val="111111"/>
          <w:sz w:val="40"/>
          <w:szCs w:val="40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40"/>
          <w:lang w:eastAsia="ru-RU"/>
        </w:rPr>
        <w:t>Заключение договора со службой заказа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Это следующий обязательный шаг для получения разрешения (лицензии). Данные договора со службой заказа такси указываются в заявлении на разрешение.</w:t>
      </w:r>
    </w:p>
    <w:p w:rsidR="008C5201" w:rsidRPr="008C5201" w:rsidRDefault="008C5201" w:rsidP="008C5201">
      <w:pPr>
        <w:spacing w:after="0" w:line="240" w:lineRule="auto"/>
        <w:outlineLvl w:val="2"/>
        <w:rPr>
          <w:rFonts w:ascii="Inter" w:eastAsia="Times New Roman" w:hAnsi="Inter" w:cs="Times New Roman"/>
          <w:b/>
          <w:bCs/>
          <w:color w:val="111111"/>
          <w:sz w:val="40"/>
          <w:szCs w:val="40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40"/>
          <w:lang w:eastAsia="ru-RU"/>
        </w:rPr>
        <w:t xml:space="preserve">Оформление разрешения (лицензии) на такси через </w:t>
      </w:r>
      <w:proofErr w:type="spellStart"/>
      <w:r w:rsidRPr="008C5201">
        <w:rPr>
          <w:rFonts w:ascii="Inter" w:eastAsia="Times New Roman" w:hAnsi="Inter" w:cs="Times New Roman"/>
          <w:b/>
          <w:bCs/>
          <w:color w:val="111111"/>
          <w:sz w:val="40"/>
          <w:lang w:eastAsia="ru-RU"/>
        </w:rPr>
        <w:t>Госуслуги</w:t>
      </w:r>
      <w:proofErr w:type="spellEnd"/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После регистрации в качестве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самозанятого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(плательщика НПД) перейдите в свой профиль на 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Госуслугах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и далее действуйте по инструкции.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b/>
          <w:bCs/>
          <w:color w:val="0055FF"/>
          <w:sz w:val="30"/>
          <w:lang w:eastAsia="ru-RU"/>
        </w:rPr>
        <w:t>Шаг 1.</w:t>
      </w:r>
      <w:r w:rsidRPr="008C5201">
        <w:rPr>
          <w:rFonts w:ascii="Inter" w:eastAsia="Times New Roman" w:hAnsi="Inter" w:cs="Times New Roman"/>
          <w:b/>
          <w:bCs/>
          <w:color w:val="111111"/>
          <w:sz w:val="30"/>
          <w:lang w:eastAsia="ru-RU"/>
        </w:rPr>
        <w:t> 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Выберете из перечня услуг «Выдачу разрешений на деятельность по перевозке пассажиров легковым такси».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b/>
          <w:bCs/>
          <w:color w:val="0055FF"/>
          <w:sz w:val="30"/>
          <w:lang w:eastAsia="ru-RU"/>
        </w:rPr>
        <w:t>Шаг 2.</w:t>
      </w:r>
      <w:r w:rsidRPr="008C5201">
        <w:rPr>
          <w:rFonts w:ascii="Inter" w:eastAsia="Times New Roman" w:hAnsi="Inter" w:cs="Times New Roman"/>
          <w:color w:val="0055FF"/>
          <w:sz w:val="30"/>
          <w:szCs w:val="30"/>
          <w:bdr w:val="none" w:sz="0" w:space="0" w:color="auto" w:frame="1"/>
          <w:lang w:eastAsia="ru-RU"/>
        </w:rPr>
        <w:t> 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Заполните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онлайн-форму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заявления: паспорт, ИНН, номер записи из регионального реестра такси, данные договора со службой заказа.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b/>
          <w:bCs/>
          <w:color w:val="0055FF"/>
          <w:sz w:val="30"/>
          <w:lang w:eastAsia="ru-RU"/>
        </w:rPr>
        <w:t>Шаг 3.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 Сделайте сканы вышеуказанных документов плюс справки 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lastRenderedPageBreak/>
        <w:t>об отсутствии судимости и приложите их к заявлению.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b/>
          <w:bCs/>
          <w:color w:val="0055FF"/>
          <w:sz w:val="30"/>
          <w:lang w:eastAsia="ru-RU"/>
        </w:rPr>
        <w:t>Шаг 4.</w:t>
      </w:r>
      <w:r w:rsidRPr="008C5201">
        <w:rPr>
          <w:rFonts w:ascii="Inter" w:eastAsia="Times New Roman" w:hAnsi="Inter" w:cs="Times New Roman"/>
          <w:color w:val="0055FF"/>
          <w:sz w:val="30"/>
          <w:szCs w:val="30"/>
          <w:bdr w:val="none" w:sz="0" w:space="0" w:color="auto" w:frame="1"/>
          <w:lang w:eastAsia="ru-RU"/>
        </w:rPr>
        <w:t> 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Отправьте готовый пакет и ждите результата.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Заявление на 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Госуслугах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необходимо заверять электронной подписью (ЭЦП). При ее отсутствии проследуйте по соответствующей ссылке прямо в форме заполнения заявления — получить ее можно здесь же.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Уведомление о получении заявления приходит фактические сразу. На его рассмотрение отводится до 30 календарных дней.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Получать готовое разрешение нужно в МФЦ по месту прописки — его адрес указывается в уведомлении о готовности документа.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 xml:space="preserve">Подача заявления на такси через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Госуслуги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доступна не во всех регионах. </w:t>
      </w:r>
      <w:proofErr w:type="gram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Так, в Москве, Московской области, Владимирской, Ленинградской, Нижегородской, Еврейской автономной области, Санкт-Петербурге, ЛНР, ДНР, республике Ингушетия.</w:t>
      </w:r>
      <w:proofErr w:type="gram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В этих регионах доступно обращение за разрешением на такси в МФЦ, местный транспортный департамент или порталы местной администрации.</w:t>
      </w:r>
    </w:p>
    <w:p w:rsidR="008C5201" w:rsidRPr="008C5201" w:rsidRDefault="008C5201" w:rsidP="008C5201">
      <w:pPr>
        <w:spacing w:after="0" w:line="240" w:lineRule="auto"/>
        <w:outlineLvl w:val="2"/>
        <w:rPr>
          <w:rFonts w:ascii="Inter" w:eastAsia="Times New Roman" w:hAnsi="Inter" w:cs="Times New Roman"/>
          <w:b/>
          <w:bCs/>
          <w:color w:val="111111"/>
          <w:sz w:val="40"/>
          <w:szCs w:val="40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40"/>
          <w:lang w:eastAsia="ru-RU"/>
        </w:rPr>
        <w:t>Получение разрешения (лицензии) на такси через МФЦ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На прием в МФЦ лучше записаться заранее — это позволит избежать очереди. Захватите с собой паспорт, свидетельство ИНН, СТС. Заполнить заявление можно прямо в центре.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Принявший заявление сотрудник выдаст расписку с номером обращения. По нему можно отследить ход рассмотрения заявления в личном кабинете на сайте МФЦ.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>За готовым разрешением придется приехать еще раз в то же отделение МФЦ.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 xml:space="preserve">Теперь разберем, какие документы для разрешения (лицензии) на такси понадобятся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самозанятому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ФИО заявителя;</w:t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Водительское удостоверение;</w:t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Свидетельство ИНН;</w:t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Абонентский номер водителя и адрес электронной почты (при наличии);</w:t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lastRenderedPageBreak/>
        <w:t>Номер записи в региональном реестре легковым такси (в отношении автомобиля);</w:t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Копия лизингового или арендного договора, если автомобиль не в собственности;</w:t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Договор с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агрегатором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такси;</w:t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Справка о наличии или отсутствии судимости;</w:t>
      </w:r>
    </w:p>
    <w:p w:rsidR="008C5201" w:rsidRPr="008C5201" w:rsidRDefault="008C5201" w:rsidP="008C5201">
      <w:pPr>
        <w:numPr>
          <w:ilvl w:val="0"/>
          <w:numId w:val="5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Заявление на получение разрешения.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Все документы прилагаются к заявлению в виде копий или сканов.</w:t>
      </w:r>
    </w:p>
    <w:p w:rsidR="008C5201" w:rsidRPr="008C5201" w:rsidRDefault="008C5201" w:rsidP="008C5201">
      <w:pPr>
        <w:spacing w:after="0" w:line="240" w:lineRule="auto"/>
        <w:outlineLvl w:val="1"/>
        <w:rPr>
          <w:rFonts w:ascii="Inter" w:eastAsia="Times New Roman" w:hAnsi="Inter" w:cs="Times New Roman"/>
          <w:b/>
          <w:bCs/>
          <w:color w:val="111111"/>
          <w:sz w:val="54"/>
          <w:szCs w:val="54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54"/>
          <w:lang w:eastAsia="ru-RU"/>
        </w:rPr>
        <w:t>Сколько стоит разрешение такси для </w:t>
      </w:r>
      <w:proofErr w:type="spellStart"/>
      <w:r w:rsidRPr="008C5201">
        <w:rPr>
          <w:rFonts w:ascii="Inter" w:eastAsia="Times New Roman" w:hAnsi="Inter" w:cs="Times New Roman"/>
          <w:b/>
          <w:bCs/>
          <w:color w:val="111111"/>
          <w:sz w:val="54"/>
          <w:lang w:eastAsia="ru-RU"/>
        </w:rPr>
        <w:t>самозанятых</w:t>
      </w:r>
      <w:proofErr w:type="spellEnd"/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bookmarkStart w:id="2" w:name="AD"/>
      <w:bookmarkEnd w:id="2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Разрешение (лицензия) предоставляется без взимания платы.</w:t>
      </w:r>
    </w:p>
    <w:p w:rsidR="008C5201" w:rsidRPr="008C5201" w:rsidRDefault="008C5201" w:rsidP="008C5201">
      <w:pPr>
        <w:spacing w:after="0" w:line="240" w:lineRule="auto"/>
        <w:outlineLvl w:val="1"/>
        <w:rPr>
          <w:rFonts w:ascii="Inter" w:eastAsia="Times New Roman" w:hAnsi="Inter" w:cs="Times New Roman"/>
          <w:b/>
          <w:bCs/>
          <w:color w:val="111111"/>
          <w:sz w:val="54"/>
          <w:szCs w:val="54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54"/>
          <w:lang w:eastAsia="ru-RU"/>
        </w:rPr>
        <w:t>Кому могут отказать в выдаче разрешения (лицензии)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bookmarkStart w:id="3" w:name="AE"/>
      <w:bookmarkEnd w:id="3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Несмотря на соответствие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самозанятого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водителя вышеуказанным требованиям в разрешении ему могут отказать по ряду причин.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</w:p>
    <w:p w:rsidR="008C5201" w:rsidRPr="008C5201" w:rsidRDefault="008C5201" w:rsidP="008C5201">
      <w:pPr>
        <w:numPr>
          <w:ilvl w:val="0"/>
          <w:numId w:val="6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Повторное лишение водительских прав в течение одного года после предыдущего лишения;</w:t>
      </w:r>
    </w:p>
    <w:p w:rsidR="008C5201" w:rsidRPr="008C5201" w:rsidRDefault="008C5201" w:rsidP="008C5201">
      <w:pPr>
        <w:numPr>
          <w:ilvl w:val="0"/>
          <w:numId w:val="6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Наличие административного ареста за нарушение ПДД в течение года с даты предыдущей «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административки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»;</w:t>
      </w:r>
    </w:p>
    <w:p w:rsidR="008C5201" w:rsidRPr="008C5201" w:rsidRDefault="008C5201" w:rsidP="008C5201">
      <w:pPr>
        <w:numPr>
          <w:ilvl w:val="0"/>
          <w:numId w:val="6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Неснятая или непогашенная судимость по ст. 328.1 ТК РФ;</w:t>
      </w:r>
    </w:p>
    <w:p w:rsidR="008C5201" w:rsidRPr="008C5201" w:rsidRDefault="008C5201" w:rsidP="008C5201">
      <w:pPr>
        <w:numPr>
          <w:ilvl w:val="0"/>
          <w:numId w:val="6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Нахождение под уголовным преследованием по преступлениям, перечисленным в п. 1 и 2 ст. 328.1 ТК РФ;</w:t>
      </w:r>
    </w:p>
    <w:p w:rsidR="008C5201" w:rsidRPr="008C5201" w:rsidRDefault="008C5201" w:rsidP="008C5201">
      <w:pPr>
        <w:numPr>
          <w:ilvl w:val="0"/>
          <w:numId w:val="6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Наличие более трех неоплаченных штрафов за нарушение ПДД на момент обращения с заявлением о выдаче разрешения;</w:t>
      </w:r>
    </w:p>
    <w:p w:rsidR="008C5201" w:rsidRPr="008C5201" w:rsidRDefault="008C5201" w:rsidP="008C5201">
      <w:pPr>
        <w:numPr>
          <w:ilvl w:val="0"/>
          <w:numId w:val="6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Несоответствие автомобиля требованиям: наличие на нем «шашечек» такси, оранжевого фонаря на крыше, информации о водителе в салоне. Соблюдение этих требований проверяют на этапе внесения сведений об автомобиле в региональный реестр такси.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Рекомендуем заранее проверить информацию о штрафах и отправлять заявление на получение разрешения через несколько дней после их погашения.</w:t>
      </w:r>
    </w:p>
    <w:p w:rsidR="008C5201" w:rsidRPr="008C5201" w:rsidRDefault="008C5201" w:rsidP="008C5201">
      <w:pPr>
        <w:spacing w:after="0" w:line="240" w:lineRule="auto"/>
        <w:outlineLvl w:val="1"/>
        <w:rPr>
          <w:rFonts w:ascii="Inter" w:eastAsia="Times New Roman" w:hAnsi="Inter" w:cs="Times New Roman"/>
          <w:b/>
          <w:bCs/>
          <w:color w:val="111111"/>
          <w:sz w:val="54"/>
          <w:szCs w:val="54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54"/>
          <w:lang w:eastAsia="ru-RU"/>
        </w:rPr>
        <w:lastRenderedPageBreak/>
        <w:t>Штрафы за работу в такси без разрешения (лицензии)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bookmarkStart w:id="4" w:name="AO"/>
      <w:bookmarkEnd w:id="4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Оказывать услуги такси без разрешения (лицензии) запрещено.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Самозанятый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лично несет административную ответственность за нарушение этого требования. Штрафы для перевозчиков, оказывающих услуги пассажирских перевозок без разрешения, установлены в 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 РФ: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</w:p>
    <w:p w:rsidR="008C5201" w:rsidRPr="008C5201" w:rsidRDefault="008C5201" w:rsidP="008C5201">
      <w:pPr>
        <w:numPr>
          <w:ilvl w:val="0"/>
          <w:numId w:val="7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proofErr w:type="gram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Для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физлица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, перевозящего пассажиров без разрешения, предусмотрен штраф в размере 2000−2500 руб. (ч. 2ст. 14.1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).</w:t>
      </w:r>
      <w:proofErr w:type="gramEnd"/>
    </w:p>
    <w:p w:rsidR="008C5201" w:rsidRPr="008C5201" w:rsidRDefault="008C5201" w:rsidP="008C5201">
      <w:pPr>
        <w:numPr>
          <w:ilvl w:val="0"/>
          <w:numId w:val="7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Работа без регистрации в качестве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самозанятого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(в случае работы на себя и на своем авто) — от 500 до 2000 руб. (ч. 1 ст. 14.1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);</w:t>
      </w:r>
    </w:p>
    <w:p w:rsidR="008C5201" w:rsidRPr="008C5201" w:rsidRDefault="008C5201" w:rsidP="008C5201">
      <w:pPr>
        <w:numPr>
          <w:ilvl w:val="0"/>
          <w:numId w:val="7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Отсутствие разрешения при проверке документов сотрудниками ГАИ — 5000 руб. (ч. 2.1 ст. 12.3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РФ).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Кроме того, предусмотрены штрафы за незаконное использование или отсутствие оранжевого фонаря и шашечек такси, отсутствие в салоне памятки и полиса ОСАГО, езду по выделенной полосе,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невыданные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чеки.</w:t>
      </w:r>
    </w:p>
    <w:p w:rsidR="008C5201" w:rsidRPr="008C5201" w:rsidRDefault="008C5201" w:rsidP="008C5201">
      <w:pPr>
        <w:spacing w:after="0" w:line="240" w:lineRule="auto"/>
        <w:outlineLvl w:val="1"/>
        <w:rPr>
          <w:rFonts w:ascii="Inter" w:eastAsia="Times New Roman" w:hAnsi="Inter" w:cs="Times New Roman"/>
          <w:b/>
          <w:bCs/>
          <w:color w:val="111111"/>
          <w:sz w:val="54"/>
          <w:szCs w:val="54"/>
          <w:lang w:eastAsia="ru-RU"/>
        </w:rPr>
      </w:pPr>
      <w:r w:rsidRPr="008C5201">
        <w:rPr>
          <w:rFonts w:ascii="Inter" w:eastAsia="Times New Roman" w:hAnsi="Inter" w:cs="Times New Roman"/>
          <w:b/>
          <w:bCs/>
          <w:color w:val="111111"/>
          <w:sz w:val="54"/>
          <w:szCs w:val="54"/>
          <w:lang w:eastAsia="ru-RU"/>
        </w:rPr>
        <w:t>Заключение</w:t>
      </w:r>
    </w:p>
    <w:p w:rsidR="008C5201" w:rsidRPr="008C5201" w:rsidRDefault="008C5201" w:rsidP="008C5201">
      <w:pPr>
        <w:spacing w:after="0" w:line="240" w:lineRule="auto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Обновленный ФЗ-580 от 29.12.2022 г. позволил физическим лицам оказывать услуги пассажирских перевозок на собственном или арендованном автомобиле без регистрации в качестве ИП.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 xml:space="preserve">Теперь вы знаете, что любой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автовладелец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, соответствующий вышеперечисленным требованиям и имеющий соответствующее транспортное средство, вправе зарегистрироваться в качестве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самозанятого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, получить разрешение (лицензию), заключить договор со службой заказа и легально работать в такси.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 xml:space="preserve">А если вы открыли свой таксопарк и ищете сервис, который может автоматизировать выплаты водителям такси и упростить другие рабочие процессы в таксопарке, рассмотрите в качестве варианта систему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Jump.Taxi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.</w:t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  <w:t xml:space="preserve">Система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Jump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Taxi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включает в себя </w:t>
      </w:r>
      <w:hyperlink r:id="rId7" w:history="1">
        <w:r w:rsidRPr="008C5201">
          <w:rPr>
            <w:rFonts w:ascii="Inter" w:eastAsia="Times New Roman" w:hAnsi="Inter" w:cs="Times New Roman"/>
            <w:color w:val="0055FF"/>
            <w:sz w:val="30"/>
            <w:u w:val="single"/>
            <w:lang w:eastAsia="ru-RU"/>
          </w:rPr>
          <w:t xml:space="preserve">сервис моментальных </w:t>
        </w:r>
        <w:r w:rsidRPr="008C5201">
          <w:rPr>
            <w:rFonts w:ascii="Inter" w:eastAsia="Times New Roman" w:hAnsi="Inter" w:cs="Times New Roman"/>
            <w:color w:val="0055FF"/>
            <w:sz w:val="30"/>
            <w:u w:val="single"/>
            <w:lang w:eastAsia="ru-RU"/>
          </w:rPr>
          <w:lastRenderedPageBreak/>
          <w:t>выплат</w:t>
        </w:r>
      </w:hyperlink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 и</w:t>
      </w:r>
      <w:hyperlink r:id="rId8" w:history="1">
        <w:r w:rsidRPr="008C5201">
          <w:rPr>
            <w:rFonts w:ascii="Inter" w:eastAsia="Times New Roman" w:hAnsi="Inter" w:cs="Times New Roman"/>
            <w:color w:val="1C7BBF"/>
            <w:sz w:val="30"/>
            <w:u w:val="single"/>
            <w:lang w:eastAsia="ru-RU"/>
          </w:rPr>
          <w:t> </w:t>
        </w:r>
      </w:hyperlink>
      <w:hyperlink r:id="rId9" w:history="1">
        <w:r w:rsidRPr="008C5201">
          <w:rPr>
            <w:rFonts w:ascii="Inter" w:eastAsia="Times New Roman" w:hAnsi="Inter" w:cs="Times New Roman"/>
            <w:color w:val="0055FF"/>
            <w:sz w:val="30"/>
            <w:u w:val="single"/>
            <w:lang w:eastAsia="ru-RU"/>
          </w:rPr>
          <w:t>приложение для водителей и курьеров</w:t>
        </w:r>
      </w:hyperlink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br/>
      </w:r>
    </w:p>
    <w:p w:rsidR="008C5201" w:rsidRPr="008C5201" w:rsidRDefault="008C5201" w:rsidP="008C5201">
      <w:pPr>
        <w:numPr>
          <w:ilvl w:val="0"/>
          <w:numId w:val="8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Моментальные выплаты на карту любого банка и по СБП</w:t>
      </w:r>
    </w:p>
    <w:p w:rsidR="008C5201" w:rsidRPr="008C5201" w:rsidRDefault="008C5201" w:rsidP="008C5201">
      <w:pPr>
        <w:numPr>
          <w:ilvl w:val="0"/>
          <w:numId w:val="8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Работа со всеми популярными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агрегаторами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через один сервис: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Яндекс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Go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Ситимобил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Таксовичкофф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, КУПЕР (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ex.СберМаркет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),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Dostavista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.</w:t>
      </w:r>
    </w:p>
    <w:p w:rsidR="008C5201" w:rsidRPr="008C5201" w:rsidRDefault="008C5201" w:rsidP="008C5201">
      <w:pPr>
        <w:numPr>
          <w:ilvl w:val="0"/>
          <w:numId w:val="8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Выгодный тариф на подключение: абонентская плата 0 ₽, любое количество таксистов и курьеров</w:t>
      </w:r>
    </w:p>
    <w:p w:rsidR="008C5201" w:rsidRPr="008C5201" w:rsidRDefault="008C5201" w:rsidP="008C5201">
      <w:pPr>
        <w:numPr>
          <w:ilvl w:val="0"/>
          <w:numId w:val="8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Гибкие настройки выплат: меняйте комиссию для вывода денег так, как выгодно вам</w:t>
      </w:r>
    </w:p>
    <w:p w:rsidR="008C5201" w:rsidRPr="008C5201" w:rsidRDefault="008C5201" w:rsidP="008C5201">
      <w:pPr>
        <w:numPr>
          <w:ilvl w:val="0"/>
          <w:numId w:val="8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Надежная защита от мошенников: выплаты для подозрительных поездок автоматически блокируются</w:t>
      </w:r>
    </w:p>
    <w:p w:rsidR="008C5201" w:rsidRPr="008C5201" w:rsidRDefault="008C5201" w:rsidP="008C5201">
      <w:pPr>
        <w:numPr>
          <w:ilvl w:val="0"/>
          <w:numId w:val="8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Возможность выдавать разные права сотрудникам</w:t>
      </w:r>
    </w:p>
    <w:p w:rsidR="008C5201" w:rsidRPr="008C5201" w:rsidRDefault="008C5201" w:rsidP="008C5201">
      <w:pPr>
        <w:numPr>
          <w:ilvl w:val="0"/>
          <w:numId w:val="8"/>
        </w:numPr>
        <w:spacing w:before="100" w:beforeAutospacing="1" w:after="100" w:afterAutospacing="1" w:line="240" w:lineRule="auto"/>
        <w:ind w:left="1055"/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</w:pP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Авторегистрация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>реферальная</w:t>
      </w:r>
      <w:proofErr w:type="spellEnd"/>
      <w:r w:rsidRPr="008C5201">
        <w:rPr>
          <w:rFonts w:ascii="Inter" w:eastAsia="Times New Roman" w:hAnsi="Inter" w:cs="Times New Roman"/>
          <w:color w:val="111111"/>
          <w:sz w:val="30"/>
          <w:szCs w:val="30"/>
          <w:lang w:eastAsia="ru-RU"/>
        </w:rPr>
        <w:t xml:space="preserve"> система и другие полезные инструменты для привлечения водителей и развития таксопарка</w:t>
      </w:r>
    </w:p>
    <w:p w:rsidR="003B21F5" w:rsidRDefault="003B21F5"/>
    <w:sectPr w:rsidR="003B21F5" w:rsidSect="003B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EDE"/>
    <w:multiLevelType w:val="multilevel"/>
    <w:tmpl w:val="C6F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24931"/>
    <w:multiLevelType w:val="multilevel"/>
    <w:tmpl w:val="357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54F29"/>
    <w:multiLevelType w:val="multilevel"/>
    <w:tmpl w:val="57A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20D93"/>
    <w:multiLevelType w:val="multilevel"/>
    <w:tmpl w:val="E546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E5B73"/>
    <w:multiLevelType w:val="multilevel"/>
    <w:tmpl w:val="A45C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F29D4"/>
    <w:multiLevelType w:val="multilevel"/>
    <w:tmpl w:val="EF9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55AA2"/>
    <w:multiLevelType w:val="multilevel"/>
    <w:tmpl w:val="818A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12C70"/>
    <w:multiLevelType w:val="multilevel"/>
    <w:tmpl w:val="1CB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201"/>
    <w:rsid w:val="003B21F5"/>
    <w:rsid w:val="008C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5"/>
  </w:style>
  <w:style w:type="paragraph" w:styleId="1">
    <w:name w:val="heading 1"/>
    <w:basedOn w:val="a"/>
    <w:link w:val="10"/>
    <w:uiPriority w:val="9"/>
    <w:qFormat/>
    <w:rsid w:val="008C5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5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5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5201"/>
    <w:rPr>
      <w:color w:val="0000FF"/>
      <w:u w:val="single"/>
    </w:rPr>
  </w:style>
  <w:style w:type="character" w:styleId="a4">
    <w:name w:val="Strong"/>
    <w:basedOn w:val="a0"/>
    <w:uiPriority w:val="22"/>
    <w:qFormat/>
    <w:rsid w:val="008C5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3819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137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085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190">
                          <w:marLeft w:val="-1005"/>
                          <w:marRight w:val="-10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2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0397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23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133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278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445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609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878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5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219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7304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142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071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5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2607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2181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848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720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5556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76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031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113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4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5491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8928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460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304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mp.taxi/products/brand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mp.taxi/products/pay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jump.taxi/kak-samozanyatomu-poluchit-licenziyu-na-tak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log.jump.taxi/kak-samozanyatomu-poluchit-licenziyu-na-tak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ump.taxi/products/bran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1689</Words>
  <Characters>9631</Characters>
  <Application>Microsoft Office Word</Application>
  <DocSecurity>0</DocSecurity>
  <Lines>80</Lines>
  <Paragraphs>22</Paragraphs>
  <ScaleCrop>false</ScaleCrop>
  <Company>Microsoft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2025-06-27T00:30:00Z</dcterms:created>
  <dcterms:modified xsi:type="dcterms:W3CDTF">2025-06-27T00:30:00Z</dcterms:modified>
</cp:coreProperties>
</file>