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27" w:rsidRDefault="00D60627" w:rsidP="002E4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4C9" w:rsidRDefault="004004C9" w:rsidP="002E4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4C9" w:rsidRDefault="004004C9" w:rsidP="002E4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4C9" w:rsidRPr="004004C9" w:rsidRDefault="004004C9" w:rsidP="002E4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4690" w:rsidRDefault="00954690" w:rsidP="002E427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ИСПОЛНЕНИЕ </w:t>
      </w:r>
      <w:r w:rsidR="00254533" w:rsidRPr="002E427C">
        <w:rPr>
          <w:rFonts w:ascii="Times New Roman" w:hAnsi="Times New Roman"/>
          <w:b/>
          <w:sz w:val="28"/>
          <w:szCs w:val="28"/>
          <w:lang w:val="ru-RU"/>
        </w:rPr>
        <w:t>БЮДЖЕТ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2E427C" w:rsidRPr="002E427C" w:rsidRDefault="00D60627" w:rsidP="002E427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E32A1">
        <w:rPr>
          <w:rFonts w:ascii="Times New Roman" w:hAnsi="Times New Roman"/>
          <w:b/>
          <w:sz w:val="28"/>
          <w:szCs w:val="28"/>
          <w:lang w:val="ru-RU"/>
        </w:rPr>
        <w:t>АЛ</w:t>
      </w:r>
      <w:r w:rsidR="00903D07">
        <w:rPr>
          <w:rFonts w:ascii="Times New Roman" w:hAnsi="Times New Roman"/>
          <w:b/>
          <w:sz w:val="28"/>
          <w:szCs w:val="28"/>
          <w:lang w:val="ru-RU"/>
        </w:rPr>
        <w:t>ЕКСАНДРОВО-ЗАВОДСКОГО МУНИЦИПАЛЬНОГО ОКРУГА</w:t>
      </w:r>
      <w:r w:rsidR="00954690">
        <w:rPr>
          <w:rFonts w:ascii="Times New Roman" w:hAnsi="Times New Roman"/>
          <w:b/>
          <w:sz w:val="28"/>
          <w:szCs w:val="28"/>
          <w:lang w:val="ru-RU"/>
        </w:rPr>
        <w:t xml:space="preserve"> ЗА 202</w:t>
      </w:r>
      <w:r w:rsidR="00DC10FA">
        <w:rPr>
          <w:rFonts w:ascii="Times New Roman" w:hAnsi="Times New Roman"/>
          <w:b/>
          <w:sz w:val="28"/>
          <w:szCs w:val="28"/>
          <w:lang w:val="ru-RU"/>
        </w:rPr>
        <w:t>5</w:t>
      </w:r>
      <w:r w:rsidR="00954690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5B209C" w:rsidRPr="005B209C" w:rsidRDefault="005B209C" w:rsidP="0025453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54533" w:rsidRPr="00B128B6" w:rsidRDefault="00D60627" w:rsidP="00254533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ПАРАМЕТРЫ</w:t>
      </w:r>
      <w:r w:rsidR="00254533" w:rsidRPr="00180012">
        <w:rPr>
          <w:rFonts w:ascii="Times New Roman" w:hAnsi="Times New Roman"/>
          <w:lang w:val="ru-RU"/>
        </w:rPr>
        <w:t xml:space="preserve"> БЮДЖЕТ</w:t>
      </w:r>
      <w:r>
        <w:rPr>
          <w:rFonts w:ascii="Times New Roman" w:hAnsi="Times New Roman"/>
          <w:lang w:val="ru-RU"/>
        </w:rPr>
        <w:t xml:space="preserve">А </w:t>
      </w:r>
      <w:r w:rsidR="00954690">
        <w:rPr>
          <w:rFonts w:ascii="Times New Roman" w:hAnsi="Times New Roman"/>
          <w:lang w:val="ru-RU"/>
        </w:rPr>
        <w:t xml:space="preserve">МУНИЦИПАЛЬНОГО </w:t>
      </w:r>
      <w:r w:rsidR="00903D07">
        <w:rPr>
          <w:rFonts w:ascii="Times New Roman" w:hAnsi="Times New Roman"/>
          <w:lang w:val="ru-RU"/>
        </w:rPr>
        <w:t xml:space="preserve">ОКРУГА </w:t>
      </w:r>
      <w:r w:rsidR="00954690">
        <w:rPr>
          <w:rFonts w:ascii="Times New Roman" w:hAnsi="Times New Roman"/>
          <w:lang w:val="ru-RU"/>
        </w:rPr>
        <w:t>за</w:t>
      </w:r>
      <w:r w:rsidR="002E427C">
        <w:rPr>
          <w:rFonts w:ascii="Times New Roman" w:hAnsi="Times New Roman"/>
          <w:lang w:val="ru-RU"/>
        </w:rPr>
        <w:t xml:space="preserve"> 20</w:t>
      </w:r>
      <w:r w:rsidR="001363E5">
        <w:rPr>
          <w:rFonts w:ascii="Times New Roman" w:hAnsi="Times New Roman"/>
          <w:lang w:val="ru-RU"/>
        </w:rPr>
        <w:t>2</w:t>
      </w:r>
      <w:r w:rsidR="00DC10FA">
        <w:rPr>
          <w:rFonts w:ascii="Times New Roman" w:hAnsi="Times New Roman"/>
          <w:lang w:val="ru-RU"/>
        </w:rPr>
        <w:t>5</w:t>
      </w:r>
      <w:r w:rsidR="002E427C">
        <w:rPr>
          <w:rFonts w:ascii="Times New Roman" w:hAnsi="Times New Roman"/>
          <w:lang w:val="ru-RU"/>
        </w:rPr>
        <w:t xml:space="preserve"> год</w:t>
      </w:r>
      <w:r w:rsidR="00254533" w:rsidRPr="00180012">
        <w:rPr>
          <w:rFonts w:ascii="Times New Roman" w:hAnsi="Times New Roman"/>
          <w:lang w:val="ru-RU"/>
        </w:rPr>
        <w:t xml:space="preserve"> (</w:t>
      </w:r>
      <w:r w:rsidR="002E427C">
        <w:rPr>
          <w:rFonts w:ascii="Times New Roman" w:hAnsi="Times New Roman"/>
          <w:lang w:val="ru-RU"/>
        </w:rPr>
        <w:t>тыс.</w:t>
      </w:r>
      <w:r w:rsidR="00254533" w:rsidRPr="00180012">
        <w:rPr>
          <w:rFonts w:ascii="Times New Roman" w:hAnsi="Times New Roman"/>
          <w:lang w:val="ru-RU"/>
        </w:rPr>
        <w:t xml:space="preserve"> рублей)</w:t>
      </w:r>
    </w:p>
    <w:p w:rsidR="005B209C" w:rsidRPr="005B209C" w:rsidRDefault="005B209C" w:rsidP="0025453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tbl>
      <w:tblPr>
        <w:tblStyle w:val="a3"/>
        <w:tblW w:w="7658" w:type="dxa"/>
        <w:jc w:val="center"/>
        <w:tblLook w:val="04A0"/>
      </w:tblPr>
      <w:tblGrid>
        <w:gridCol w:w="1914"/>
        <w:gridCol w:w="1914"/>
        <w:gridCol w:w="1915"/>
        <w:gridCol w:w="1915"/>
      </w:tblGrid>
      <w:tr w:rsidR="00954690" w:rsidRPr="00954690" w:rsidTr="00954690">
        <w:trPr>
          <w:jc w:val="center"/>
        </w:trPr>
        <w:tc>
          <w:tcPr>
            <w:tcW w:w="1914" w:type="dxa"/>
          </w:tcPr>
          <w:p w:rsidR="00954690" w:rsidRPr="00B128B6" w:rsidRDefault="00954690" w:rsidP="00254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8B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B1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8B6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914" w:type="dxa"/>
          </w:tcPr>
          <w:p w:rsidR="00954690" w:rsidRPr="00B128B6" w:rsidRDefault="00954690" w:rsidP="00254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8B6">
              <w:rPr>
                <w:rFonts w:ascii="Times New Roman" w:hAnsi="Times New Roman"/>
                <w:sz w:val="24"/>
                <w:szCs w:val="24"/>
              </w:rPr>
              <w:t>Плановые</w:t>
            </w:r>
            <w:proofErr w:type="spellEnd"/>
            <w:r w:rsidRPr="00B1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8B6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915" w:type="dxa"/>
          </w:tcPr>
          <w:p w:rsidR="00954690" w:rsidRPr="00954690" w:rsidRDefault="00954690" w:rsidP="00F401D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Исполнение</w:t>
            </w:r>
          </w:p>
        </w:tc>
        <w:tc>
          <w:tcPr>
            <w:tcW w:w="1915" w:type="dxa"/>
          </w:tcPr>
          <w:p w:rsidR="00954690" w:rsidRPr="00180012" w:rsidRDefault="00954690" w:rsidP="00D606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Процент выполнения</w:t>
            </w:r>
          </w:p>
        </w:tc>
      </w:tr>
      <w:tr w:rsidR="00954690" w:rsidRPr="001363E5" w:rsidTr="00954690">
        <w:trPr>
          <w:jc w:val="center"/>
        </w:trPr>
        <w:tc>
          <w:tcPr>
            <w:tcW w:w="1914" w:type="dxa"/>
          </w:tcPr>
          <w:p w:rsidR="00954690" w:rsidRPr="002E427C" w:rsidRDefault="00954690" w:rsidP="002545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914" w:type="dxa"/>
          </w:tcPr>
          <w:p w:rsidR="00954690" w:rsidRPr="002E427C" w:rsidRDefault="008E32A1" w:rsidP="00DC10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DC1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  <w:r w:rsidR="00903D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 </w:t>
            </w:r>
            <w:r w:rsidR="00DC1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622</w:t>
            </w:r>
            <w:r w:rsidR="00903D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DC1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15" w:type="dxa"/>
          </w:tcPr>
          <w:p w:rsidR="00954690" w:rsidRPr="002E427C" w:rsidRDefault="00DC10FA" w:rsidP="00F401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740 185,7</w:t>
            </w:r>
          </w:p>
        </w:tc>
        <w:tc>
          <w:tcPr>
            <w:tcW w:w="1915" w:type="dxa"/>
          </w:tcPr>
          <w:p w:rsidR="00954690" w:rsidRPr="002E427C" w:rsidRDefault="00903D07" w:rsidP="00DC10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  <w:r w:rsidR="00DC1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DC1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954690" w:rsidRPr="001363E5" w:rsidTr="00954690">
        <w:trPr>
          <w:jc w:val="center"/>
        </w:trPr>
        <w:tc>
          <w:tcPr>
            <w:tcW w:w="1914" w:type="dxa"/>
          </w:tcPr>
          <w:p w:rsidR="00954690" w:rsidRPr="002E427C" w:rsidRDefault="00954690" w:rsidP="002545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914" w:type="dxa"/>
          </w:tcPr>
          <w:p w:rsidR="00954690" w:rsidRPr="002E427C" w:rsidRDefault="00DC10FA" w:rsidP="00DC10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781</w:t>
            </w:r>
            <w:r w:rsidR="00903D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923</w:t>
            </w:r>
            <w:r w:rsidR="00903D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15" w:type="dxa"/>
          </w:tcPr>
          <w:p w:rsidR="00954690" w:rsidRPr="002E427C" w:rsidRDefault="00DC10FA" w:rsidP="008E32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762 903,0</w:t>
            </w:r>
          </w:p>
        </w:tc>
        <w:tc>
          <w:tcPr>
            <w:tcW w:w="1915" w:type="dxa"/>
          </w:tcPr>
          <w:p w:rsidR="00954690" w:rsidRPr="002E427C" w:rsidRDefault="00903D07" w:rsidP="00DC10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="008E32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DC1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954690" w:rsidRPr="001363E5" w:rsidTr="00954690">
        <w:trPr>
          <w:jc w:val="center"/>
        </w:trPr>
        <w:tc>
          <w:tcPr>
            <w:tcW w:w="1914" w:type="dxa"/>
          </w:tcPr>
          <w:p w:rsidR="00954690" w:rsidRPr="002E427C" w:rsidRDefault="00954690" w:rsidP="002545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proofErr w:type="gramStart"/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(-), </w:t>
            </w:r>
            <w:proofErr w:type="gramEnd"/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>профицит (+)</w:t>
            </w:r>
          </w:p>
        </w:tc>
        <w:tc>
          <w:tcPr>
            <w:tcW w:w="1914" w:type="dxa"/>
          </w:tcPr>
          <w:p w:rsidR="00954690" w:rsidRDefault="00DC10FA" w:rsidP="00254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-48 300,9</w:t>
            </w:r>
          </w:p>
          <w:p w:rsidR="00954690" w:rsidRPr="002E427C" w:rsidRDefault="00954690" w:rsidP="00254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954690" w:rsidRDefault="00DC10FA" w:rsidP="00F401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-22 717,3</w:t>
            </w:r>
          </w:p>
          <w:p w:rsidR="00954690" w:rsidRPr="002E427C" w:rsidRDefault="00954690" w:rsidP="00F401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954690" w:rsidRPr="002E427C" w:rsidRDefault="00954690" w:rsidP="00254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E42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proofErr w:type="spellEnd"/>
          </w:p>
        </w:tc>
      </w:tr>
    </w:tbl>
    <w:p w:rsidR="00254533" w:rsidRPr="002E427C" w:rsidRDefault="00254533">
      <w:pPr>
        <w:rPr>
          <w:rFonts w:ascii="Times New Roman" w:hAnsi="Times New Roman"/>
          <w:lang w:val="ru-RU"/>
        </w:rPr>
      </w:pPr>
    </w:p>
    <w:p w:rsidR="00360D29" w:rsidRPr="002E427C" w:rsidRDefault="00360D29" w:rsidP="00254533">
      <w:pPr>
        <w:jc w:val="center"/>
        <w:rPr>
          <w:rFonts w:ascii="Times New Roman" w:hAnsi="Times New Roman"/>
          <w:lang w:val="ru-RU"/>
        </w:rPr>
      </w:pPr>
    </w:p>
    <w:p w:rsidR="00474CCB" w:rsidRDefault="00B146E1" w:rsidP="00474CCB">
      <w:pPr>
        <w:jc w:val="center"/>
        <w:rPr>
          <w:rFonts w:ascii="Times New Roman" w:hAnsi="Times New Roman"/>
          <w:lang w:val="ru-RU"/>
        </w:rPr>
      </w:pPr>
      <w:r w:rsidRPr="00180012">
        <w:rPr>
          <w:rFonts w:ascii="Times New Roman" w:hAnsi="Times New Roman"/>
          <w:lang w:val="ru-RU"/>
        </w:rPr>
        <w:t>ИСТОЧНИКИ ФИНАНСИРОВАНИЯ ДЕФИЦИТА</w:t>
      </w:r>
      <w:r w:rsidR="00474CCB">
        <w:rPr>
          <w:rFonts w:ascii="Times New Roman" w:hAnsi="Times New Roman"/>
          <w:lang w:val="ru-RU"/>
        </w:rPr>
        <w:t xml:space="preserve"> </w:t>
      </w:r>
      <w:r w:rsidRPr="00180012">
        <w:rPr>
          <w:rFonts w:ascii="Times New Roman" w:hAnsi="Times New Roman"/>
          <w:lang w:val="ru-RU"/>
        </w:rPr>
        <w:t>БЮДЖЕТА</w:t>
      </w:r>
      <w:r w:rsidR="0085142C">
        <w:rPr>
          <w:rFonts w:ascii="Times New Roman" w:hAnsi="Times New Roman"/>
          <w:lang w:val="ru-RU"/>
        </w:rPr>
        <w:t xml:space="preserve"> </w:t>
      </w:r>
      <w:r w:rsidR="00903D07">
        <w:rPr>
          <w:rFonts w:ascii="Times New Roman" w:hAnsi="Times New Roman"/>
          <w:lang w:val="ru-RU"/>
        </w:rPr>
        <w:t>АЛЕКСАНДРОВО-ЗАВОДСКОГО МО</w:t>
      </w:r>
    </w:p>
    <w:p w:rsidR="00474CCB" w:rsidRPr="00B128B6" w:rsidRDefault="0085142C" w:rsidP="00474CCB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</w:t>
      </w:r>
      <w:r w:rsidR="00474CCB">
        <w:rPr>
          <w:rFonts w:ascii="Times New Roman" w:hAnsi="Times New Roman"/>
          <w:lang w:val="ru-RU"/>
        </w:rPr>
        <w:t>а 20</w:t>
      </w:r>
      <w:r w:rsidR="001363E5">
        <w:rPr>
          <w:rFonts w:ascii="Times New Roman" w:hAnsi="Times New Roman"/>
          <w:lang w:val="ru-RU"/>
        </w:rPr>
        <w:t>2</w:t>
      </w:r>
      <w:r w:rsidR="00DC10FA">
        <w:rPr>
          <w:rFonts w:ascii="Times New Roman" w:hAnsi="Times New Roman"/>
          <w:lang w:val="ru-RU"/>
        </w:rPr>
        <w:t>5</w:t>
      </w:r>
      <w:r w:rsidR="00474CCB">
        <w:rPr>
          <w:rFonts w:ascii="Times New Roman" w:hAnsi="Times New Roman"/>
          <w:lang w:val="ru-RU"/>
        </w:rPr>
        <w:t xml:space="preserve"> год</w:t>
      </w:r>
      <w:r w:rsidR="00474CCB" w:rsidRPr="00180012">
        <w:rPr>
          <w:rFonts w:ascii="Times New Roman" w:hAnsi="Times New Roman"/>
          <w:lang w:val="ru-RU"/>
        </w:rPr>
        <w:t xml:space="preserve"> (</w:t>
      </w:r>
      <w:r w:rsidR="00474CCB">
        <w:rPr>
          <w:rFonts w:ascii="Times New Roman" w:hAnsi="Times New Roman"/>
          <w:lang w:val="ru-RU"/>
        </w:rPr>
        <w:t>тыс.</w:t>
      </w:r>
      <w:r w:rsidR="00474CCB" w:rsidRPr="00180012">
        <w:rPr>
          <w:rFonts w:ascii="Times New Roman" w:hAnsi="Times New Roman"/>
          <w:lang w:val="ru-RU"/>
        </w:rPr>
        <w:t xml:space="preserve"> рублей)</w:t>
      </w:r>
    </w:p>
    <w:p w:rsidR="00B146E1" w:rsidRPr="00180012" w:rsidRDefault="00B146E1" w:rsidP="00254533">
      <w:pPr>
        <w:jc w:val="center"/>
        <w:rPr>
          <w:rFonts w:ascii="Times New Roman" w:hAnsi="Times New Roman"/>
          <w:lang w:val="ru-RU"/>
        </w:rPr>
      </w:pPr>
    </w:p>
    <w:p w:rsidR="005B209C" w:rsidRPr="00180012" w:rsidRDefault="005B209C" w:rsidP="0025453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6477D6" w:rsidP="005B209C">
      <w:pPr>
        <w:rPr>
          <w:rFonts w:ascii="Times New Roman" w:hAnsi="Times New Roman"/>
          <w:sz w:val="22"/>
          <w:szCs w:val="22"/>
          <w:lang w:val="ru-RU"/>
        </w:rPr>
      </w:pPr>
      <w:r w:rsidRPr="006477D6">
        <w:rPr>
          <w:rFonts w:ascii="Times New Roman" w:hAnsi="Times New Roman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.95pt;margin-top:11.25pt;width:301.5pt;height:24pt;z-index:251659264">
            <v:shadow on="t" color="#1f497d [3215]" opacity=".5" offset="6pt,6pt"/>
            <v:textbox style="mso-next-textbox:#_x0000_s1027">
              <w:txbxContent>
                <w:p w:rsidR="00A91ED8" w:rsidRPr="00B128B6" w:rsidRDefault="007E54AB" w:rsidP="00A91ED8">
                  <w:pPr>
                    <w:rPr>
                      <w:sz w:val="20"/>
                      <w:szCs w:val="20"/>
                      <w:lang w:val="ru-RU"/>
                    </w:rPr>
                  </w:pPr>
                  <w:r w:rsidRPr="00B128B6">
                    <w:rPr>
                      <w:sz w:val="20"/>
                      <w:szCs w:val="20"/>
                      <w:lang w:val="ru-RU"/>
                    </w:rPr>
                    <w:t>БЮДЖЕТ</w:t>
                  </w:r>
                  <w:r w:rsidR="008E32A1">
                    <w:rPr>
                      <w:sz w:val="20"/>
                      <w:szCs w:val="20"/>
                      <w:lang w:val="ru-RU"/>
                    </w:rPr>
                    <w:t>НЫЕ КРЕДИТЫ ОТ ДРУГИХ БЮДЖЕТОВ:</w:t>
                  </w:r>
                  <w:r w:rsidR="008E32A1">
                    <w:rPr>
                      <w:b/>
                      <w:sz w:val="20"/>
                      <w:szCs w:val="20"/>
                      <w:lang w:val="ru-RU"/>
                    </w:rPr>
                    <w:t>1</w:t>
                  </w:r>
                  <w:r w:rsidR="00DC10FA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8E32A1">
                    <w:rPr>
                      <w:b/>
                      <w:sz w:val="20"/>
                      <w:szCs w:val="20"/>
                      <w:lang w:val="ru-RU"/>
                    </w:rPr>
                    <w:t>200</w:t>
                  </w:r>
                  <w:r w:rsidR="00DC10FA">
                    <w:rPr>
                      <w:b/>
                      <w:sz w:val="20"/>
                      <w:szCs w:val="20"/>
                      <w:lang w:val="ru-RU"/>
                    </w:rPr>
                    <w:t>,0 тыс</w:t>
                  </w:r>
                  <w:proofErr w:type="gramStart"/>
                  <w:r w:rsidR="00DC10FA">
                    <w:rPr>
                      <w:b/>
                      <w:sz w:val="20"/>
                      <w:szCs w:val="20"/>
                      <w:lang w:val="ru-RU"/>
                    </w:rPr>
                    <w:t>.</w:t>
                  </w:r>
                  <w:r w:rsidR="00A91ED8">
                    <w:rPr>
                      <w:b/>
                      <w:sz w:val="20"/>
                      <w:szCs w:val="20"/>
                      <w:lang w:val="ru-RU"/>
                    </w:rPr>
                    <w:t>р</w:t>
                  </w:r>
                  <w:proofErr w:type="gramEnd"/>
                  <w:r w:rsidR="00A91ED8">
                    <w:rPr>
                      <w:b/>
                      <w:sz w:val="20"/>
                      <w:szCs w:val="20"/>
                      <w:lang w:val="ru-RU"/>
                    </w:rPr>
                    <w:t>ублей</w:t>
                  </w:r>
                </w:p>
                <w:p w:rsidR="007E54AB" w:rsidRPr="00B128B6" w:rsidRDefault="007E54AB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</v:shape>
        </w:pict>
      </w:r>
    </w:p>
    <w:p w:rsidR="005B209C" w:rsidRPr="00180012" w:rsidRDefault="006477D6" w:rsidP="005B209C">
      <w:pPr>
        <w:rPr>
          <w:rFonts w:ascii="Times New Roman" w:hAnsi="Times New Roman"/>
          <w:sz w:val="22"/>
          <w:szCs w:val="22"/>
          <w:lang w:val="ru-RU"/>
        </w:rPr>
      </w:pPr>
      <w:r w:rsidRPr="006477D6">
        <w:rPr>
          <w:rFonts w:ascii="Times New Roman" w:hAnsi="Times New Roman"/>
          <w:noProof/>
          <w:lang w:eastAsia="ru-RU"/>
        </w:rPr>
        <w:pict>
          <v:shape id="_x0000_s1026" type="#_x0000_t202" style="position:absolute;margin-left:7.95pt;margin-top:11.3pt;width:140pt;height:66.7pt;z-index:251658240">
            <v:shadow on="t" color="#1f497d [3215]" opacity=".5" offset="6pt,6pt"/>
            <v:textbox style="mso-next-textbox:#_x0000_s1026">
              <w:txbxContent>
                <w:p w:rsidR="00B146E1" w:rsidRPr="00D328F0" w:rsidRDefault="00B146E1" w:rsidP="007E54A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D328F0">
                    <w:rPr>
                      <w:sz w:val="20"/>
                      <w:szCs w:val="20"/>
                      <w:lang w:val="ru-RU"/>
                    </w:rPr>
                    <w:t>ИСТОЧНИКИ ВНУТРЕННЕГО ФИНАНСИРОВАНИЯ ДЕФИЦИТОВ БЮДЖЕТОВ –</w:t>
                  </w:r>
                </w:p>
                <w:p w:rsidR="00B146E1" w:rsidRPr="00B128B6" w:rsidRDefault="00B146E1" w:rsidP="007E54A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B128B6">
                    <w:rPr>
                      <w:sz w:val="20"/>
                      <w:szCs w:val="20"/>
                      <w:lang w:val="ru-RU"/>
                    </w:rPr>
                    <w:t>ВСЕГО</w:t>
                  </w:r>
                </w:p>
                <w:p w:rsidR="00B146E1" w:rsidRPr="00B128B6" w:rsidRDefault="00DC10FA" w:rsidP="007E54AB">
                  <w:pPr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>22 717, 3</w:t>
                  </w:r>
                  <w:r w:rsidR="00474CCB">
                    <w:rPr>
                      <w:b/>
                      <w:sz w:val="20"/>
                      <w:szCs w:val="20"/>
                      <w:lang w:val="ru-RU"/>
                    </w:rPr>
                    <w:t xml:space="preserve"> тыс</w:t>
                  </w:r>
                  <w:r w:rsidR="007E54AB" w:rsidRPr="00B128B6">
                    <w:rPr>
                      <w:b/>
                      <w:sz w:val="20"/>
                      <w:szCs w:val="20"/>
                      <w:lang w:val="ru-RU"/>
                    </w:rPr>
                    <w:t>. рублей</w:t>
                  </w:r>
                </w:p>
              </w:txbxContent>
            </v:textbox>
          </v:shape>
        </w:pict>
      </w: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6477D6" w:rsidP="005B209C">
      <w:pPr>
        <w:rPr>
          <w:rFonts w:ascii="Times New Roman" w:hAnsi="Times New Roman"/>
          <w:sz w:val="22"/>
          <w:szCs w:val="22"/>
          <w:lang w:val="ru-RU"/>
        </w:rPr>
      </w:pPr>
      <w:r w:rsidRPr="006477D6">
        <w:rPr>
          <w:rFonts w:ascii="Times New Roman" w:hAnsi="Times New Roman"/>
          <w:noProof/>
          <w:lang w:val="ru-RU" w:eastAsia="ru-RU" w:bidi="ar-SA"/>
        </w:rPr>
        <w:pict>
          <v:shape id="_x0000_s1028" type="#_x0000_t202" style="position:absolute;margin-left:171.95pt;margin-top:10pt;width:301.5pt;height:24pt;z-index:251660288">
            <v:shadow on="t" color="#1f497d [3215]" opacity=".5" offset="6pt,6pt"/>
            <v:textbox style="mso-next-textbox:#_x0000_s1028">
              <w:txbxContent>
                <w:p w:rsidR="007E54AB" w:rsidRPr="00B128B6" w:rsidRDefault="007E54AB" w:rsidP="007E54A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B128B6">
                    <w:rPr>
                      <w:sz w:val="20"/>
                      <w:szCs w:val="20"/>
                      <w:lang w:val="ru-RU"/>
                    </w:rPr>
                    <w:t xml:space="preserve">КРЕДИТЫ КРЕДИТНЫХ ОРГАНИЗАЦИЙ: </w:t>
                  </w:r>
                  <w:r w:rsidR="00474CCB">
                    <w:rPr>
                      <w:b/>
                      <w:sz w:val="20"/>
                      <w:szCs w:val="20"/>
                      <w:lang w:val="ru-RU"/>
                    </w:rPr>
                    <w:t>0,0 тыс.</w:t>
                  </w:r>
                  <w:r w:rsidR="00C84F25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474CCB">
                    <w:rPr>
                      <w:b/>
                      <w:sz w:val="20"/>
                      <w:szCs w:val="20"/>
                      <w:lang w:val="ru-RU"/>
                    </w:rPr>
                    <w:t>рублей</w:t>
                  </w:r>
                </w:p>
              </w:txbxContent>
            </v:textbox>
          </v:shape>
        </w:pict>
      </w: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6477D6" w:rsidP="005B209C">
      <w:pPr>
        <w:rPr>
          <w:rFonts w:ascii="Times New Roman" w:hAnsi="Times New Roman"/>
          <w:sz w:val="22"/>
          <w:szCs w:val="22"/>
          <w:lang w:val="ru-RU"/>
        </w:rPr>
      </w:pPr>
      <w:r w:rsidRPr="006477D6">
        <w:rPr>
          <w:rFonts w:ascii="Times New Roman" w:hAnsi="Times New Roman"/>
          <w:noProof/>
          <w:lang w:val="ru-RU" w:eastAsia="ru-RU" w:bidi="ar-SA"/>
        </w:rPr>
        <w:pict>
          <v:shape id="_x0000_s1029" type="#_x0000_t202" style="position:absolute;margin-left:171.95pt;margin-top:11.25pt;width:301.5pt;height:24pt;z-index:251661312">
            <v:shadow on="t" color="#1f497d [3215]" opacity=".5" offset="6pt,6pt"/>
            <v:textbox style="mso-next-textbox:#_x0000_s1029">
              <w:txbxContent>
                <w:p w:rsidR="007E54AB" w:rsidRPr="00B128B6" w:rsidRDefault="007E54AB" w:rsidP="007E54A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B128B6">
                    <w:rPr>
                      <w:sz w:val="20"/>
                      <w:szCs w:val="20"/>
                      <w:lang w:val="ru-RU"/>
                    </w:rPr>
                    <w:t xml:space="preserve">ИНЫЕ ИСТОЧНИКИ (ОСТАТКИ СРЕДСТВ): </w:t>
                  </w:r>
                  <w:r w:rsidR="00DC10FA">
                    <w:rPr>
                      <w:b/>
                      <w:sz w:val="20"/>
                      <w:szCs w:val="20"/>
                      <w:lang w:val="ru-RU"/>
                    </w:rPr>
                    <w:t>23</w:t>
                  </w:r>
                  <w:r w:rsidR="008E32A1">
                    <w:rPr>
                      <w:b/>
                      <w:sz w:val="20"/>
                      <w:szCs w:val="20"/>
                      <w:lang w:val="ru-RU"/>
                    </w:rPr>
                    <w:t> </w:t>
                  </w:r>
                  <w:r w:rsidR="00DC10FA">
                    <w:rPr>
                      <w:b/>
                      <w:sz w:val="20"/>
                      <w:szCs w:val="20"/>
                      <w:lang w:val="ru-RU"/>
                    </w:rPr>
                    <w:t>917</w:t>
                  </w:r>
                  <w:r w:rsidR="008E32A1">
                    <w:rPr>
                      <w:b/>
                      <w:sz w:val="20"/>
                      <w:szCs w:val="20"/>
                      <w:lang w:val="ru-RU"/>
                    </w:rPr>
                    <w:t>,</w:t>
                  </w:r>
                  <w:r w:rsidR="00DC10FA">
                    <w:rPr>
                      <w:b/>
                      <w:sz w:val="20"/>
                      <w:szCs w:val="20"/>
                      <w:lang w:val="ru-RU"/>
                    </w:rPr>
                    <w:t>3</w:t>
                  </w:r>
                  <w:r w:rsidR="00C84F25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B128B6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C84F25">
                    <w:rPr>
                      <w:b/>
                      <w:sz w:val="20"/>
                      <w:szCs w:val="20"/>
                      <w:lang w:val="ru-RU"/>
                    </w:rPr>
                    <w:t>тыс</w:t>
                  </w:r>
                  <w:r w:rsidRPr="00B128B6">
                    <w:rPr>
                      <w:b/>
                      <w:sz w:val="20"/>
                      <w:szCs w:val="20"/>
                      <w:lang w:val="ru-RU"/>
                    </w:rPr>
                    <w:t>. рублей</w:t>
                  </w:r>
                </w:p>
              </w:txbxContent>
            </v:textbox>
          </v:shape>
        </w:pict>
      </w: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B146E1" w:rsidRDefault="00B146E1" w:rsidP="005B209C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D60627" w:rsidRDefault="00D60627" w:rsidP="005B209C">
      <w:pPr>
        <w:jc w:val="center"/>
        <w:rPr>
          <w:rFonts w:ascii="Times New Roman" w:hAnsi="Times New Roman"/>
          <w:lang w:val="ru-RU"/>
        </w:rPr>
      </w:pPr>
    </w:p>
    <w:p w:rsidR="00D60627" w:rsidRDefault="00D60627" w:rsidP="005B209C">
      <w:pPr>
        <w:jc w:val="center"/>
        <w:rPr>
          <w:rFonts w:ascii="Times New Roman" w:hAnsi="Times New Roman"/>
          <w:lang w:val="ru-RU"/>
        </w:rPr>
      </w:pPr>
    </w:p>
    <w:p w:rsidR="00D60627" w:rsidRDefault="00D60627" w:rsidP="005B209C">
      <w:pPr>
        <w:jc w:val="center"/>
        <w:rPr>
          <w:rFonts w:ascii="Times New Roman" w:hAnsi="Times New Roman"/>
          <w:lang w:val="ru-RU"/>
        </w:rPr>
      </w:pPr>
    </w:p>
    <w:p w:rsidR="00D60627" w:rsidRDefault="00D60627" w:rsidP="005B209C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D35C77">
      <w:pPr>
        <w:jc w:val="center"/>
        <w:rPr>
          <w:rFonts w:ascii="Times New Roman" w:hAnsi="Times New Roman"/>
          <w:lang w:val="ru-RU"/>
        </w:rPr>
      </w:pPr>
    </w:p>
    <w:p w:rsidR="00D35C77" w:rsidRDefault="004F4F6C" w:rsidP="00D35C77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ДОХОДЫ</w:t>
      </w:r>
      <w:r w:rsidR="00D35C77">
        <w:rPr>
          <w:rFonts w:ascii="Times New Roman" w:hAnsi="Times New Roman"/>
          <w:lang w:val="ru-RU"/>
        </w:rPr>
        <w:t xml:space="preserve"> </w:t>
      </w:r>
      <w:r w:rsidR="00D35C77" w:rsidRPr="00180012">
        <w:rPr>
          <w:rFonts w:ascii="Times New Roman" w:hAnsi="Times New Roman"/>
          <w:lang w:val="ru-RU"/>
        </w:rPr>
        <w:t>БЮДЖЕТА</w:t>
      </w:r>
      <w:r w:rsidR="00D35C77">
        <w:rPr>
          <w:rFonts w:ascii="Times New Roman" w:hAnsi="Times New Roman"/>
          <w:lang w:val="ru-RU"/>
        </w:rPr>
        <w:t xml:space="preserve"> </w:t>
      </w:r>
      <w:r w:rsidR="00903D07">
        <w:rPr>
          <w:rFonts w:ascii="Times New Roman" w:hAnsi="Times New Roman"/>
          <w:lang w:val="ru-RU"/>
        </w:rPr>
        <w:t>АЛЕКСАНДРОВО-ЗАВОДСКОГО МО</w:t>
      </w:r>
    </w:p>
    <w:p w:rsidR="00490331" w:rsidRPr="00B128B6" w:rsidRDefault="00D35C77" w:rsidP="00D35C77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202</w:t>
      </w:r>
      <w:r w:rsidR="00DC10FA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год</w:t>
      </w:r>
      <w:r w:rsidRPr="00180012">
        <w:rPr>
          <w:rFonts w:ascii="Times New Roman" w:hAnsi="Times New Roman"/>
          <w:lang w:val="ru-RU"/>
        </w:rPr>
        <w:t xml:space="preserve"> </w:t>
      </w:r>
      <w:r w:rsidR="00490331" w:rsidRPr="00180012">
        <w:rPr>
          <w:rFonts w:ascii="Times New Roman" w:hAnsi="Times New Roman"/>
          <w:lang w:val="ru-RU"/>
        </w:rPr>
        <w:t>(</w:t>
      </w:r>
      <w:r w:rsidR="00490331">
        <w:rPr>
          <w:rFonts w:ascii="Times New Roman" w:hAnsi="Times New Roman"/>
          <w:lang w:val="ru-RU"/>
        </w:rPr>
        <w:t>тыс.</w:t>
      </w:r>
      <w:r w:rsidR="00490331" w:rsidRPr="00180012">
        <w:rPr>
          <w:rFonts w:ascii="Times New Roman" w:hAnsi="Times New Roman"/>
          <w:lang w:val="ru-RU"/>
        </w:rPr>
        <w:t xml:space="preserve"> рублей)</w:t>
      </w:r>
    </w:p>
    <w:p w:rsidR="005B209C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223052" cy="21652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63CB" w:rsidRDefault="002563CB" w:rsidP="00B128B6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4F4F6C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ДИНАМИКА ПОСТУПЛЕНИЯ ДОХОДОВ </w:t>
      </w:r>
      <w:r>
        <w:rPr>
          <w:rFonts w:ascii="Times New Roman" w:hAnsi="Times New Roman"/>
          <w:lang w:val="ru-RU"/>
        </w:rPr>
        <w:t xml:space="preserve"> </w:t>
      </w:r>
      <w:r w:rsidRPr="00180012">
        <w:rPr>
          <w:rFonts w:ascii="Times New Roman" w:hAnsi="Times New Roman"/>
          <w:lang w:val="ru-RU"/>
        </w:rPr>
        <w:t>БЮДЖЕТА</w:t>
      </w:r>
      <w:r>
        <w:rPr>
          <w:rFonts w:ascii="Times New Roman" w:hAnsi="Times New Roman"/>
          <w:lang w:val="ru-RU"/>
        </w:rPr>
        <w:t xml:space="preserve"> АЛЕКСАНДРОВО-ЗАВОДСКОГО МО</w:t>
      </w:r>
    </w:p>
    <w:p w:rsidR="004F4F6C" w:rsidRPr="00B128B6" w:rsidRDefault="004F4F6C" w:rsidP="004F4F6C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202</w:t>
      </w:r>
      <w:r w:rsidR="00C92B90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год </w:t>
      </w:r>
      <w:r w:rsidRPr="00180012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ru-RU"/>
        </w:rPr>
        <w:t>тыс.</w:t>
      </w:r>
      <w:r w:rsidRPr="00180012">
        <w:rPr>
          <w:rFonts w:ascii="Times New Roman" w:hAnsi="Times New Roman"/>
          <w:lang w:val="ru-RU"/>
        </w:rPr>
        <w:t xml:space="preserve"> рублей)</w:t>
      </w:r>
    </w:p>
    <w:p w:rsidR="004F4F6C" w:rsidRDefault="004F4F6C" w:rsidP="004F4F6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F4F6C" w:rsidRDefault="004F4F6C" w:rsidP="004F4F6C">
      <w:pPr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486400" cy="3200400"/>
            <wp:effectExtent l="19050" t="0" r="19050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F4F6C" w:rsidRDefault="004F4F6C" w:rsidP="004F4F6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F4F6C" w:rsidRDefault="004F4F6C" w:rsidP="004F4F6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F4F6C" w:rsidRPr="005A66EA" w:rsidRDefault="004F4F6C" w:rsidP="004F4F6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4F4F6C" w:rsidRDefault="004F4F6C" w:rsidP="00B128B6">
      <w:pPr>
        <w:jc w:val="center"/>
        <w:rPr>
          <w:rFonts w:ascii="Times New Roman" w:hAnsi="Times New Roman"/>
          <w:lang w:val="ru-RU"/>
        </w:rPr>
      </w:pPr>
    </w:p>
    <w:p w:rsidR="00D35C77" w:rsidRDefault="005B209C" w:rsidP="00D35C77">
      <w:pPr>
        <w:jc w:val="center"/>
        <w:rPr>
          <w:rFonts w:ascii="Times New Roman" w:hAnsi="Times New Roman"/>
          <w:lang w:val="ru-RU"/>
        </w:rPr>
      </w:pPr>
      <w:r w:rsidRPr="00B128B6">
        <w:rPr>
          <w:rFonts w:ascii="Times New Roman" w:hAnsi="Times New Roman"/>
          <w:lang w:val="ru-RU"/>
        </w:rPr>
        <w:t xml:space="preserve">РАСХОДЫ </w:t>
      </w:r>
      <w:r w:rsidR="00D35C77">
        <w:rPr>
          <w:rFonts w:ascii="Times New Roman" w:hAnsi="Times New Roman"/>
          <w:lang w:val="ru-RU"/>
        </w:rPr>
        <w:t xml:space="preserve"> </w:t>
      </w:r>
      <w:r w:rsidR="00D35C77" w:rsidRPr="00180012">
        <w:rPr>
          <w:rFonts w:ascii="Times New Roman" w:hAnsi="Times New Roman"/>
          <w:lang w:val="ru-RU"/>
        </w:rPr>
        <w:t>БЮДЖЕТА</w:t>
      </w:r>
      <w:r w:rsidR="00D35C77">
        <w:rPr>
          <w:rFonts w:ascii="Times New Roman" w:hAnsi="Times New Roman"/>
          <w:lang w:val="ru-RU"/>
        </w:rPr>
        <w:t xml:space="preserve"> </w:t>
      </w:r>
      <w:r w:rsidR="00903D07">
        <w:rPr>
          <w:rFonts w:ascii="Times New Roman" w:hAnsi="Times New Roman"/>
          <w:lang w:val="ru-RU"/>
        </w:rPr>
        <w:t>АЛЕКСАНДРОВО-ЗАВОДСКОГО МО</w:t>
      </w:r>
    </w:p>
    <w:p w:rsidR="005B209C" w:rsidRPr="00B128B6" w:rsidRDefault="00D35C77" w:rsidP="00D35C77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202</w:t>
      </w:r>
      <w:r w:rsidR="00C92B90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год</w:t>
      </w:r>
      <w:r w:rsidR="00B128B6" w:rsidRPr="00B128B6">
        <w:rPr>
          <w:rFonts w:ascii="Times New Roman" w:hAnsi="Times New Roman"/>
          <w:lang w:val="ru-RU"/>
        </w:rPr>
        <w:t xml:space="preserve"> (</w:t>
      </w:r>
      <w:r w:rsidR="00490331">
        <w:rPr>
          <w:rFonts w:ascii="Times New Roman" w:hAnsi="Times New Roman"/>
          <w:lang w:val="ru-RU"/>
        </w:rPr>
        <w:t>тыс.</w:t>
      </w:r>
      <w:r w:rsidR="00B128B6" w:rsidRPr="00B128B6">
        <w:rPr>
          <w:rFonts w:ascii="Times New Roman" w:hAnsi="Times New Roman"/>
          <w:lang w:val="ru-RU"/>
        </w:rPr>
        <w:t xml:space="preserve"> рублей)</w:t>
      </w:r>
    </w:p>
    <w:p w:rsidR="00B128B6" w:rsidRDefault="00B128B6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B128B6" w:rsidRDefault="00B128B6" w:rsidP="003F3A35">
      <w:pPr>
        <w:jc w:val="center"/>
        <w:rPr>
          <w:rFonts w:ascii="Times New Roman" w:hAnsi="Times New Roman"/>
          <w:sz w:val="22"/>
          <w:szCs w:val="22"/>
        </w:rPr>
      </w:pPr>
      <w:r w:rsidRPr="00B128B6"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226050" cy="20828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66EA" w:rsidRDefault="005A66EA" w:rsidP="005B209C">
      <w:pPr>
        <w:rPr>
          <w:rFonts w:ascii="Times New Roman" w:hAnsi="Times New Roman"/>
          <w:sz w:val="22"/>
          <w:szCs w:val="22"/>
        </w:rPr>
      </w:pPr>
    </w:p>
    <w:p w:rsidR="002563CB" w:rsidRDefault="002563CB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D35C77" w:rsidRDefault="005A66EA" w:rsidP="00D35C77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СТРУКТУРА РАСХОД</w:t>
      </w:r>
      <w:r w:rsidR="00E310C9">
        <w:rPr>
          <w:rFonts w:ascii="Times New Roman" w:hAnsi="Times New Roman"/>
          <w:sz w:val="22"/>
          <w:szCs w:val="22"/>
          <w:lang w:val="ru-RU"/>
        </w:rPr>
        <w:t>ОВ</w:t>
      </w:r>
      <w:r w:rsidR="007D1A93" w:rsidRPr="007D1A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5C77">
        <w:rPr>
          <w:rFonts w:ascii="Times New Roman" w:hAnsi="Times New Roman"/>
          <w:lang w:val="ru-RU"/>
        </w:rPr>
        <w:t xml:space="preserve"> </w:t>
      </w:r>
      <w:r w:rsidR="00D35C77" w:rsidRPr="00180012">
        <w:rPr>
          <w:rFonts w:ascii="Times New Roman" w:hAnsi="Times New Roman"/>
          <w:lang w:val="ru-RU"/>
        </w:rPr>
        <w:t>БЮДЖЕТА</w:t>
      </w:r>
      <w:r w:rsidR="00D35C77">
        <w:rPr>
          <w:rFonts w:ascii="Times New Roman" w:hAnsi="Times New Roman"/>
          <w:lang w:val="ru-RU"/>
        </w:rPr>
        <w:t xml:space="preserve"> </w:t>
      </w:r>
      <w:r w:rsidR="00712F51">
        <w:rPr>
          <w:rFonts w:ascii="Times New Roman" w:hAnsi="Times New Roman"/>
          <w:lang w:val="ru-RU"/>
        </w:rPr>
        <w:t>АЛЕКСАНДРОВО-ЗАВОДСКОГО МО</w:t>
      </w:r>
    </w:p>
    <w:p w:rsidR="00D35C77" w:rsidRDefault="00D35C77" w:rsidP="00D35C77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202</w:t>
      </w:r>
      <w:r w:rsidR="0029567A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год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128B6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ru-RU"/>
        </w:rPr>
        <w:t>тыс.</w:t>
      </w:r>
      <w:r w:rsidRPr="00B128B6">
        <w:rPr>
          <w:rFonts w:ascii="Times New Roman" w:hAnsi="Times New Roman"/>
          <w:lang w:val="ru-RU"/>
        </w:rPr>
        <w:t xml:space="preserve"> рублей)</w:t>
      </w: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29567A" w:rsidRDefault="0029567A" w:rsidP="00D35C77">
      <w:pPr>
        <w:jc w:val="center"/>
        <w:rPr>
          <w:rFonts w:ascii="Times New Roman" w:hAnsi="Times New Roman"/>
          <w:lang w:val="ru-RU"/>
        </w:rPr>
      </w:pPr>
    </w:p>
    <w:p w:rsidR="00360D29" w:rsidRDefault="001C367E" w:rsidP="004F5D1C">
      <w:pPr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lastRenderedPageBreak/>
        <w:drawing>
          <wp:inline distT="0" distB="0" distL="0" distR="0">
            <wp:extent cx="45720" cy="309433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C7756"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540502" cy="5142585"/>
            <wp:effectExtent l="19050" t="0" r="22098" b="915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360D29" w:rsidSect="00B36A6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5EC" w:rsidRDefault="00D535EC" w:rsidP="007E54AB">
      <w:r>
        <w:separator/>
      </w:r>
    </w:p>
  </w:endnote>
  <w:endnote w:type="continuationSeparator" w:id="0">
    <w:p w:rsidR="00D535EC" w:rsidRDefault="00D535EC" w:rsidP="007E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5EC" w:rsidRDefault="00D535EC" w:rsidP="007E54AB">
      <w:r>
        <w:separator/>
      </w:r>
    </w:p>
  </w:footnote>
  <w:footnote w:type="continuationSeparator" w:id="0">
    <w:p w:rsidR="00D535EC" w:rsidRDefault="00D535EC" w:rsidP="007E5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AB" w:rsidRPr="007E54AB" w:rsidRDefault="006477D6">
    <w:pPr>
      <w:pStyle w:val="af4"/>
      <w:rPr>
        <w:color w:val="1F497D" w:themeColor="text2"/>
        <w:sz w:val="22"/>
        <w:szCs w:val="22"/>
        <w:lang w:val="ru-RU"/>
      </w:rPr>
    </w:pPr>
    <w:r w:rsidRPr="006477D6">
      <w:rPr>
        <w:noProof/>
        <w:color w:val="1F497D" w:themeColor="text2"/>
        <w:sz w:val="22"/>
        <w:szCs w:val="22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next-textbox:#_x0000_s2050;mso-fit-shape-to-text:t" inset=",0,,0">
            <w:txbxContent>
              <w:sdt>
                <w:sdtPr>
                  <w:rPr>
                    <w:b/>
                    <w:color w:val="1F497D" w:themeColor="text2"/>
                    <w:sz w:val="20"/>
                    <w:szCs w:val="20"/>
                    <w:lang w:val="ru-RU"/>
                  </w:rPr>
                  <w:alias w:val="Заголовок"/>
                  <w:id w:val="2069193"/>
                  <w:placeholder>
                    <w:docPart w:val="B20B174F28EA49BBA6706EE455BCF34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7E54AB" w:rsidRDefault="008E32A1">
                    <w:pPr>
                      <w:rPr>
                        <w:lang w:val="ru-RU"/>
                      </w:rPr>
                    </w:pPr>
                    <w:r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 xml:space="preserve">ОСНОВНЫЕ ПАРАМЕТРЫ </w:t>
                    </w:r>
                    <w:r w:rsidRPr="008E32A1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>БЮДЖЕТА АЛЕКСАНДРОВО-ЗАВОДСК</w:t>
                    </w:r>
                    <w:r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 xml:space="preserve">ОГО МО за </w:t>
                    </w:r>
                    <w:r w:rsidRPr="008E32A1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>202</w:t>
                    </w:r>
                    <w:r w:rsidR="00DC10FA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>5</w:t>
                    </w:r>
                    <w:r w:rsidRPr="008E32A1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 xml:space="preserve"> год</w:t>
                    </w:r>
                  </w:p>
                </w:sdtContent>
              </w:sdt>
            </w:txbxContent>
          </v:textbox>
          <w10:wrap anchorx="margin" anchory="margin"/>
        </v:shape>
      </w:pict>
    </w:r>
    <w:r w:rsidRPr="006477D6">
      <w:rPr>
        <w:noProof/>
        <w:color w:val="1F497D" w:themeColor="text2"/>
        <w:sz w:val="22"/>
        <w:szCs w:val="22"/>
        <w:lang w:eastAsia="zh-TW"/>
      </w:rPr>
      <w:pict>
        <v:shape id="_x0000_s2049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next-textbox:#_x0000_s2049;mso-fit-shape-to-text:t" inset=",0,,0">
            <w:txbxContent>
              <w:p w:rsidR="007E54AB" w:rsidRDefault="006477D6">
                <w:pPr>
                  <w:jc w:val="right"/>
                  <w:rPr>
                    <w:color w:val="FFFFFF" w:themeColor="background1"/>
                    <w:lang w:val="ru-RU"/>
                  </w:rPr>
                </w:pPr>
                <w:r>
                  <w:rPr>
                    <w:lang w:val="ru-RU"/>
                  </w:rPr>
                  <w:fldChar w:fldCharType="begin"/>
                </w:r>
                <w:r w:rsidR="007E54AB">
                  <w:rPr>
                    <w:lang w:val="ru-RU"/>
                  </w:rPr>
                  <w:instrText xml:space="preserve"> PAGE   \* MERGEFORMAT </w:instrText>
                </w:r>
                <w:r>
                  <w:rPr>
                    <w:lang w:val="ru-RU"/>
                  </w:rPr>
                  <w:fldChar w:fldCharType="separate"/>
                </w:r>
                <w:r w:rsidR="0029567A" w:rsidRPr="0029567A">
                  <w:rPr>
                    <w:noProof/>
                    <w:color w:val="FFFFFF" w:themeColor="background1"/>
                  </w:rPr>
                  <w:t>4</w:t>
                </w:r>
                <w:r>
                  <w:rPr>
                    <w:lang w:val="ru-RU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42">
      <o:colormenu v:ext="edit" shadowcolor="none [321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4533"/>
    <w:rsid w:val="000016CB"/>
    <w:rsid w:val="00051F4F"/>
    <w:rsid w:val="00056EFA"/>
    <w:rsid w:val="000D1E19"/>
    <w:rsid w:val="0010763F"/>
    <w:rsid w:val="001130B2"/>
    <w:rsid w:val="00116AB8"/>
    <w:rsid w:val="00134AB6"/>
    <w:rsid w:val="001363E5"/>
    <w:rsid w:val="00147A1A"/>
    <w:rsid w:val="001503BF"/>
    <w:rsid w:val="0015185C"/>
    <w:rsid w:val="00164E3C"/>
    <w:rsid w:val="00174785"/>
    <w:rsid w:val="00180012"/>
    <w:rsid w:val="001A0254"/>
    <w:rsid w:val="001C367E"/>
    <w:rsid w:val="001E533C"/>
    <w:rsid w:val="001E7EC8"/>
    <w:rsid w:val="00201ED2"/>
    <w:rsid w:val="00212926"/>
    <w:rsid w:val="0022020E"/>
    <w:rsid w:val="00236D2F"/>
    <w:rsid w:val="00254533"/>
    <w:rsid w:val="002563CB"/>
    <w:rsid w:val="0029567A"/>
    <w:rsid w:val="002E427C"/>
    <w:rsid w:val="00360D29"/>
    <w:rsid w:val="003636FC"/>
    <w:rsid w:val="003B01A9"/>
    <w:rsid w:val="003F3A35"/>
    <w:rsid w:val="004004C9"/>
    <w:rsid w:val="00407BEC"/>
    <w:rsid w:val="00427D0A"/>
    <w:rsid w:val="00474CCB"/>
    <w:rsid w:val="00490331"/>
    <w:rsid w:val="004924D7"/>
    <w:rsid w:val="004B71C1"/>
    <w:rsid w:val="004C6C5F"/>
    <w:rsid w:val="004C7756"/>
    <w:rsid w:val="004E055E"/>
    <w:rsid w:val="004F4F6C"/>
    <w:rsid w:val="004F5D1C"/>
    <w:rsid w:val="00502F0C"/>
    <w:rsid w:val="005276B6"/>
    <w:rsid w:val="0054289C"/>
    <w:rsid w:val="0057376D"/>
    <w:rsid w:val="00593EB6"/>
    <w:rsid w:val="0059586D"/>
    <w:rsid w:val="005A66EA"/>
    <w:rsid w:val="005B209C"/>
    <w:rsid w:val="005C324E"/>
    <w:rsid w:val="005C6405"/>
    <w:rsid w:val="005C64D1"/>
    <w:rsid w:val="006477D6"/>
    <w:rsid w:val="0068121B"/>
    <w:rsid w:val="006A5B4D"/>
    <w:rsid w:val="006B1E54"/>
    <w:rsid w:val="00712F51"/>
    <w:rsid w:val="007D1A93"/>
    <w:rsid w:val="007E54AB"/>
    <w:rsid w:val="00807AAC"/>
    <w:rsid w:val="0085142C"/>
    <w:rsid w:val="00895D45"/>
    <w:rsid w:val="008E32A1"/>
    <w:rsid w:val="008E4A51"/>
    <w:rsid w:val="00903D07"/>
    <w:rsid w:val="00954690"/>
    <w:rsid w:val="009A4DA0"/>
    <w:rsid w:val="009C03FB"/>
    <w:rsid w:val="009E1CE4"/>
    <w:rsid w:val="00A35B7A"/>
    <w:rsid w:val="00A91ED8"/>
    <w:rsid w:val="00A939FA"/>
    <w:rsid w:val="00AB2992"/>
    <w:rsid w:val="00B128B6"/>
    <w:rsid w:val="00B146E1"/>
    <w:rsid w:val="00B259EA"/>
    <w:rsid w:val="00B36A63"/>
    <w:rsid w:val="00B446A6"/>
    <w:rsid w:val="00B74D8E"/>
    <w:rsid w:val="00BA2D87"/>
    <w:rsid w:val="00BD3E28"/>
    <w:rsid w:val="00C023EA"/>
    <w:rsid w:val="00C27620"/>
    <w:rsid w:val="00C549CD"/>
    <w:rsid w:val="00C5663E"/>
    <w:rsid w:val="00C7722A"/>
    <w:rsid w:val="00C84F25"/>
    <w:rsid w:val="00C91E93"/>
    <w:rsid w:val="00C92B90"/>
    <w:rsid w:val="00CB1EB8"/>
    <w:rsid w:val="00CB52AA"/>
    <w:rsid w:val="00CB6405"/>
    <w:rsid w:val="00CC596D"/>
    <w:rsid w:val="00CE73C9"/>
    <w:rsid w:val="00CE75DB"/>
    <w:rsid w:val="00D328F0"/>
    <w:rsid w:val="00D35C77"/>
    <w:rsid w:val="00D535EC"/>
    <w:rsid w:val="00D60627"/>
    <w:rsid w:val="00D67783"/>
    <w:rsid w:val="00DB7967"/>
    <w:rsid w:val="00DC10FA"/>
    <w:rsid w:val="00E310C9"/>
    <w:rsid w:val="00E3579C"/>
    <w:rsid w:val="00E6424C"/>
    <w:rsid w:val="00E75B90"/>
    <w:rsid w:val="00EB4FBE"/>
    <w:rsid w:val="00EC5471"/>
    <w:rsid w:val="00EE047B"/>
    <w:rsid w:val="00EE1774"/>
    <w:rsid w:val="00F5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shadow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E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46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6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6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6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6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6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6E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6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6E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46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46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46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146E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46E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146E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146E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146E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146E1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B146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146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146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B146E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B146E1"/>
    <w:rPr>
      <w:b/>
      <w:bCs/>
    </w:rPr>
  </w:style>
  <w:style w:type="character" w:styleId="a9">
    <w:name w:val="Emphasis"/>
    <w:basedOn w:val="a0"/>
    <w:uiPriority w:val="20"/>
    <w:qFormat/>
    <w:rsid w:val="00B146E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146E1"/>
    <w:rPr>
      <w:szCs w:val="32"/>
    </w:rPr>
  </w:style>
  <w:style w:type="paragraph" w:styleId="ab">
    <w:name w:val="List Paragraph"/>
    <w:basedOn w:val="a"/>
    <w:uiPriority w:val="34"/>
    <w:qFormat/>
    <w:rsid w:val="00B146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46E1"/>
    <w:rPr>
      <w:i/>
    </w:rPr>
  </w:style>
  <w:style w:type="character" w:customStyle="1" w:styleId="22">
    <w:name w:val="Цитата 2 Знак"/>
    <w:basedOn w:val="a0"/>
    <w:link w:val="21"/>
    <w:uiPriority w:val="29"/>
    <w:rsid w:val="00B146E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146E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146E1"/>
    <w:rPr>
      <w:b/>
      <w:i/>
      <w:sz w:val="24"/>
    </w:rPr>
  </w:style>
  <w:style w:type="character" w:styleId="ae">
    <w:name w:val="Subtle Emphasis"/>
    <w:uiPriority w:val="19"/>
    <w:qFormat/>
    <w:rsid w:val="00B146E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146E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146E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146E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146E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146E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7E54A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7E54AB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7E54A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7E54AB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E54A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5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КОНСОЛИДИРОВАННОГО БЮДЖЕТА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535 602,9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819 487,6</a:t>
                    </a:r>
                  </a:p>
                  <a:p>
                    <a:endParaRPr lang="en-US"/>
                  </a:p>
                </c:rich>
              </c:tx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535602.9</c:v>
                </c:pt>
                <c:pt idx="1">
                  <c:v>819487.6</c:v>
                </c:pt>
                <c:pt idx="2">
                  <c:v>740185.7</c:v>
                </c:pt>
              </c:numCache>
            </c:numRef>
          </c:val>
        </c:ser>
        <c:axId val="133908352"/>
        <c:axId val="133951488"/>
      </c:barChart>
      <c:catAx>
        <c:axId val="133908352"/>
        <c:scaling>
          <c:orientation val="minMax"/>
        </c:scaling>
        <c:axPos val="b"/>
        <c:numFmt formatCode="General" sourceLinked="1"/>
        <c:tickLblPos val="nextTo"/>
        <c:crossAx val="133951488"/>
        <c:crosses val="autoZero"/>
        <c:auto val="1"/>
        <c:lblAlgn val="ctr"/>
        <c:lblOffset val="100"/>
      </c:catAx>
      <c:valAx>
        <c:axId val="133951488"/>
        <c:scaling>
          <c:orientation val="minMax"/>
        </c:scaling>
        <c:axPos val="l"/>
        <c:majorGridlines/>
        <c:numFmt formatCode="#,##0.0" sourceLinked="1"/>
        <c:tickLblPos val="nextTo"/>
        <c:crossAx val="13390835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693478419364252"/>
          <c:y val="4.8025871766029245E-2"/>
          <c:w val="0.86760225284339842"/>
          <c:h val="0.7609639420072485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доходов</c:v>
                </c:pt>
              </c:strCache>
            </c:strRef>
          </c:tx>
          <c:dLbls>
            <c:dLbl>
              <c:idx val="0"/>
              <c:layout>
                <c:manualLayout>
                  <c:x val="9.0277777777777693E-2"/>
                  <c:y val="-3.96825396825398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614193,0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819 487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733 622,3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trendline>
            <c:spPr>
              <a:ln>
                <a:headEnd type="oval"/>
                <a:tailEnd type="oval"/>
              </a:ln>
            </c:spPr>
            <c:trendlineType val="linear"/>
          </c:trendline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614193</c:v>
                </c:pt>
                <c:pt idx="1">
                  <c:v>819487.6</c:v>
                </c:pt>
                <c:pt idx="2">
                  <c:v>740185.7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Налоговые и неналоговые доходы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226 985,4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9.259259259259335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310 602,9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328 949,3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trendline>
            <c:spPr>
              <a:ln cmpd="dbl">
                <a:headEnd type="oval"/>
                <a:tailEnd type="oval"/>
              </a:ln>
            </c:spPr>
            <c:trendlineType val="linear"/>
          </c:trendline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226985.4</c:v>
                </c:pt>
                <c:pt idx="1">
                  <c:v>310602.90000000002</c:v>
                </c:pt>
                <c:pt idx="2">
                  <c:v>328949.3</c:v>
                </c:pt>
              </c:numCache>
            </c:numRef>
          </c:val>
        </c:ser>
        <c:axId val="133979136"/>
        <c:axId val="134460544"/>
      </c:barChart>
      <c:catAx>
        <c:axId val="133979136"/>
        <c:scaling>
          <c:orientation val="minMax"/>
        </c:scaling>
        <c:axPos val="b"/>
        <c:tickLblPos val="nextTo"/>
        <c:crossAx val="134460544"/>
        <c:crosses val="autoZero"/>
        <c:auto val="1"/>
        <c:lblAlgn val="ctr"/>
        <c:lblOffset val="100"/>
      </c:catAx>
      <c:valAx>
        <c:axId val="134460544"/>
        <c:scaling>
          <c:orientation val="minMax"/>
        </c:scaling>
        <c:axPos val="l"/>
        <c:majorGridlines/>
        <c:numFmt formatCode="#,##0.0" sourceLinked="1"/>
        <c:tickLblPos val="nextTo"/>
        <c:crossAx val="133979136"/>
        <c:crosses val="autoZero"/>
        <c:crossBetween val="between"/>
      </c:valAx>
    </c:plotArea>
    <c:legend>
      <c:legendPos val="b"/>
      <c:legendEntry>
        <c:idx val="2"/>
        <c:delete val="1"/>
      </c:legendEntry>
      <c:legendEntry>
        <c:idx val="3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КОНСОЛИДИРОВАННОГО БЮДЖЕТА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605 396,9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783 646,1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740 185,7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605396.9</c:v>
                </c:pt>
                <c:pt idx="1">
                  <c:v>783646.1</c:v>
                </c:pt>
                <c:pt idx="2">
                  <c:v>740185.7</c:v>
                </c:pt>
              </c:numCache>
            </c:numRef>
          </c:val>
        </c:ser>
        <c:axId val="133039616"/>
        <c:axId val="133041152"/>
      </c:barChart>
      <c:catAx>
        <c:axId val="133039616"/>
        <c:scaling>
          <c:orientation val="minMax"/>
        </c:scaling>
        <c:axPos val="b"/>
        <c:numFmt formatCode="General" sourceLinked="1"/>
        <c:tickLblPos val="nextTo"/>
        <c:crossAx val="133041152"/>
        <c:crosses val="autoZero"/>
        <c:auto val="1"/>
        <c:lblAlgn val="ctr"/>
        <c:lblOffset val="100"/>
      </c:catAx>
      <c:valAx>
        <c:axId val="133041152"/>
        <c:scaling>
          <c:orientation val="minMax"/>
        </c:scaling>
        <c:axPos val="l"/>
        <c:majorGridlines/>
        <c:numFmt formatCode="#,##0.0" sourceLinked="1"/>
        <c:tickLblPos val="nextTo"/>
        <c:crossAx val="133039616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1386464712744508"/>
          <c:y val="5.7619360104995332E-4"/>
          <c:w val="0.1815301472732575"/>
          <c:h val="0.26131980345396161"/>
        </c:manualLayout>
      </c:layout>
      <c:pieChart>
        <c:varyColors val="1"/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6523622047244182"/>
          <c:y val="0.38352847212401342"/>
          <c:w val="0.67415706388525298"/>
          <c:h val="0.61647141933774285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Расходы</a:t>
            </a:r>
          </a:p>
        </c:rich>
      </c:tx>
    </c:title>
    <c:view3D>
      <c:rotX val="75"/>
      <c:perspective val="30"/>
    </c:view3D>
    <c:plotArea>
      <c:layout>
        <c:manualLayout>
          <c:layoutTarget val="inner"/>
          <c:xMode val="edge"/>
          <c:yMode val="edge"/>
          <c:x val="9.7675524934383223E-2"/>
          <c:y val="0.18681571053618373"/>
          <c:w val="0.64388232720910099"/>
          <c:h val="0.4012473440819884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</c:v>
                </c:pt>
              </c:strCache>
            </c:strRef>
          </c:tx>
          <c:explosion val="21"/>
          <c:dLbls>
            <c:dLbl>
              <c:idx val="7"/>
              <c:layout>
                <c:manualLayout>
                  <c:x val="4.9354859288422294E-2"/>
                  <c:y val="6.5335895513060863E-2"/>
                </c:manualLayout>
              </c:layout>
              <c:showVal val="1"/>
            </c:dLbl>
            <c:dLbl>
              <c:idx val="11"/>
              <c:layout>
                <c:manualLayout>
                  <c:x val="0"/>
                  <c:y val="7.9365079365079413E-3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Лист1!$A$2:$A$13</c:f>
              <c:strCache>
                <c:ptCount val="12"/>
                <c:pt idx="0">
                  <c:v>Общегосударственные вопросы 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      </c:v>
                </c:pt>
                <c:pt idx="6">
                  <c:v>Образование</c:v>
                </c:pt>
                <c:pt idx="7">
                  <c:v>Культура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СМИ</c:v>
                </c:pt>
                <c:pt idx="11">
                  <c:v>Обслуживание муниципального долга</c:v>
                </c:pt>
              </c:strCache>
            </c:strRef>
          </c:cat>
          <c:val>
            <c:numRef>
              <c:f>Лист1!$B$2:$B$13</c:f>
              <c:numCache>
                <c:formatCode>#,##0.00</c:formatCode>
                <c:ptCount val="12"/>
                <c:pt idx="0">
                  <c:v>152723.6</c:v>
                </c:pt>
                <c:pt idx="1">
                  <c:v>852.6</c:v>
                </c:pt>
                <c:pt idx="2">
                  <c:v>4185.4000000000005</c:v>
                </c:pt>
                <c:pt idx="3">
                  <c:v>57534</c:v>
                </c:pt>
                <c:pt idx="4">
                  <c:v>14593.7</c:v>
                </c:pt>
                <c:pt idx="5">
                  <c:v>8785.7999999999902</c:v>
                </c:pt>
                <c:pt idx="6">
                  <c:v>444924.7</c:v>
                </c:pt>
                <c:pt idx="7">
                  <c:v>62214.8</c:v>
                </c:pt>
                <c:pt idx="8">
                  <c:v>16226.1</c:v>
                </c:pt>
                <c:pt idx="9">
                  <c:v>227.1</c:v>
                </c:pt>
                <c:pt idx="10">
                  <c:v>632</c:v>
                </c:pt>
                <c:pt idx="11">
                  <c:v>3.2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583333333333393"/>
          <c:y val="0.20234126984126996"/>
          <c:w val="0.34027777777777801"/>
          <c:h val="0.79765873015873046"/>
        </c:manualLayout>
      </c:layout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0B174F28EA49BBA6706EE455BC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60CED-5B08-4211-8E3C-03BC4E782A32}"/>
      </w:docPartPr>
      <w:docPartBody>
        <w:p w:rsidR="00730ED8" w:rsidRDefault="00D5360F" w:rsidP="00D5360F">
          <w:pPr>
            <w:pStyle w:val="B20B174F28EA49BBA6706EE455BCF34B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5360F"/>
    <w:rsid w:val="000812F2"/>
    <w:rsid w:val="00243480"/>
    <w:rsid w:val="00392DC3"/>
    <w:rsid w:val="003D6D53"/>
    <w:rsid w:val="004D2BF2"/>
    <w:rsid w:val="00562084"/>
    <w:rsid w:val="00730ED8"/>
    <w:rsid w:val="00892C5D"/>
    <w:rsid w:val="00931C35"/>
    <w:rsid w:val="00A66082"/>
    <w:rsid w:val="00A9275F"/>
    <w:rsid w:val="00B92C1C"/>
    <w:rsid w:val="00BE4490"/>
    <w:rsid w:val="00D5360F"/>
    <w:rsid w:val="00EF55CB"/>
    <w:rsid w:val="00F643E6"/>
    <w:rsid w:val="00FB4036"/>
    <w:rsid w:val="00FE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0B174F28EA49BBA6706EE455BCF34B">
    <w:name w:val="B20B174F28EA49BBA6706EE455BCF34B"/>
    <w:rsid w:val="00D536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D69A-574B-4FD5-91DA-BAFFE6CA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ПАРАМЕТРЫ БЮДЖЕТА АЛЕКСАНДРОВО-ЗАВОДСКОГО МО за 2024 год</vt:lpstr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ПАРАМЕТРЫ БЮДЖЕТА АЛЕКСАНДРОВО-ЗАВОДСКОГО МО за 2025 год</dc:title>
  <dc:creator>Гавриш</dc:creator>
  <cp:lastModifiedBy>Zverdvd.org</cp:lastModifiedBy>
  <cp:revision>26</cp:revision>
  <cp:lastPrinted>2023-07-26T02:39:00Z</cp:lastPrinted>
  <dcterms:created xsi:type="dcterms:W3CDTF">2014-10-15T01:41:00Z</dcterms:created>
  <dcterms:modified xsi:type="dcterms:W3CDTF">2026-04-23T08:16:00Z</dcterms:modified>
</cp:coreProperties>
</file>