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BB" w:rsidRDefault="00877BBB" w:rsidP="006A3348">
      <w:pPr>
        <w:pStyle w:val="a5"/>
        <w:jc w:val="center"/>
        <w:rPr>
          <w:b/>
          <w:sz w:val="28"/>
          <w:szCs w:val="28"/>
        </w:rPr>
      </w:pPr>
    </w:p>
    <w:p w:rsidR="00877BBB" w:rsidRDefault="00877BBB" w:rsidP="006A3348">
      <w:pPr>
        <w:pStyle w:val="a5"/>
        <w:jc w:val="center"/>
        <w:rPr>
          <w:b/>
          <w:sz w:val="28"/>
          <w:szCs w:val="28"/>
        </w:rPr>
      </w:pPr>
    </w:p>
    <w:p w:rsidR="006A3348" w:rsidRPr="006A3348" w:rsidRDefault="006A3348" w:rsidP="006A3348">
      <w:pPr>
        <w:pStyle w:val="a5"/>
        <w:jc w:val="center"/>
        <w:rPr>
          <w:b/>
          <w:sz w:val="28"/>
          <w:szCs w:val="28"/>
        </w:rPr>
      </w:pPr>
      <w:r w:rsidRPr="006A3348">
        <w:rPr>
          <w:b/>
          <w:sz w:val="28"/>
          <w:szCs w:val="28"/>
        </w:rPr>
        <w:t>Администрация  муниципального  района</w:t>
      </w:r>
    </w:p>
    <w:p w:rsidR="006A3348" w:rsidRPr="006A3348" w:rsidRDefault="006A3348" w:rsidP="006A3348">
      <w:pPr>
        <w:pStyle w:val="a5"/>
        <w:jc w:val="center"/>
        <w:rPr>
          <w:b/>
          <w:sz w:val="28"/>
          <w:szCs w:val="28"/>
        </w:rPr>
      </w:pPr>
      <w:r w:rsidRPr="006A3348">
        <w:rPr>
          <w:b/>
          <w:sz w:val="28"/>
          <w:szCs w:val="28"/>
        </w:rPr>
        <w:t>«Александрово-Заводский район»</w:t>
      </w:r>
    </w:p>
    <w:p w:rsidR="006A3348" w:rsidRDefault="006A3348" w:rsidP="006A3348">
      <w:pPr>
        <w:pStyle w:val="1"/>
        <w:tabs>
          <w:tab w:val="left" w:pos="3240"/>
        </w:tabs>
        <w:rPr>
          <w:sz w:val="32"/>
          <w:szCs w:val="32"/>
        </w:rPr>
      </w:pPr>
    </w:p>
    <w:p w:rsidR="006A3348" w:rsidRDefault="006A3348" w:rsidP="006A3348">
      <w:pPr>
        <w:pStyle w:val="1"/>
        <w:tabs>
          <w:tab w:val="left" w:pos="3240"/>
        </w:tabs>
        <w:rPr>
          <w:sz w:val="32"/>
          <w:szCs w:val="32"/>
        </w:rPr>
      </w:pPr>
    </w:p>
    <w:p w:rsidR="006A3348" w:rsidRDefault="006A3348" w:rsidP="006A3348">
      <w:pPr>
        <w:pStyle w:val="1"/>
        <w:tabs>
          <w:tab w:val="left" w:pos="3240"/>
        </w:tabs>
        <w:rPr>
          <w:sz w:val="32"/>
          <w:szCs w:val="32"/>
        </w:rPr>
      </w:pPr>
      <w:r>
        <w:rPr>
          <w:sz w:val="32"/>
          <w:szCs w:val="32"/>
        </w:rPr>
        <w:t>ПОСТАНОВЛЕНИЕ</w:t>
      </w:r>
    </w:p>
    <w:p w:rsidR="006A3348" w:rsidRDefault="006A3348" w:rsidP="006A3348">
      <w:pPr>
        <w:tabs>
          <w:tab w:val="left" w:pos="3240"/>
        </w:tabs>
        <w:jc w:val="center"/>
        <w:rPr>
          <w:sz w:val="24"/>
          <w:szCs w:val="24"/>
        </w:rPr>
      </w:pPr>
    </w:p>
    <w:p w:rsidR="006A3348" w:rsidRPr="006A3348" w:rsidRDefault="006A3348" w:rsidP="006A3348">
      <w:pPr>
        <w:pStyle w:val="a5"/>
        <w:jc w:val="center"/>
      </w:pPr>
      <w:r w:rsidRPr="006A3348">
        <w:t>с. Александровский Завод</w:t>
      </w:r>
    </w:p>
    <w:p w:rsidR="006A3348" w:rsidRDefault="006A3348" w:rsidP="006A3348">
      <w:pPr>
        <w:tabs>
          <w:tab w:val="left" w:pos="3240"/>
        </w:tabs>
      </w:pPr>
    </w:p>
    <w:p w:rsidR="006A3348" w:rsidRDefault="006A3348" w:rsidP="006A3348">
      <w:pPr>
        <w:tabs>
          <w:tab w:val="left" w:pos="3240"/>
        </w:tabs>
        <w:jc w:val="center"/>
        <w:rPr>
          <w:bCs/>
          <w:sz w:val="32"/>
        </w:rPr>
      </w:pPr>
    </w:p>
    <w:p w:rsidR="006A3348" w:rsidRPr="006A3348" w:rsidRDefault="006A3348" w:rsidP="006A3348">
      <w:pPr>
        <w:pStyle w:val="a5"/>
        <w:jc w:val="both"/>
        <w:rPr>
          <w:sz w:val="28"/>
          <w:szCs w:val="28"/>
        </w:rPr>
      </w:pPr>
      <w:r w:rsidRPr="006A3348">
        <w:rPr>
          <w:sz w:val="28"/>
          <w:szCs w:val="28"/>
        </w:rPr>
        <w:t>«</w:t>
      </w:r>
      <w:r w:rsidRPr="006A3348">
        <w:rPr>
          <w:sz w:val="28"/>
          <w:szCs w:val="28"/>
          <w:u w:val="single"/>
        </w:rPr>
        <w:t xml:space="preserve">  1</w:t>
      </w:r>
      <w:r w:rsidR="004876E5">
        <w:rPr>
          <w:sz w:val="28"/>
          <w:szCs w:val="28"/>
          <w:u w:val="single"/>
        </w:rPr>
        <w:t>8</w:t>
      </w:r>
      <w:r w:rsidRPr="006A3348">
        <w:rPr>
          <w:sz w:val="28"/>
          <w:szCs w:val="28"/>
          <w:u w:val="single"/>
        </w:rPr>
        <w:t xml:space="preserve">  </w:t>
      </w:r>
      <w:r w:rsidRPr="006A3348">
        <w:rPr>
          <w:sz w:val="28"/>
          <w:szCs w:val="28"/>
        </w:rPr>
        <w:t xml:space="preserve">» </w:t>
      </w:r>
      <w:r>
        <w:rPr>
          <w:sz w:val="28"/>
          <w:szCs w:val="28"/>
        </w:rPr>
        <w:t>январ</w:t>
      </w:r>
      <w:r w:rsidRPr="006A3348">
        <w:rPr>
          <w:sz w:val="28"/>
          <w:szCs w:val="28"/>
        </w:rPr>
        <w:t>я  202</w:t>
      </w:r>
      <w:r>
        <w:rPr>
          <w:sz w:val="28"/>
          <w:szCs w:val="28"/>
        </w:rPr>
        <w:t>1</w:t>
      </w:r>
      <w:r w:rsidRPr="006A3348">
        <w:rPr>
          <w:sz w:val="28"/>
          <w:szCs w:val="28"/>
        </w:rPr>
        <w:t xml:space="preserve"> года                          </w:t>
      </w:r>
      <w:r w:rsidR="00877BBB">
        <w:rPr>
          <w:sz w:val="28"/>
          <w:szCs w:val="28"/>
        </w:rPr>
        <w:t xml:space="preserve">         </w:t>
      </w:r>
      <w:r w:rsidRPr="006A3348">
        <w:rPr>
          <w:sz w:val="28"/>
          <w:szCs w:val="28"/>
        </w:rPr>
        <w:t xml:space="preserve">            </w:t>
      </w:r>
      <w:r w:rsidR="004876E5">
        <w:rPr>
          <w:sz w:val="28"/>
          <w:szCs w:val="28"/>
        </w:rPr>
        <w:t xml:space="preserve">    </w:t>
      </w:r>
      <w:r w:rsidRPr="006A3348">
        <w:rPr>
          <w:sz w:val="28"/>
          <w:szCs w:val="28"/>
        </w:rPr>
        <w:t xml:space="preserve">                                  </w:t>
      </w:r>
      <w:r w:rsidRPr="006A3348">
        <w:rPr>
          <w:b/>
          <w:sz w:val="28"/>
          <w:szCs w:val="28"/>
        </w:rPr>
        <w:t xml:space="preserve">№ </w:t>
      </w:r>
      <w:r>
        <w:rPr>
          <w:b/>
          <w:sz w:val="28"/>
          <w:szCs w:val="28"/>
        </w:rPr>
        <w:t>11</w:t>
      </w:r>
    </w:p>
    <w:p w:rsidR="006A3348" w:rsidRDefault="006A3348" w:rsidP="006A3348">
      <w:pPr>
        <w:tabs>
          <w:tab w:val="left" w:pos="3240"/>
        </w:tabs>
        <w:rPr>
          <w:bCs/>
          <w:sz w:val="28"/>
        </w:rPr>
      </w:pPr>
    </w:p>
    <w:p w:rsidR="00877BBB" w:rsidRDefault="00877BBB" w:rsidP="006A3348">
      <w:pPr>
        <w:tabs>
          <w:tab w:val="left" w:pos="3240"/>
        </w:tabs>
        <w:rPr>
          <w:bCs/>
          <w:sz w:val="28"/>
        </w:rPr>
      </w:pPr>
    </w:p>
    <w:p w:rsidR="006A3348" w:rsidRPr="003543FE" w:rsidRDefault="006A3348" w:rsidP="003543FE">
      <w:pPr>
        <w:pStyle w:val="a5"/>
        <w:jc w:val="center"/>
        <w:rPr>
          <w:b/>
          <w:sz w:val="28"/>
          <w:szCs w:val="28"/>
        </w:rPr>
      </w:pPr>
      <w:r w:rsidRPr="003543FE">
        <w:rPr>
          <w:rFonts w:eastAsia="Calibri"/>
          <w:b/>
          <w:sz w:val="28"/>
          <w:szCs w:val="28"/>
        </w:rPr>
        <w:t>«О</w:t>
      </w:r>
      <w:r w:rsidRPr="003543FE">
        <w:rPr>
          <w:b/>
          <w:sz w:val="28"/>
          <w:szCs w:val="28"/>
        </w:rPr>
        <w:t>б утверждении Положения о</w:t>
      </w:r>
      <w:r w:rsidR="004876E5" w:rsidRPr="003543FE">
        <w:rPr>
          <w:b/>
          <w:sz w:val="28"/>
          <w:szCs w:val="28"/>
        </w:rPr>
        <w:t xml:space="preserve"> системе о</w:t>
      </w:r>
      <w:r w:rsidRPr="003543FE">
        <w:rPr>
          <w:b/>
          <w:sz w:val="28"/>
          <w:szCs w:val="28"/>
        </w:rPr>
        <w:t>б</w:t>
      </w:r>
      <w:r w:rsidR="004876E5" w:rsidRPr="003543FE">
        <w:rPr>
          <w:b/>
          <w:sz w:val="28"/>
          <w:szCs w:val="28"/>
        </w:rPr>
        <w:t>еспечения вызова</w:t>
      </w:r>
    </w:p>
    <w:p w:rsidR="006A3348" w:rsidRPr="003543FE" w:rsidRDefault="004876E5" w:rsidP="003543FE">
      <w:pPr>
        <w:pStyle w:val="a5"/>
        <w:jc w:val="center"/>
        <w:rPr>
          <w:b/>
          <w:sz w:val="28"/>
          <w:szCs w:val="28"/>
        </w:rPr>
      </w:pPr>
      <w:r w:rsidRPr="003543FE">
        <w:rPr>
          <w:b/>
          <w:sz w:val="28"/>
          <w:szCs w:val="28"/>
        </w:rPr>
        <w:t>экстренных оперативных служб по единому номеру 1</w:t>
      </w:r>
      <w:r w:rsidR="00BE492C">
        <w:rPr>
          <w:b/>
          <w:sz w:val="28"/>
          <w:szCs w:val="28"/>
        </w:rPr>
        <w:t>1</w:t>
      </w:r>
      <w:r w:rsidRPr="003543FE">
        <w:rPr>
          <w:b/>
          <w:sz w:val="28"/>
          <w:szCs w:val="28"/>
        </w:rPr>
        <w:t>2</w:t>
      </w:r>
    </w:p>
    <w:p w:rsidR="006A3348" w:rsidRPr="006A3348" w:rsidRDefault="004876E5" w:rsidP="003543FE">
      <w:pPr>
        <w:pStyle w:val="a5"/>
        <w:jc w:val="center"/>
        <w:rPr>
          <w:i/>
          <w:sz w:val="28"/>
          <w:szCs w:val="28"/>
        </w:rPr>
      </w:pPr>
      <w:r w:rsidRPr="003543FE">
        <w:rPr>
          <w:b/>
          <w:sz w:val="28"/>
          <w:szCs w:val="28"/>
        </w:rPr>
        <w:t xml:space="preserve">на территории </w:t>
      </w:r>
      <w:r w:rsidR="006A3348" w:rsidRPr="003543FE">
        <w:rPr>
          <w:b/>
          <w:sz w:val="28"/>
          <w:szCs w:val="28"/>
        </w:rPr>
        <w:t>муниципального района «Александрово-Заводский район»</w:t>
      </w:r>
    </w:p>
    <w:p w:rsidR="005F6D90" w:rsidRDefault="005F6D90" w:rsidP="006A3348">
      <w:pPr>
        <w:pStyle w:val="a5"/>
        <w:ind w:firstLine="708"/>
        <w:jc w:val="both"/>
        <w:rPr>
          <w:rFonts w:asciiTheme="minorHAnsi" w:eastAsiaTheme="minorEastAsia" w:hAnsiTheme="minorHAnsi" w:cstheme="minorBidi"/>
          <w:noProof/>
          <w:sz w:val="32"/>
          <w:szCs w:val="32"/>
        </w:rPr>
      </w:pPr>
    </w:p>
    <w:p w:rsidR="006A3348" w:rsidRPr="006A3348" w:rsidRDefault="00CC1679" w:rsidP="006A3348">
      <w:pPr>
        <w:pStyle w:val="a5"/>
        <w:ind w:firstLine="708"/>
        <w:jc w:val="both"/>
        <w:rPr>
          <w:rFonts w:eastAsia="Calibri"/>
          <w:sz w:val="28"/>
          <w:szCs w:val="28"/>
        </w:rPr>
      </w:pPr>
      <w:r w:rsidRPr="00CC1679">
        <w:rPr>
          <w:color w:val="000000"/>
          <w:sz w:val="28"/>
          <w:szCs w:val="28"/>
          <w:lang w:bidi="ru-RU"/>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от 28 декабря 2010 года № 1632 «О совершенствовании системы обеспечения вызова экстренных оперативных служб на территории Российской Федерации», учитывая постановление Правительства Российской Федерации от 21 ноября 2011 года № 958 «О системе обеспечения вызова экстренных оперативных служб по единому номеру «112», в целях развития и организации эксплуатации системы обеспечения вызова экстренных оперативных служб по единому номеру «112» на территории </w:t>
      </w:r>
      <w:r w:rsidRPr="006A3348">
        <w:rPr>
          <w:sz w:val="28"/>
          <w:szCs w:val="28"/>
        </w:rPr>
        <w:t>муниципального района «Александрово-Заводский район»</w:t>
      </w:r>
      <w:r w:rsidR="006A3348" w:rsidRPr="006A3348">
        <w:rPr>
          <w:sz w:val="28"/>
          <w:szCs w:val="28"/>
        </w:rPr>
        <w:t xml:space="preserve"> а</w:t>
      </w:r>
      <w:r w:rsidR="006A3348" w:rsidRPr="006A3348">
        <w:rPr>
          <w:rFonts w:eastAsia="Calibri"/>
          <w:sz w:val="28"/>
          <w:szCs w:val="28"/>
        </w:rPr>
        <w:t xml:space="preserve">дминистрация </w:t>
      </w:r>
      <w:r w:rsidRPr="006A3348">
        <w:rPr>
          <w:sz w:val="28"/>
          <w:szCs w:val="28"/>
        </w:rPr>
        <w:t>муниципального района «Александрово-Заводский район»</w:t>
      </w:r>
      <w:r>
        <w:rPr>
          <w:sz w:val="28"/>
          <w:szCs w:val="28"/>
        </w:rPr>
        <w:t xml:space="preserve"> </w:t>
      </w:r>
      <w:r w:rsidR="006A3348" w:rsidRPr="006A3348">
        <w:rPr>
          <w:rFonts w:eastAsia="Calibri"/>
          <w:b/>
          <w:sz w:val="28"/>
          <w:szCs w:val="28"/>
        </w:rPr>
        <w:t>постановляет:</w:t>
      </w:r>
    </w:p>
    <w:p w:rsidR="00CC1679" w:rsidRDefault="00CC1679" w:rsidP="006A3348">
      <w:pPr>
        <w:pStyle w:val="a5"/>
        <w:ind w:firstLine="708"/>
        <w:jc w:val="both"/>
        <w:rPr>
          <w:rFonts w:eastAsia="Calibri"/>
          <w:sz w:val="28"/>
          <w:szCs w:val="28"/>
        </w:rPr>
      </w:pPr>
    </w:p>
    <w:p w:rsidR="00CC1679" w:rsidRDefault="00CC1679" w:rsidP="00CC1679">
      <w:pPr>
        <w:pStyle w:val="a5"/>
        <w:ind w:firstLine="567"/>
        <w:jc w:val="both"/>
        <w:rPr>
          <w:b/>
          <w:sz w:val="28"/>
          <w:szCs w:val="28"/>
        </w:rPr>
      </w:pPr>
      <w:r>
        <w:rPr>
          <w:sz w:val="28"/>
          <w:szCs w:val="28"/>
          <w:lang w:bidi="ru-RU"/>
        </w:rPr>
        <w:t>1. У</w:t>
      </w:r>
      <w:r w:rsidRPr="00CC1679">
        <w:rPr>
          <w:sz w:val="28"/>
          <w:szCs w:val="28"/>
          <w:lang w:bidi="ru-RU"/>
        </w:rPr>
        <w:t xml:space="preserve">твердить Положение о системе обеспечения вызова экстренных оперативных служб по единому номеру «112» на территории </w:t>
      </w:r>
      <w:r w:rsidRPr="006A3348">
        <w:rPr>
          <w:sz w:val="28"/>
          <w:szCs w:val="28"/>
        </w:rPr>
        <w:t>муниципального района «Александрово-Заводский район»</w:t>
      </w:r>
      <w:r w:rsidRPr="00CC1679">
        <w:rPr>
          <w:sz w:val="28"/>
          <w:szCs w:val="28"/>
          <w:lang w:bidi="ru-RU"/>
        </w:rPr>
        <w:t xml:space="preserve"> (прилагается).</w:t>
      </w:r>
    </w:p>
    <w:p w:rsidR="006A3348" w:rsidRPr="00CC1679" w:rsidRDefault="00CC1679" w:rsidP="00CC1679">
      <w:pPr>
        <w:pStyle w:val="a5"/>
        <w:ind w:firstLine="567"/>
        <w:jc w:val="both"/>
        <w:rPr>
          <w:sz w:val="28"/>
          <w:szCs w:val="28"/>
        </w:rPr>
      </w:pPr>
      <w:r w:rsidRPr="00CC1679">
        <w:rPr>
          <w:sz w:val="28"/>
          <w:szCs w:val="28"/>
        </w:rPr>
        <w:t>2</w:t>
      </w:r>
      <w:r w:rsidR="006A3348" w:rsidRPr="00CC1679">
        <w:rPr>
          <w:sz w:val="28"/>
          <w:szCs w:val="28"/>
        </w:rPr>
        <w:t xml:space="preserve">. Настоящее постановление опубликовать в районной газете «Заря» и разместить на официальном сайте администрации муниципального района «Александрово-Заводский район». </w:t>
      </w:r>
    </w:p>
    <w:p w:rsidR="006A3348" w:rsidRDefault="006A3348" w:rsidP="006A3348">
      <w:pPr>
        <w:pStyle w:val="a4"/>
        <w:tabs>
          <w:tab w:val="left" w:pos="6096"/>
        </w:tabs>
        <w:suppressAutoHyphens/>
        <w:spacing w:after="0"/>
        <w:ind w:firstLine="709"/>
        <w:rPr>
          <w:rFonts w:ascii="Times New Roman" w:hAnsi="Times New Roman"/>
          <w:sz w:val="28"/>
          <w:szCs w:val="28"/>
        </w:rPr>
      </w:pPr>
    </w:p>
    <w:p w:rsidR="006A3348" w:rsidRDefault="006A3348" w:rsidP="006A3348">
      <w:pPr>
        <w:pStyle w:val="a4"/>
        <w:tabs>
          <w:tab w:val="left" w:pos="6096"/>
        </w:tabs>
        <w:suppressAutoHyphens/>
        <w:spacing w:after="0"/>
        <w:ind w:firstLine="709"/>
        <w:rPr>
          <w:rFonts w:ascii="Times New Roman" w:hAnsi="Times New Roman"/>
          <w:sz w:val="28"/>
          <w:szCs w:val="28"/>
        </w:rPr>
      </w:pPr>
    </w:p>
    <w:p w:rsidR="003543FE" w:rsidRDefault="003543FE" w:rsidP="006A3348">
      <w:pPr>
        <w:pStyle w:val="a4"/>
        <w:tabs>
          <w:tab w:val="left" w:pos="6096"/>
        </w:tabs>
        <w:suppressAutoHyphens/>
        <w:spacing w:after="0"/>
        <w:ind w:firstLine="709"/>
        <w:rPr>
          <w:rFonts w:ascii="Times New Roman" w:hAnsi="Times New Roman"/>
          <w:sz w:val="28"/>
          <w:szCs w:val="28"/>
        </w:rPr>
      </w:pPr>
    </w:p>
    <w:p w:rsidR="006A3348" w:rsidRDefault="006A3348" w:rsidP="006A3348">
      <w:pPr>
        <w:pStyle w:val="a4"/>
        <w:tabs>
          <w:tab w:val="left" w:pos="6096"/>
        </w:tabs>
        <w:suppressAutoHyphens/>
        <w:spacing w:after="0"/>
        <w:ind w:firstLine="0"/>
        <w:rPr>
          <w:rFonts w:ascii="Times New Roman" w:hAnsi="Times New Roman"/>
          <w:sz w:val="28"/>
          <w:szCs w:val="28"/>
        </w:rPr>
      </w:pPr>
      <w:r>
        <w:rPr>
          <w:rFonts w:ascii="Times New Roman" w:hAnsi="Times New Roman"/>
          <w:sz w:val="28"/>
          <w:szCs w:val="28"/>
        </w:rPr>
        <w:t>Глава администрации</w:t>
      </w:r>
    </w:p>
    <w:p w:rsidR="006A3348" w:rsidRDefault="006A3348" w:rsidP="006A3348">
      <w:pPr>
        <w:pStyle w:val="a4"/>
        <w:tabs>
          <w:tab w:val="left" w:pos="6096"/>
        </w:tabs>
        <w:suppressAutoHyphens/>
        <w:spacing w:after="0"/>
        <w:ind w:firstLine="0"/>
        <w:rPr>
          <w:rFonts w:ascii="Times New Roman" w:hAnsi="Times New Roman"/>
          <w:sz w:val="28"/>
          <w:szCs w:val="28"/>
        </w:rPr>
      </w:pPr>
      <w:r>
        <w:rPr>
          <w:rFonts w:ascii="Times New Roman" w:hAnsi="Times New Roman"/>
          <w:sz w:val="28"/>
          <w:szCs w:val="28"/>
        </w:rPr>
        <w:t xml:space="preserve">муниципального района </w:t>
      </w:r>
    </w:p>
    <w:p w:rsidR="006A3348" w:rsidRDefault="006A3348" w:rsidP="006A3348">
      <w:pPr>
        <w:pStyle w:val="a4"/>
        <w:tabs>
          <w:tab w:val="left" w:pos="6096"/>
        </w:tabs>
        <w:suppressAutoHyphens/>
        <w:spacing w:after="0"/>
        <w:ind w:firstLine="0"/>
        <w:rPr>
          <w:rFonts w:ascii="Times New Roman" w:hAnsi="Times New Roman"/>
          <w:sz w:val="28"/>
          <w:szCs w:val="28"/>
        </w:rPr>
      </w:pPr>
      <w:r>
        <w:rPr>
          <w:rFonts w:ascii="Times New Roman" w:hAnsi="Times New Roman"/>
          <w:sz w:val="28"/>
          <w:szCs w:val="28"/>
        </w:rPr>
        <w:t xml:space="preserve">«Александрово-Заводский район»    </w:t>
      </w:r>
      <w:r w:rsidR="00CC1679">
        <w:rPr>
          <w:rFonts w:ascii="Times New Roman" w:hAnsi="Times New Roman"/>
          <w:sz w:val="28"/>
          <w:szCs w:val="28"/>
        </w:rPr>
        <w:t xml:space="preserve">   </w:t>
      </w:r>
      <w:r>
        <w:rPr>
          <w:rFonts w:ascii="Times New Roman" w:hAnsi="Times New Roman"/>
          <w:sz w:val="28"/>
          <w:szCs w:val="28"/>
        </w:rPr>
        <w:t xml:space="preserve">                                              Акулов С.Н.</w:t>
      </w:r>
    </w:p>
    <w:p w:rsidR="00CC1679" w:rsidRDefault="00CC1679" w:rsidP="006A3348">
      <w:pPr>
        <w:pStyle w:val="a4"/>
        <w:tabs>
          <w:tab w:val="left" w:pos="6096"/>
        </w:tabs>
        <w:suppressAutoHyphens/>
        <w:spacing w:after="0"/>
        <w:ind w:firstLine="0"/>
        <w:rPr>
          <w:rFonts w:ascii="Times New Roman" w:hAnsi="Times New Roman"/>
          <w:sz w:val="28"/>
          <w:szCs w:val="28"/>
        </w:rPr>
      </w:pPr>
    </w:p>
    <w:p w:rsidR="00CC1679" w:rsidRPr="00CC1679" w:rsidRDefault="00CC1679" w:rsidP="00CC1679">
      <w:pPr>
        <w:pStyle w:val="a5"/>
        <w:jc w:val="right"/>
        <w:rPr>
          <w:sz w:val="28"/>
          <w:szCs w:val="28"/>
        </w:rPr>
      </w:pPr>
      <w:r w:rsidRPr="00CC1679">
        <w:rPr>
          <w:sz w:val="28"/>
          <w:szCs w:val="28"/>
        </w:rPr>
        <w:lastRenderedPageBreak/>
        <w:t>УТВЕРЖДЕНО</w:t>
      </w:r>
    </w:p>
    <w:p w:rsidR="00CC1679" w:rsidRPr="00CC1679" w:rsidRDefault="00CC1679" w:rsidP="00CC1679">
      <w:pPr>
        <w:pStyle w:val="a5"/>
        <w:jc w:val="right"/>
        <w:rPr>
          <w:sz w:val="28"/>
          <w:szCs w:val="28"/>
        </w:rPr>
      </w:pPr>
      <w:r w:rsidRPr="00CC1679">
        <w:rPr>
          <w:sz w:val="28"/>
          <w:szCs w:val="28"/>
        </w:rPr>
        <w:t xml:space="preserve">постановлением администрации </w:t>
      </w:r>
    </w:p>
    <w:p w:rsidR="00CC1679" w:rsidRPr="00CC1679" w:rsidRDefault="00CC1679" w:rsidP="00CC1679">
      <w:pPr>
        <w:pStyle w:val="a5"/>
        <w:jc w:val="right"/>
        <w:rPr>
          <w:sz w:val="28"/>
          <w:szCs w:val="28"/>
        </w:rPr>
      </w:pPr>
      <w:r w:rsidRPr="00CC1679">
        <w:rPr>
          <w:sz w:val="28"/>
          <w:szCs w:val="28"/>
        </w:rPr>
        <w:t>муниципального района</w:t>
      </w:r>
    </w:p>
    <w:p w:rsidR="00CC1679" w:rsidRPr="00CC1679" w:rsidRDefault="00CC1679" w:rsidP="00CC1679">
      <w:pPr>
        <w:pStyle w:val="a5"/>
        <w:jc w:val="right"/>
        <w:rPr>
          <w:sz w:val="28"/>
          <w:szCs w:val="28"/>
        </w:rPr>
      </w:pPr>
      <w:r w:rsidRPr="00CC1679">
        <w:rPr>
          <w:sz w:val="28"/>
          <w:szCs w:val="28"/>
        </w:rPr>
        <w:t>«Александрово-Заводский район»</w:t>
      </w:r>
    </w:p>
    <w:p w:rsidR="00CC1679" w:rsidRDefault="00CC1679" w:rsidP="00CC1679">
      <w:pPr>
        <w:pStyle w:val="a5"/>
        <w:jc w:val="right"/>
        <w:rPr>
          <w:sz w:val="28"/>
          <w:szCs w:val="28"/>
        </w:rPr>
      </w:pPr>
      <w:r w:rsidRPr="00CC1679">
        <w:rPr>
          <w:sz w:val="28"/>
          <w:szCs w:val="28"/>
        </w:rPr>
        <w:t>от «_</w:t>
      </w:r>
      <w:r>
        <w:rPr>
          <w:sz w:val="28"/>
          <w:szCs w:val="28"/>
        </w:rPr>
        <w:t>18</w:t>
      </w:r>
      <w:r w:rsidRPr="00CC1679">
        <w:rPr>
          <w:sz w:val="28"/>
          <w:szCs w:val="28"/>
        </w:rPr>
        <w:t xml:space="preserve">_» </w:t>
      </w:r>
      <w:r>
        <w:rPr>
          <w:sz w:val="28"/>
          <w:szCs w:val="28"/>
        </w:rPr>
        <w:t>янва</w:t>
      </w:r>
      <w:r w:rsidRPr="00CC1679">
        <w:rPr>
          <w:sz w:val="28"/>
          <w:szCs w:val="28"/>
        </w:rPr>
        <w:t>ря 202</w:t>
      </w:r>
      <w:r>
        <w:rPr>
          <w:sz w:val="28"/>
          <w:szCs w:val="28"/>
        </w:rPr>
        <w:t>1</w:t>
      </w:r>
      <w:r w:rsidRPr="00CC1679">
        <w:rPr>
          <w:sz w:val="28"/>
          <w:szCs w:val="28"/>
        </w:rPr>
        <w:t xml:space="preserve"> года № </w:t>
      </w:r>
      <w:r>
        <w:rPr>
          <w:sz w:val="28"/>
          <w:szCs w:val="28"/>
        </w:rPr>
        <w:t>11</w:t>
      </w:r>
    </w:p>
    <w:p w:rsidR="00CC1679" w:rsidRDefault="00CC1679" w:rsidP="00CC1679">
      <w:pPr>
        <w:pStyle w:val="a5"/>
        <w:jc w:val="right"/>
        <w:rPr>
          <w:sz w:val="28"/>
          <w:szCs w:val="28"/>
        </w:rPr>
      </w:pPr>
    </w:p>
    <w:p w:rsidR="00CC1679" w:rsidRDefault="00CC1679" w:rsidP="00CC1679">
      <w:pPr>
        <w:pStyle w:val="a5"/>
        <w:jc w:val="center"/>
        <w:rPr>
          <w:sz w:val="28"/>
          <w:szCs w:val="28"/>
        </w:rPr>
      </w:pPr>
    </w:p>
    <w:p w:rsidR="00CC1679" w:rsidRDefault="00CC1679" w:rsidP="00CC1679">
      <w:pPr>
        <w:pStyle w:val="a5"/>
        <w:jc w:val="center"/>
        <w:rPr>
          <w:b/>
          <w:bCs/>
          <w:color w:val="000000"/>
          <w:sz w:val="28"/>
          <w:szCs w:val="28"/>
          <w:lang w:bidi="ru-RU"/>
        </w:rPr>
      </w:pPr>
    </w:p>
    <w:p w:rsidR="00CC1679" w:rsidRPr="00CC1679" w:rsidRDefault="00CC1679" w:rsidP="00CC1679">
      <w:pPr>
        <w:pStyle w:val="a5"/>
        <w:jc w:val="center"/>
        <w:rPr>
          <w:b/>
          <w:sz w:val="28"/>
          <w:szCs w:val="28"/>
        </w:rPr>
      </w:pPr>
      <w:r w:rsidRPr="00CC1679">
        <w:rPr>
          <w:b/>
          <w:bCs/>
          <w:color w:val="000000"/>
          <w:sz w:val="28"/>
          <w:szCs w:val="28"/>
          <w:lang w:bidi="ru-RU"/>
        </w:rPr>
        <w:t>ПОЛОЖЕНИЕ</w:t>
      </w:r>
      <w:r w:rsidRPr="00CC1679">
        <w:rPr>
          <w:b/>
          <w:bCs/>
          <w:color w:val="000000"/>
          <w:sz w:val="28"/>
          <w:szCs w:val="28"/>
          <w:lang w:bidi="ru-RU"/>
        </w:rPr>
        <w:br/>
        <w:t xml:space="preserve">о системе обеспечения вызова экстренных оперативных служб по единому номеру «112» на территории </w:t>
      </w:r>
      <w:r w:rsidRPr="00CC1679">
        <w:rPr>
          <w:b/>
          <w:sz w:val="28"/>
          <w:szCs w:val="28"/>
        </w:rPr>
        <w:t>муниципального района</w:t>
      </w:r>
    </w:p>
    <w:p w:rsidR="00CC1679" w:rsidRPr="00CC1679" w:rsidRDefault="00CC1679" w:rsidP="00CC1679">
      <w:pPr>
        <w:pStyle w:val="12"/>
        <w:spacing w:after="320"/>
        <w:ind w:firstLine="0"/>
        <w:jc w:val="center"/>
        <w:rPr>
          <w:b/>
        </w:rPr>
      </w:pPr>
      <w:r w:rsidRPr="00CC1679">
        <w:rPr>
          <w:b/>
        </w:rPr>
        <w:t>«Александрово-Заводский район»</w:t>
      </w:r>
    </w:p>
    <w:p w:rsidR="00CC1679" w:rsidRDefault="00CC1679" w:rsidP="00CC1679">
      <w:pPr>
        <w:pStyle w:val="30"/>
        <w:keepNext/>
        <w:keepLines/>
        <w:numPr>
          <w:ilvl w:val="0"/>
          <w:numId w:val="1"/>
        </w:numPr>
        <w:tabs>
          <w:tab w:val="left" w:pos="382"/>
        </w:tabs>
        <w:spacing w:after="420"/>
      </w:pPr>
      <w:bookmarkStart w:id="0" w:name="bookmark6"/>
      <w:r>
        <w:rPr>
          <w:color w:val="000000"/>
          <w:lang w:bidi="ru-RU"/>
        </w:rPr>
        <w:t>Общие положения</w:t>
      </w:r>
      <w:bookmarkEnd w:id="0"/>
    </w:p>
    <w:p w:rsidR="00CC1679" w:rsidRDefault="003543FE" w:rsidP="003543FE">
      <w:pPr>
        <w:pStyle w:val="12"/>
        <w:tabs>
          <w:tab w:val="left" w:pos="-1701"/>
        </w:tabs>
        <w:ind w:firstLine="0"/>
        <w:jc w:val="both"/>
      </w:pPr>
      <w:r>
        <w:rPr>
          <w:color w:val="000000"/>
          <w:lang w:bidi="ru-RU"/>
        </w:rPr>
        <w:tab/>
      </w:r>
      <w:r w:rsidRPr="003543FE">
        <w:rPr>
          <w:b/>
          <w:color w:val="000000"/>
          <w:lang w:bidi="ru-RU"/>
        </w:rPr>
        <w:t>1.</w:t>
      </w:r>
      <w:r>
        <w:rPr>
          <w:color w:val="000000"/>
          <w:lang w:bidi="ru-RU"/>
        </w:rPr>
        <w:t xml:space="preserve"> </w:t>
      </w:r>
      <w:r w:rsidR="00CC1679">
        <w:rPr>
          <w:color w:val="000000"/>
          <w:lang w:bidi="ru-RU"/>
        </w:rPr>
        <w:t xml:space="preserve">Настоящее Положение определяет цели, структуру, порядок развития и эксплуатации системы обеспечения вызова экстренных оперативных служб по единому номеру «112» (далее - система-112) на территории </w:t>
      </w:r>
      <w:r w:rsidR="00CE15C5">
        <w:rPr>
          <w:color w:val="000000"/>
          <w:lang w:bidi="ru-RU"/>
        </w:rPr>
        <w:t>муниципального района "Александрово-Заводский район"</w:t>
      </w:r>
      <w:r w:rsidR="00CC1679">
        <w:rPr>
          <w:color w:val="000000"/>
          <w:lang w:bidi="ru-RU"/>
        </w:rPr>
        <w:t>.</w:t>
      </w:r>
    </w:p>
    <w:p w:rsidR="00CC1679" w:rsidRDefault="003543FE" w:rsidP="003543FE">
      <w:pPr>
        <w:pStyle w:val="12"/>
        <w:tabs>
          <w:tab w:val="left" w:pos="-1560"/>
        </w:tabs>
        <w:ind w:firstLine="0"/>
        <w:jc w:val="both"/>
      </w:pPr>
      <w:r>
        <w:rPr>
          <w:color w:val="000000"/>
          <w:lang w:bidi="ru-RU"/>
        </w:rPr>
        <w:tab/>
      </w:r>
      <w:r w:rsidRPr="003543FE">
        <w:rPr>
          <w:b/>
          <w:color w:val="000000"/>
          <w:lang w:bidi="ru-RU"/>
        </w:rPr>
        <w:t>2.</w:t>
      </w:r>
      <w:r>
        <w:rPr>
          <w:color w:val="000000"/>
          <w:lang w:bidi="ru-RU"/>
        </w:rPr>
        <w:t xml:space="preserve"> </w:t>
      </w:r>
      <w:r w:rsidR="00CC1679">
        <w:rPr>
          <w:color w:val="000000"/>
          <w:lang w:bidi="ru-RU"/>
        </w:rPr>
        <w:t xml:space="preserve">Система-112 предназначена для информационного обеспечения единых дежурно-диспетчерских служб </w:t>
      </w:r>
      <w:r w:rsidR="00CE15C5">
        <w:rPr>
          <w:color w:val="000000"/>
          <w:lang w:bidi="ru-RU"/>
        </w:rPr>
        <w:t>муниципального района "Александрово-Заводский район"</w:t>
      </w:r>
      <w:r w:rsidR="00CC1679">
        <w:rPr>
          <w:color w:val="000000"/>
          <w:lang w:bidi="ru-RU"/>
        </w:rPr>
        <w:t xml:space="preserve"> (далее - ЕДДС), а также дежурно</w:t>
      </w:r>
      <w:r w:rsidR="00CC1679">
        <w:rPr>
          <w:color w:val="000000"/>
          <w:lang w:bidi="ru-RU"/>
        </w:rPr>
        <w:softHyphen/>
      </w:r>
      <w:r w:rsidR="00CE15C5">
        <w:rPr>
          <w:color w:val="000000"/>
          <w:lang w:bidi="ru-RU"/>
        </w:rPr>
        <w:t>-</w:t>
      </w:r>
      <w:r w:rsidR="00CC1679">
        <w:rPr>
          <w:color w:val="000000"/>
          <w:lang w:bidi="ru-RU"/>
        </w:rPr>
        <w:t xml:space="preserve">диспетчерских служб экстренных оперативных служб, расположенных на территории </w:t>
      </w:r>
      <w:r w:rsidR="00CE15C5">
        <w:rPr>
          <w:color w:val="000000"/>
          <w:lang w:bidi="ru-RU"/>
        </w:rPr>
        <w:t>муниципального района "Александрово-Заводский район"</w:t>
      </w:r>
      <w:r w:rsidR="00CC1679">
        <w:rPr>
          <w:color w:val="000000"/>
          <w:lang w:bidi="ru-RU"/>
        </w:rPr>
        <w:t xml:space="preserve"> (далее - ДДС ЭОС).</w:t>
      </w:r>
    </w:p>
    <w:p w:rsidR="00CC1679" w:rsidRDefault="00CC1679" w:rsidP="00CC1679">
      <w:pPr>
        <w:pStyle w:val="12"/>
        <w:ind w:firstLine="580"/>
        <w:jc w:val="both"/>
        <w:rPr>
          <w:color w:val="000000"/>
          <w:lang w:bidi="ru-RU"/>
        </w:rPr>
      </w:pPr>
      <w:r>
        <w:rPr>
          <w:color w:val="000000"/>
          <w:lang w:bidi="ru-RU"/>
        </w:rPr>
        <w:t>Вызов экстренных оперативных служб (далее - ЭОС) также может быть обеспечен каждому пользователю услугами связи посредством набора номера, предназначенного для вызова соответствующей службы.</w:t>
      </w:r>
    </w:p>
    <w:p w:rsidR="00CC1679" w:rsidRDefault="00CE15C5" w:rsidP="00CE15C5">
      <w:pPr>
        <w:pStyle w:val="12"/>
        <w:ind w:firstLine="580"/>
        <w:jc w:val="both"/>
      </w:pPr>
      <w:r w:rsidRPr="003543FE">
        <w:rPr>
          <w:b/>
          <w:color w:val="000000"/>
          <w:lang w:bidi="ru-RU"/>
        </w:rPr>
        <w:t>3.</w:t>
      </w:r>
      <w:r>
        <w:rPr>
          <w:color w:val="000000"/>
          <w:lang w:bidi="ru-RU"/>
        </w:rPr>
        <w:t xml:space="preserve"> </w:t>
      </w:r>
      <w:r w:rsidR="00CC1679">
        <w:rPr>
          <w:color w:val="000000"/>
          <w:lang w:bidi="ru-RU"/>
        </w:rPr>
        <w:t>Основными целями создания системы-112 являются:</w:t>
      </w:r>
    </w:p>
    <w:p w:rsidR="00CC1679" w:rsidRDefault="00CC1679" w:rsidP="00CC1679">
      <w:pPr>
        <w:pStyle w:val="12"/>
        <w:numPr>
          <w:ilvl w:val="0"/>
          <w:numId w:val="3"/>
        </w:numPr>
        <w:tabs>
          <w:tab w:val="left" w:pos="952"/>
        </w:tabs>
        <w:ind w:firstLine="560"/>
        <w:jc w:val="both"/>
      </w:pPr>
      <w:r>
        <w:rPr>
          <w:color w:val="000000"/>
          <w:lang w:bidi="ru-RU"/>
        </w:rPr>
        <w:t>организация вызова ЭОС по принципу «одного окна»;</w:t>
      </w:r>
    </w:p>
    <w:p w:rsidR="00CC1679" w:rsidRDefault="00CE15C5" w:rsidP="00CE15C5">
      <w:pPr>
        <w:pStyle w:val="12"/>
        <w:tabs>
          <w:tab w:val="left" w:pos="-2268"/>
        </w:tabs>
        <w:ind w:firstLine="580"/>
        <w:jc w:val="both"/>
        <w:rPr>
          <w:color w:val="000000"/>
          <w:lang w:bidi="ru-RU"/>
        </w:rPr>
      </w:pPr>
      <w:r>
        <w:rPr>
          <w:color w:val="000000"/>
          <w:lang w:bidi="ru-RU"/>
        </w:rPr>
        <w:t xml:space="preserve">2) </w:t>
      </w:r>
      <w:r w:rsidR="00CC1679">
        <w:rPr>
          <w:color w:val="000000"/>
          <w:lang w:bidi="ru-RU"/>
        </w:rPr>
        <w:t>организация комплекса мер, обеспечивающих ускорение реагирования и улучшение взаимодействия ЭОС при вызовах (сообщениях о происшествиях).</w:t>
      </w:r>
    </w:p>
    <w:p w:rsidR="00CC1679" w:rsidRDefault="00E000D2" w:rsidP="00E000D2">
      <w:pPr>
        <w:pStyle w:val="12"/>
        <w:tabs>
          <w:tab w:val="left" w:pos="-2268"/>
        </w:tabs>
        <w:ind w:firstLine="580"/>
        <w:jc w:val="both"/>
      </w:pPr>
      <w:r w:rsidRPr="003543FE">
        <w:rPr>
          <w:b/>
          <w:color w:val="000000"/>
          <w:lang w:bidi="ru-RU"/>
        </w:rPr>
        <w:t>4.</w:t>
      </w:r>
      <w:r>
        <w:rPr>
          <w:color w:val="000000"/>
          <w:lang w:bidi="ru-RU"/>
        </w:rPr>
        <w:t xml:space="preserve"> </w:t>
      </w:r>
      <w:r w:rsidR="00CC1679">
        <w:rPr>
          <w:color w:val="000000"/>
          <w:lang w:bidi="ru-RU"/>
        </w:rPr>
        <w:t>Система-112 предназначена для решения следующих основных задач:</w:t>
      </w:r>
    </w:p>
    <w:p w:rsidR="00CC1679" w:rsidRDefault="00E000D2" w:rsidP="00E000D2">
      <w:pPr>
        <w:pStyle w:val="12"/>
        <w:tabs>
          <w:tab w:val="left" w:pos="-2268"/>
        </w:tabs>
        <w:ind w:firstLine="560"/>
        <w:jc w:val="both"/>
        <w:rPr>
          <w:color w:val="000000"/>
          <w:lang w:bidi="ru-RU"/>
        </w:rPr>
      </w:pPr>
      <w:r>
        <w:rPr>
          <w:color w:val="000000"/>
          <w:lang w:bidi="ru-RU"/>
        </w:rPr>
        <w:t xml:space="preserve">1) </w:t>
      </w:r>
      <w:r w:rsidR="00CC1679">
        <w:rPr>
          <w:color w:val="000000"/>
          <w:lang w:bidi="ru-RU"/>
        </w:rPr>
        <w:t>прием по номеру «112» вызовов (сообщений о происшествиях);</w:t>
      </w:r>
    </w:p>
    <w:p w:rsidR="00CC1679" w:rsidRDefault="00E000D2" w:rsidP="00E000D2">
      <w:pPr>
        <w:pStyle w:val="12"/>
        <w:tabs>
          <w:tab w:val="left" w:pos="-2268"/>
        </w:tabs>
        <w:ind w:firstLine="560"/>
        <w:jc w:val="both"/>
        <w:rPr>
          <w:color w:val="000000"/>
          <w:lang w:bidi="ru-RU"/>
        </w:rPr>
      </w:pPr>
      <w:r>
        <w:rPr>
          <w:color w:val="000000"/>
          <w:lang w:bidi="ru-RU"/>
        </w:rPr>
        <w:t xml:space="preserve">2) </w:t>
      </w:r>
      <w:r w:rsidR="00CC1679">
        <w:rPr>
          <w:color w:val="000000"/>
          <w:lang w:bidi="ru-RU"/>
        </w:rPr>
        <w:t>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CC1679" w:rsidRDefault="00E000D2" w:rsidP="00E000D2">
      <w:pPr>
        <w:pStyle w:val="12"/>
        <w:tabs>
          <w:tab w:val="left" w:pos="-2268"/>
        </w:tabs>
        <w:ind w:firstLine="560"/>
        <w:jc w:val="both"/>
        <w:rPr>
          <w:color w:val="000000"/>
          <w:lang w:bidi="ru-RU"/>
        </w:rPr>
      </w:pPr>
      <w:r>
        <w:rPr>
          <w:color w:val="000000"/>
          <w:lang w:bidi="ru-RU"/>
        </w:rPr>
        <w:t xml:space="preserve">3) </w:t>
      </w:r>
      <w:r w:rsidR="00CC1679">
        <w:rPr>
          <w:color w:val="000000"/>
          <w:lang w:bidi="ru-RU"/>
        </w:rPr>
        <w:t>анализ поступающей информации о происшествиях;</w:t>
      </w:r>
    </w:p>
    <w:p w:rsidR="00CC1679" w:rsidRDefault="00E000D2" w:rsidP="00E000D2">
      <w:pPr>
        <w:pStyle w:val="12"/>
        <w:tabs>
          <w:tab w:val="left" w:pos="-2268"/>
        </w:tabs>
        <w:ind w:firstLine="560"/>
        <w:jc w:val="both"/>
        <w:rPr>
          <w:color w:val="000000"/>
          <w:lang w:bidi="ru-RU"/>
        </w:rPr>
      </w:pPr>
      <w:r>
        <w:rPr>
          <w:color w:val="000000"/>
          <w:lang w:bidi="ru-RU"/>
        </w:rPr>
        <w:t xml:space="preserve">4) </w:t>
      </w:r>
      <w:r w:rsidR="00CC1679">
        <w:rPr>
          <w:color w:val="000000"/>
          <w:lang w:bidi="ru-RU"/>
        </w:rPr>
        <w:t>направление информации о происшествиях, в том числе вызовов (сообщений о происшествиях) в ДЦС ЭОС в соответствии с их компетенцией для организации экстренного реагирования;</w:t>
      </w:r>
    </w:p>
    <w:p w:rsidR="00CC1679" w:rsidRDefault="00E000D2" w:rsidP="00E000D2">
      <w:pPr>
        <w:pStyle w:val="12"/>
        <w:tabs>
          <w:tab w:val="left" w:pos="-2268"/>
        </w:tabs>
        <w:ind w:firstLine="560"/>
        <w:jc w:val="both"/>
        <w:rPr>
          <w:color w:val="000000"/>
          <w:lang w:bidi="ru-RU"/>
        </w:rPr>
      </w:pPr>
      <w:r>
        <w:rPr>
          <w:color w:val="000000"/>
          <w:lang w:bidi="ru-RU"/>
        </w:rPr>
        <w:t xml:space="preserve">5) </w:t>
      </w:r>
      <w:r w:rsidR="00CC1679">
        <w:rPr>
          <w:color w:val="000000"/>
          <w:lang w:bidi="ru-RU"/>
        </w:rPr>
        <w:t>обеспечение дистанционной психологической поддержки лицу, обратившемуся по номеру «112»;</w:t>
      </w:r>
    </w:p>
    <w:p w:rsidR="00CC1679" w:rsidRDefault="00E000D2" w:rsidP="00E000D2">
      <w:pPr>
        <w:pStyle w:val="12"/>
        <w:tabs>
          <w:tab w:val="left" w:pos="-2268"/>
        </w:tabs>
        <w:ind w:firstLine="560"/>
        <w:jc w:val="both"/>
        <w:rPr>
          <w:color w:val="000000"/>
          <w:lang w:bidi="ru-RU"/>
        </w:rPr>
      </w:pPr>
      <w:r>
        <w:rPr>
          <w:color w:val="000000"/>
          <w:lang w:bidi="ru-RU"/>
        </w:rPr>
        <w:t xml:space="preserve">6) </w:t>
      </w:r>
      <w:r w:rsidR="00CC1679">
        <w:rPr>
          <w:color w:val="000000"/>
          <w:lang w:bidi="ru-RU"/>
        </w:rPr>
        <w:t>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E000D2" w:rsidRDefault="00E000D2" w:rsidP="00E000D2">
      <w:pPr>
        <w:pStyle w:val="12"/>
        <w:tabs>
          <w:tab w:val="left" w:pos="-2268"/>
        </w:tabs>
        <w:ind w:firstLine="560"/>
        <w:jc w:val="both"/>
        <w:rPr>
          <w:color w:val="000000"/>
          <w:lang w:bidi="ru-RU"/>
        </w:rPr>
      </w:pPr>
      <w:r>
        <w:rPr>
          <w:color w:val="000000"/>
          <w:lang w:bidi="ru-RU"/>
        </w:rPr>
        <w:t xml:space="preserve">7) регистрация всех входящих и исходящих вызовов (сообщений о </w:t>
      </w:r>
      <w:r>
        <w:rPr>
          <w:color w:val="000000"/>
          <w:lang w:bidi="ru-RU"/>
        </w:rPr>
        <w:lastRenderedPageBreak/>
        <w:t>происшествиях) по номеру «112»;</w:t>
      </w:r>
    </w:p>
    <w:p w:rsidR="00E000D2" w:rsidRDefault="00E000D2" w:rsidP="00E000D2">
      <w:pPr>
        <w:pStyle w:val="12"/>
        <w:tabs>
          <w:tab w:val="left" w:pos="-2268"/>
        </w:tabs>
        <w:ind w:firstLine="560"/>
        <w:jc w:val="both"/>
        <w:rPr>
          <w:color w:val="000000"/>
          <w:lang w:bidi="ru-RU"/>
        </w:rPr>
      </w:pPr>
      <w:r>
        <w:rPr>
          <w:color w:val="000000"/>
          <w:lang w:bidi="ru-RU"/>
        </w:rPr>
        <w:t>8)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E000D2" w:rsidRPr="00CC1679" w:rsidRDefault="00E000D2" w:rsidP="00E000D2">
      <w:pPr>
        <w:pStyle w:val="12"/>
        <w:tabs>
          <w:tab w:val="left" w:pos="-2268"/>
        </w:tabs>
        <w:ind w:firstLine="560"/>
        <w:jc w:val="both"/>
      </w:pPr>
      <w:r>
        <w:rPr>
          <w:color w:val="000000"/>
          <w:lang w:bidi="ru-RU"/>
        </w:rPr>
        <w:t>9) возможность приема вызовов (сообщений о происшествиях) на бурятском языках, а также на иностранных языках (английский, испанский, немецкий, французский, китайский, монгольский и др.).</w:t>
      </w:r>
    </w:p>
    <w:p w:rsidR="00CC1679" w:rsidRDefault="00CC1679"/>
    <w:p w:rsidR="00E000D2" w:rsidRDefault="00E000D2" w:rsidP="00E000D2">
      <w:pPr>
        <w:pStyle w:val="30"/>
        <w:keepNext/>
        <w:keepLines/>
        <w:numPr>
          <w:ilvl w:val="0"/>
          <w:numId w:val="1"/>
        </w:numPr>
        <w:tabs>
          <w:tab w:val="left" w:pos="337"/>
        </w:tabs>
        <w:spacing w:after="300"/>
      </w:pPr>
      <w:bookmarkStart w:id="1" w:name="bookmark8"/>
      <w:r>
        <w:rPr>
          <w:color w:val="000000"/>
          <w:lang w:bidi="ru-RU"/>
        </w:rPr>
        <w:t>Структура системы-112</w:t>
      </w:r>
      <w:bookmarkEnd w:id="1"/>
    </w:p>
    <w:p w:rsidR="00ED5E53" w:rsidRDefault="00ED5E53" w:rsidP="00877BBB">
      <w:pPr>
        <w:pStyle w:val="12"/>
        <w:ind w:firstLine="567"/>
        <w:jc w:val="both"/>
      </w:pPr>
      <w:r w:rsidRPr="003543FE">
        <w:rPr>
          <w:b/>
          <w:color w:val="000000"/>
          <w:lang w:bidi="ru-RU"/>
        </w:rPr>
        <w:t>5.</w:t>
      </w:r>
      <w:r>
        <w:rPr>
          <w:color w:val="000000"/>
          <w:lang w:bidi="ru-RU"/>
        </w:rPr>
        <w:t xml:space="preserve"> Система-112</w:t>
      </w:r>
      <w:r w:rsidR="00877BBB">
        <w:rPr>
          <w:color w:val="000000"/>
          <w:lang w:bidi="ru-RU"/>
        </w:rPr>
        <w:t xml:space="preserve"> </w:t>
      </w:r>
      <w:r>
        <w:rPr>
          <w:color w:val="000000"/>
          <w:lang w:bidi="ru-RU"/>
        </w:rPr>
        <w:t>является территориально-распределенной</w:t>
      </w:r>
      <w:r w:rsidR="00ED1663">
        <w:rPr>
          <w:color w:val="000000"/>
          <w:lang w:bidi="ru-RU"/>
        </w:rPr>
        <w:t xml:space="preserve"> </w:t>
      </w:r>
      <w:r>
        <w:rPr>
          <w:color w:val="000000"/>
          <w:lang w:bidi="ru-RU"/>
        </w:rPr>
        <w:t xml:space="preserve">автоматизированной информационно-управляющей системой, созданной на всей территории </w:t>
      </w:r>
      <w:r w:rsidR="00ED1663">
        <w:rPr>
          <w:color w:val="000000"/>
          <w:lang w:bidi="ru-RU"/>
        </w:rPr>
        <w:t>муниципального района "Александрово-Заводский район"</w:t>
      </w:r>
      <w:r>
        <w:rPr>
          <w:color w:val="000000"/>
          <w:lang w:bidi="ru-RU"/>
        </w:rPr>
        <w:t>, и состоит из следующих основных подсистем:</w:t>
      </w:r>
    </w:p>
    <w:p w:rsidR="00ED5E53" w:rsidRDefault="00ED1663" w:rsidP="00ED1663">
      <w:pPr>
        <w:pStyle w:val="12"/>
        <w:ind w:firstLine="567"/>
        <w:jc w:val="both"/>
        <w:rPr>
          <w:color w:val="000000"/>
          <w:lang w:bidi="ru-RU"/>
        </w:rPr>
      </w:pPr>
      <w:r>
        <w:rPr>
          <w:color w:val="000000"/>
          <w:lang w:bidi="ru-RU"/>
        </w:rPr>
        <w:t xml:space="preserve">1) </w:t>
      </w:r>
      <w:r w:rsidR="00ED5E53">
        <w:rPr>
          <w:color w:val="000000"/>
          <w:lang w:bidi="ru-RU"/>
        </w:rPr>
        <w:t xml:space="preserve">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w:t>
      </w:r>
      <w:r w:rsidR="00ED5E53" w:rsidRPr="00820BB6">
        <w:rPr>
          <w:color w:val="000000"/>
          <w:lang w:eastAsia="en-US" w:bidi="en-US"/>
        </w:rPr>
        <w:t>(</w:t>
      </w:r>
      <w:r w:rsidR="00ED5E53">
        <w:rPr>
          <w:color w:val="000000"/>
          <w:lang w:val="en-US" w:eastAsia="en-US" w:bidi="en-US"/>
        </w:rPr>
        <w:t>SMS</w:t>
      </w:r>
      <w:r w:rsidR="00ED5E53" w:rsidRPr="00820BB6">
        <w:rPr>
          <w:color w:val="000000"/>
          <w:lang w:eastAsia="en-US" w:bidi="en-US"/>
        </w:rPr>
        <w:t xml:space="preserve">), </w:t>
      </w:r>
      <w:r w:rsidR="00ED5E53">
        <w:rPr>
          <w:color w:val="000000"/>
          <w:lang w:bidi="ru-RU"/>
        </w:rPr>
        <w:t>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ДДС ЭОС;</w:t>
      </w:r>
    </w:p>
    <w:p w:rsidR="00ED5E53" w:rsidRDefault="00312F14" w:rsidP="00312F14">
      <w:pPr>
        <w:pStyle w:val="12"/>
        <w:ind w:firstLine="567"/>
        <w:jc w:val="both"/>
        <w:rPr>
          <w:color w:val="000000"/>
          <w:lang w:bidi="ru-RU"/>
        </w:rPr>
      </w:pPr>
      <w:r>
        <w:rPr>
          <w:color w:val="000000"/>
          <w:lang w:bidi="ru-RU"/>
        </w:rPr>
        <w:t xml:space="preserve">2) </w:t>
      </w:r>
      <w:r w:rsidR="00ED5E53">
        <w:rPr>
          <w:color w:val="000000"/>
          <w:lang w:bidi="ru-RU"/>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входят Центр обработки вызовов «Службы спасения 112» государственного учреждения «Центр обеспечения функционирования комплексной системы безопасности жизнедеятельности Забайкальского края» (далее - ЦОВ «Службы спасения 112» ГУ «Безопасный город»), центры обработки вызовов ЕДДС (далее - ЦОВ) и автоматизированные рабочие места ДДС ЭОС, в которых производится прием и обработка вызовов (сообщений о происшествиях), поступающих в систему-112;</w:t>
      </w:r>
    </w:p>
    <w:p w:rsidR="00ED5E53" w:rsidRDefault="00312F14" w:rsidP="00312F14">
      <w:pPr>
        <w:pStyle w:val="12"/>
        <w:ind w:firstLine="567"/>
        <w:jc w:val="both"/>
        <w:rPr>
          <w:color w:val="000000"/>
          <w:lang w:bidi="ru-RU"/>
        </w:rPr>
      </w:pPr>
      <w:r>
        <w:rPr>
          <w:color w:val="000000"/>
          <w:lang w:bidi="ru-RU"/>
        </w:rPr>
        <w:t xml:space="preserve">3) </w:t>
      </w:r>
      <w:r w:rsidR="00ED5E53">
        <w:rPr>
          <w:color w:val="000000"/>
          <w:lang w:bidi="ru-RU"/>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ED5E53" w:rsidRDefault="00312F14" w:rsidP="00312F14">
      <w:pPr>
        <w:pStyle w:val="12"/>
        <w:ind w:firstLine="567"/>
        <w:jc w:val="both"/>
        <w:rPr>
          <w:color w:val="000000"/>
          <w:lang w:bidi="ru-RU"/>
        </w:rPr>
      </w:pPr>
      <w:r>
        <w:rPr>
          <w:color w:val="000000"/>
          <w:lang w:bidi="ru-RU"/>
        </w:rPr>
        <w:t xml:space="preserve">4) </w:t>
      </w:r>
      <w:r w:rsidR="00ED5E53">
        <w:rPr>
          <w:color w:val="000000"/>
          <w:lang w:bidi="ru-RU"/>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ЭОС, привлеченных к реагированию на происшествие;</w:t>
      </w:r>
    </w:p>
    <w:p w:rsidR="00312F14" w:rsidRDefault="00312F14" w:rsidP="00312F14">
      <w:pPr>
        <w:pStyle w:val="12"/>
        <w:ind w:firstLine="567"/>
        <w:jc w:val="both"/>
        <w:rPr>
          <w:color w:val="000000"/>
          <w:lang w:bidi="ru-RU"/>
        </w:rPr>
      </w:pPr>
      <w:r>
        <w:rPr>
          <w:color w:val="000000"/>
          <w:lang w:bidi="ru-RU"/>
        </w:rPr>
        <w:t>5)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w:t>
      </w:r>
      <w:r w:rsidRPr="00820BB6">
        <w:rPr>
          <w:color w:val="000000"/>
          <w:lang w:eastAsia="en-US" w:bidi="en-US"/>
        </w:rPr>
        <w:t>/</w:t>
      </w:r>
      <w:r>
        <w:rPr>
          <w:color w:val="000000"/>
          <w:lang w:val="en-US" w:eastAsia="en-US" w:bidi="en-US"/>
        </w:rPr>
        <w:t>GPS</w:t>
      </w:r>
      <w:r w:rsidRPr="00820BB6">
        <w:rPr>
          <w:color w:val="000000"/>
          <w:lang w:eastAsia="en-US" w:bidi="en-US"/>
        </w:rPr>
        <w:t xml:space="preserve">, </w:t>
      </w:r>
      <w:r>
        <w:rPr>
          <w:color w:val="000000"/>
          <w:lang w:bidi="ru-RU"/>
        </w:rPr>
        <w:t>установленных на транспортных средствах ЭОС, привлеченных к реагированию на происшествие, и транспортных средствах, перевозящих опасные грузы;</w:t>
      </w:r>
    </w:p>
    <w:p w:rsidR="00312F14" w:rsidRDefault="00312F14" w:rsidP="00312F14">
      <w:pPr>
        <w:pStyle w:val="12"/>
        <w:ind w:firstLine="567"/>
        <w:jc w:val="both"/>
        <w:rPr>
          <w:color w:val="000000"/>
          <w:lang w:bidi="ru-RU"/>
        </w:rPr>
      </w:pPr>
      <w:r>
        <w:rPr>
          <w:color w:val="000000"/>
          <w:lang w:bidi="ru-RU"/>
        </w:rPr>
        <w:lastRenderedPageBreak/>
        <w:t>6) подсистема обеспечения информационной безопасности, предназначенная для защиты информации и средств ее обработки в системе-112.</w:t>
      </w:r>
    </w:p>
    <w:p w:rsidR="00312F14" w:rsidRDefault="00DE5001" w:rsidP="00DE5001">
      <w:pPr>
        <w:pStyle w:val="12"/>
        <w:ind w:firstLine="567"/>
        <w:jc w:val="both"/>
        <w:rPr>
          <w:color w:val="000000"/>
          <w:lang w:bidi="ru-RU"/>
        </w:rPr>
      </w:pPr>
      <w:r w:rsidRPr="003543FE">
        <w:rPr>
          <w:b/>
          <w:color w:val="000000"/>
          <w:lang w:bidi="ru-RU"/>
        </w:rPr>
        <w:t>6.</w:t>
      </w:r>
      <w:r>
        <w:rPr>
          <w:color w:val="000000"/>
          <w:lang w:bidi="ru-RU"/>
        </w:rPr>
        <w:t xml:space="preserve"> </w:t>
      </w:r>
      <w:r w:rsidR="00312F14">
        <w:rPr>
          <w:color w:val="000000"/>
          <w:lang w:bidi="ru-RU"/>
        </w:rPr>
        <w:t>Система-112 обеспечивает информационное взаимодействие ЕДДС, ДПС ЭОС и ЦОВ «Службы спасения 112» ГУ «Безопасный город».</w:t>
      </w:r>
    </w:p>
    <w:p w:rsidR="00312F14" w:rsidRDefault="00BD10EE" w:rsidP="00DE5001">
      <w:pPr>
        <w:pStyle w:val="12"/>
        <w:ind w:firstLine="567"/>
        <w:jc w:val="both"/>
        <w:rPr>
          <w:color w:val="000000"/>
          <w:lang w:bidi="ru-RU"/>
        </w:rPr>
      </w:pPr>
      <w:r w:rsidRPr="003543FE">
        <w:rPr>
          <w:b/>
          <w:color w:val="000000"/>
          <w:lang w:bidi="ru-RU"/>
        </w:rPr>
        <w:t>7.</w:t>
      </w:r>
      <w:r>
        <w:rPr>
          <w:color w:val="000000"/>
          <w:lang w:bidi="ru-RU"/>
        </w:rPr>
        <w:t xml:space="preserve"> </w:t>
      </w:r>
      <w:r w:rsidR="00312F14">
        <w:rPr>
          <w:color w:val="000000"/>
          <w:lang w:bidi="ru-RU"/>
        </w:rPr>
        <w:t>Между</w:t>
      </w:r>
      <w:r>
        <w:rPr>
          <w:color w:val="000000"/>
          <w:lang w:bidi="ru-RU"/>
        </w:rPr>
        <w:t xml:space="preserve"> </w:t>
      </w:r>
      <w:r w:rsidR="00312F14">
        <w:rPr>
          <w:color w:val="000000"/>
          <w:lang w:bidi="ru-RU"/>
        </w:rPr>
        <w:t>комплексами</w:t>
      </w:r>
      <w:r>
        <w:rPr>
          <w:color w:val="000000"/>
          <w:lang w:bidi="ru-RU"/>
        </w:rPr>
        <w:t xml:space="preserve"> </w:t>
      </w:r>
      <w:r w:rsidR="00312F14">
        <w:rPr>
          <w:color w:val="000000"/>
          <w:lang w:bidi="ru-RU"/>
        </w:rPr>
        <w:t>средств</w:t>
      </w:r>
      <w:r>
        <w:rPr>
          <w:color w:val="000000"/>
          <w:lang w:bidi="ru-RU"/>
        </w:rPr>
        <w:t xml:space="preserve"> </w:t>
      </w:r>
      <w:r w:rsidR="00312F14">
        <w:rPr>
          <w:color w:val="000000"/>
          <w:lang w:bidi="ru-RU"/>
        </w:rPr>
        <w:t>автоматизации</w:t>
      </w:r>
      <w:r>
        <w:rPr>
          <w:color w:val="000000"/>
          <w:lang w:bidi="ru-RU"/>
        </w:rPr>
        <w:t xml:space="preserve"> </w:t>
      </w:r>
      <w:r w:rsidR="00312F14">
        <w:rPr>
          <w:color w:val="000000"/>
          <w:lang w:bidi="ru-RU"/>
        </w:rPr>
        <w:t>системы-112</w:t>
      </w:r>
      <w:r>
        <w:rPr>
          <w:color w:val="000000"/>
          <w:lang w:bidi="ru-RU"/>
        </w:rPr>
        <w:t xml:space="preserve"> </w:t>
      </w:r>
      <w:r w:rsidR="00DE5001">
        <w:rPr>
          <w:color w:val="000000"/>
          <w:lang w:bidi="ru-RU"/>
        </w:rPr>
        <w:t>муниципального</w:t>
      </w:r>
      <w:r>
        <w:rPr>
          <w:color w:val="000000"/>
          <w:lang w:bidi="ru-RU"/>
        </w:rPr>
        <w:t xml:space="preserve"> </w:t>
      </w:r>
      <w:r w:rsidR="00DE5001">
        <w:rPr>
          <w:color w:val="000000"/>
          <w:lang w:bidi="ru-RU"/>
        </w:rPr>
        <w:t>района</w:t>
      </w:r>
      <w:r>
        <w:rPr>
          <w:color w:val="000000"/>
          <w:lang w:bidi="ru-RU"/>
        </w:rPr>
        <w:t xml:space="preserve"> </w:t>
      </w:r>
      <w:r w:rsidR="00DE5001">
        <w:rPr>
          <w:color w:val="000000"/>
          <w:lang w:bidi="ru-RU"/>
        </w:rPr>
        <w:t>"Александрово-Заводский</w:t>
      </w:r>
      <w:r>
        <w:rPr>
          <w:color w:val="000000"/>
          <w:lang w:bidi="ru-RU"/>
        </w:rPr>
        <w:t xml:space="preserve"> </w:t>
      </w:r>
      <w:r w:rsidR="00DE5001">
        <w:rPr>
          <w:color w:val="000000"/>
          <w:lang w:bidi="ru-RU"/>
        </w:rPr>
        <w:t>район"</w:t>
      </w:r>
      <w:r>
        <w:rPr>
          <w:color w:val="000000"/>
          <w:lang w:bidi="ru-RU"/>
        </w:rPr>
        <w:t xml:space="preserve"> </w:t>
      </w:r>
      <w:r w:rsidR="00312F14">
        <w:rPr>
          <w:color w:val="000000"/>
          <w:lang w:bidi="ru-RU"/>
        </w:rPr>
        <w:t>и</w:t>
      </w:r>
      <w:r>
        <w:rPr>
          <w:color w:val="000000"/>
          <w:lang w:bidi="ru-RU"/>
        </w:rPr>
        <w:t xml:space="preserve"> </w:t>
      </w:r>
      <w:r w:rsidR="00312F14">
        <w:rPr>
          <w:color w:val="000000"/>
          <w:lang w:bidi="ru-RU"/>
        </w:rPr>
        <w:t>других</w:t>
      </w:r>
      <w:r>
        <w:rPr>
          <w:color w:val="000000"/>
          <w:lang w:bidi="ru-RU"/>
        </w:rPr>
        <w:t xml:space="preserve"> </w:t>
      </w:r>
      <w:r w:rsidR="00DE5001">
        <w:rPr>
          <w:color w:val="000000"/>
          <w:lang w:bidi="ru-RU"/>
        </w:rPr>
        <w:t>муниципальных</w:t>
      </w:r>
      <w:r>
        <w:rPr>
          <w:color w:val="000000"/>
          <w:lang w:bidi="ru-RU"/>
        </w:rPr>
        <w:t xml:space="preserve"> </w:t>
      </w:r>
      <w:r w:rsidR="00DE5001">
        <w:rPr>
          <w:color w:val="000000"/>
          <w:lang w:bidi="ru-RU"/>
        </w:rPr>
        <w:t>районов</w:t>
      </w:r>
      <w:r>
        <w:rPr>
          <w:color w:val="000000"/>
          <w:lang w:bidi="ru-RU"/>
        </w:rPr>
        <w:t xml:space="preserve"> </w:t>
      </w:r>
      <w:r w:rsidR="00DE5001">
        <w:rPr>
          <w:color w:val="000000"/>
          <w:lang w:bidi="ru-RU"/>
        </w:rPr>
        <w:t>Забайкальского</w:t>
      </w:r>
      <w:r>
        <w:rPr>
          <w:color w:val="000000"/>
          <w:lang w:bidi="ru-RU"/>
        </w:rPr>
        <w:t xml:space="preserve"> </w:t>
      </w:r>
      <w:r w:rsidR="00DE5001">
        <w:rPr>
          <w:color w:val="000000"/>
          <w:lang w:bidi="ru-RU"/>
        </w:rPr>
        <w:t>края</w:t>
      </w:r>
      <w:r>
        <w:rPr>
          <w:color w:val="000000"/>
          <w:lang w:bidi="ru-RU"/>
        </w:rPr>
        <w:t xml:space="preserve"> </w:t>
      </w:r>
      <w:r w:rsidR="00312F14">
        <w:rPr>
          <w:color w:val="000000"/>
          <w:lang w:bidi="ru-RU"/>
        </w:rPr>
        <w:t>обеспечивается</w:t>
      </w:r>
      <w:r>
        <w:rPr>
          <w:color w:val="000000"/>
          <w:lang w:bidi="ru-RU"/>
        </w:rPr>
        <w:t xml:space="preserve"> взаимодействие </w:t>
      </w:r>
      <w:r w:rsidR="00312F14">
        <w:rPr>
          <w:color w:val="000000"/>
          <w:lang w:bidi="ru-RU"/>
        </w:rPr>
        <w:t>для</w:t>
      </w:r>
      <w:r>
        <w:rPr>
          <w:color w:val="000000"/>
          <w:lang w:bidi="ru-RU"/>
        </w:rPr>
        <w:t xml:space="preserve"> </w:t>
      </w:r>
      <w:r w:rsidR="00312F14">
        <w:rPr>
          <w:color w:val="000000"/>
          <w:lang w:bidi="ru-RU"/>
        </w:rPr>
        <w:t>повышения</w:t>
      </w:r>
      <w:r>
        <w:rPr>
          <w:color w:val="000000"/>
          <w:lang w:bidi="ru-RU"/>
        </w:rPr>
        <w:t xml:space="preserve"> </w:t>
      </w:r>
      <w:r w:rsidR="00312F14">
        <w:rPr>
          <w:color w:val="000000"/>
          <w:lang w:bidi="ru-RU"/>
        </w:rPr>
        <w:t>эффективности</w:t>
      </w:r>
      <w:r>
        <w:rPr>
          <w:color w:val="000000"/>
          <w:lang w:bidi="ru-RU"/>
        </w:rPr>
        <w:t xml:space="preserve"> </w:t>
      </w:r>
      <w:r w:rsidR="00312F14">
        <w:rPr>
          <w:color w:val="000000"/>
          <w:lang w:bidi="ru-RU"/>
        </w:rPr>
        <w:t>и</w:t>
      </w:r>
      <w:r>
        <w:rPr>
          <w:color w:val="000000"/>
          <w:lang w:bidi="ru-RU"/>
        </w:rPr>
        <w:t xml:space="preserve"> </w:t>
      </w:r>
      <w:r w:rsidR="00312F14">
        <w:rPr>
          <w:color w:val="000000"/>
          <w:lang w:bidi="ru-RU"/>
        </w:rPr>
        <w:t>надежности</w:t>
      </w:r>
      <w:r>
        <w:rPr>
          <w:color w:val="000000"/>
          <w:lang w:bidi="ru-RU"/>
        </w:rPr>
        <w:t xml:space="preserve"> </w:t>
      </w:r>
      <w:r w:rsidR="00312F14">
        <w:rPr>
          <w:color w:val="000000"/>
          <w:lang w:bidi="ru-RU"/>
        </w:rPr>
        <w:t>функционирования.</w:t>
      </w:r>
    </w:p>
    <w:p w:rsidR="00312F14" w:rsidRDefault="00DE5001" w:rsidP="00312F14">
      <w:pPr>
        <w:pStyle w:val="12"/>
        <w:ind w:firstLine="567"/>
        <w:jc w:val="both"/>
        <w:rPr>
          <w:color w:val="000000"/>
          <w:lang w:bidi="ru-RU"/>
        </w:rPr>
      </w:pPr>
      <w:r w:rsidRPr="003543FE">
        <w:rPr>
          <w:b/>
          <w:color w:val="000000"/>
          <w:lang w:bidi="ru-RU"/>
        </w:rPr>
        <w:t>8.</w:t>
      </w:r>
      <w:r>
        <w:rPr>
          <w:color w:val="000000"/>
          <w:lang w:bidi="ru-RU"/>
        </w:rPr>
        <w:t xml:space="preserve"> </w:t>
      </w:r>
      <w:r w:rsidR="00312F14">
        <w:rPr>
          <w:color w:val="000000"/>
          <w:lang w:bidi="ru-RU"/>
        </w:rPr>
        <w:t xml:space="preserve">Исполнительные органы государственной власти </w:t>
      </w:r>
      <w:r>
        <w:rPr>
          <w:color w:val="000000"/>
          <w:lang w:bidi="ru-RU"/>
        </w:rPr>
        <w:t>муниципального района "Александрово-Заводский район"</w:t>
      </w:r>
      <w:r w:rsidR="00312F14">
        <w:rPr>
          <w:color w:val="000000"/>
          <w:lang w:bidi="ru-RU"/>
        </w:rPr>
        <w:t>, исходя из местных условий вправе определять организации которым наряду с ДДС ЭОС необходимо обеспечение информационного взаимодействия с системой-112.</w:t>
      </w:r>
    </w:p>
    <w:p w:rsidR="00DE5001" w:rsidRDefault="00DE5001" w:rsidP="00312F14">
      <w:pPr>
        <w:pStyle w:val="12"/>
        <w:ind w:firstLine="567"/>
        <w:jc w:val="both"/>
        <w:rPr>
          <w:color w:val="000000"/>
          <w:lang w:bidi="ru-RU"/>
        </w:rPr>
      </w:pPr>
    </w:p>
    <w:p w:rsidR="00DE5001" w:rsidRDefault="00DE5001" w:rsidP="00DE5001">
      <w:pPr>
        <w:pStyle w:val="30"/>
        <w:keepNext/>
        <w:keepLines/>
        <w:numPr>
          <w:ilvl w:val="0"/>
          <w:numId w:val="1"/>
        </w:numPr>
        <w:tabs>
          <w:tab w:val="left" w:pos="337"/>
        </w:tabs>
        <w:spacing w:after="320"/>
      </w:pPr>
      <w:bookmarkStart w:id="2" w:name="bookmark10"/>
      <w:r>
        <w:rPr>
          <w:color w:val="000000"/>
          <w:lang w:bidi="ru-RU"/>
        </w:rPr>
        <w:t>Функционирование системы-112</w:t>
      </w:r>
      <w:bookmarkEnd w:id="2"/>
    </w:p>
    <w:p w:rsidR="00DE5001" w:rsidRDefault="00DE5001" w:rsidP="00DE5001">
      <w:pPr>
        <w:pStyle w:val="12"/>
        <w:tabs>
          <w:tab w:val="left" w:pos="-2268"/>
        </w:tabs>
        <w:ind w:firstLine="0"/>
        <w:jc w:val="both"/>
        <w:rPr>
          <w:color w:val="000000"/>
          <w:lang w:bidi="ru-RU"/>
        </w:rPr>
      </w:pPr>
      <w:r>
        <w:rPr>
          <w:color w:val="000000"/>
          <w:lang w:bidi="ru-RU"/>
        </w:rPr>
        <w:tab/>
      </w:r>
      <w:r w:rsidRPr="003543FE">
        <w:rPr>
          <w:b/>
          <w:color w:val="000000"/>
          <w:lang w:bidi="ru-RU"/>
        </w:rPr>
        <w:t>9.</w:t>
      </w:r>
      <w:r>
        <w:rPr>
          <w:color w:val="000000"/>
          <w:lang w:bidi="ru-RU"/>
        </w:rPr>
        <w:t xml:space="preserve"> Система-112 функционирует в круглосуточном режиме и находится в постоянной готовности к организации экстренного реагирования на вызовы (сообщения о происшествиях).</w:t>
      </w:r>
    </w:p>
    <w:p w:rsidR="00DE5001" w:rsidRDefault="00DE5001" w:rsidP="00DE5001">
      <w:pPr>
        <w:pStyle w:val="12"/>
        <w:tabs>
          <w:tab w:val="left" w:pos="-2268"/>
        </w:tabs>
        <w:ind w:firstLine="0"/>
        <w:jc w:val="both"/>
        <w:rPr>
          <w:color w:val="000000"/>
          <w:lang w:bidi="ru-RU"/>
        </w:rPr>
      </w:pPr>
      <w:r>
        <w:rPr>
          <w:color w:val="000000"/>
          <w:lang w:bidi="ru-RU"/>
        </w:rPr>
        <w:tab/>
      </w:r>
      <w:r w:rsidRPr="003543FE">
        <w:rPr>
          <w:b/>
          <w:color w:val="000000"/>
          <w:lang w:bidi="ru-RU"/>
        </w:rPr>
        <w:t>10.</w:t>
      </w:r>
      <w:r>
        <w:rPr>
          <w:color w:val="000000"/>
          <w:lang w:bidi="ru-RU"/>
        </w:rPr>
        <w:t xml:space="preserve"> Прием и обработка сообщений, поступающих по единому номеру «112», на территории </w:t>
      </w:r>
      <w:r w:rsidR="000B2EA6">
        <w:rPr>
          <w:color w:val="000000"/>
          <w:lang w:bidi="ru-RU"/>
        </w:rPr>
        <w:t>муниципального района "Александрово-Заводский район"</w:t>
      </w:r>
      <w:r>
        <w:rPr>
          <w:color w:val="000000"/>
          <w:lang w:bidi="ru-RU"/>
        </w:rPr>
        <w:t xml:space="preserve"> осуществляется операторским составом «Службы 112», ГУ «Безопасный город» и ЕДДС муниципальных образований по перечню, прилагаемому к настоящему Положению, с поддержкой автоматической передачи вызовов (сообщений о происшествиях), и переадресацией звонков в соответствующие ДДС экстренных оперативных служб. Данные о заявителе (абоненте) и содержании переговоров с ним являются конфиденциальными.</w:t>
      </w:r>
    </w:p>
    <w:p w:rsidR="000B2EA6" w:rsidRDefault="000B2EA6" w:rsidP="000B2EA6">
      <w:pPr>
        <w:pStyle w:val="12"/>
        <w:tabs>
          <w:tab w:val="left" w:pos="-2268"/>
        </w:tabs>
        <w:ind w:firstLine="0"/>
        <w:jc w:val="both"/>
        <w:rPr>
          <w:color w:val="000000"/>
          <w:lang w:bidi="ru-RU"/>
        </w:rPr>
      </w:pPr>
      <w:r>
        <w:rPr>
          <w:color w:val="000000"/>
          <w:lang w:bidi="ru-RU"/>
        </w:rPr>
        <w:tab/>
      </w:r>
      <w:r w:rsidRPr="003543FE">
        <w:rPr>
          <w:b/>
          <w:color w:val="000000"/>
          <w:lang w:bidi="ru-RU"/>
        </w:rPr>
        <w:t>11.</w:t>
      </w:r>
      <w:r>
        <w:rPr>
          <w:color w:val="000000"/>
          <w:lang w:bidi="ru-RU"/>
        </w:rPr>
        <w:t xml:space="preserve"> Контроль за реагированием на происшествие, анализ и ввод в базу данных информации, полученной по результатам реагирования, уточнение и корректировка действий привлеченных ДДС ЭОС, информирование взаимодействующих ДДС ЭОС об оперативной обстановке, о принятых и реализуемых мерах, осуществляются диспетчерским персоналом Е</w:t>
      </w:r>
      <w:r>
        <w:rPr>
          <w:color w:val="000000"/>
          <w:u w:val="single"/>
          <w:lang w:bidi="ru-RU"/>
        </w:rPr>
        <w:t>ДД</w:t>
      </w:r>
      <w:r>
        <w:rPr>
          <w:color w:val="000000"/>
          <w:lang w:bidi="ru-RU"/>
        </w:rPr>
        <w:t>С.</w:t>
      </w:r>
    </w:p>
    <w:p w:rsidR="000B2EA6" w:rsidRDefault="000B2EA6" w:rsidP="000B2EA6">
      <w:pPr>
        <w:pStyle w:val="12"/>
        <w:tabs>
          <w:tab w:val="left" w:pos="-2268"/>
        </w:tabs>
        <w:ind w:firstLine="0"/>
        <w:jc w:val="both"/>
        <w:rPr>
          <w:color w:val="000000"/>
          <w:lang w:bidi="ru-RU"/>
        </w:rPr>
      </w:pPr>
      <w:r>
        <w:rPr>
          <w:color w:val="000000"/>
          <w:lang w:bidi="ru-RU"/>
        </w:rPr>
        <w:tab/>
      </w:r>
      <w:r w:rsidRPr="003543FE">
        <w:rPr>
          <w:b/>
          <w:color w:val="000000"/>
          <w:lang w:bidi="ru-RU"/>
        </w:rPr>
        <w:t>12.</w:t>
      </w:r>
      <w:r>
        <w:rPr>
          <w:color w:val="000000"/>
          <w:lang w:bidi="ru-RU"/>
        </w:rPr>
        <w:t xml:space="preserve"> ДДС ЭОС размещают в системе-112 информацию о ходе и окончании мероприятий по экстренному реагированию на принятый вызов (сообщение о происшествии). Контроль за реагированием на происшествие, анализ и ввод в базу данных информации, уточнение и корректировка действий привлеченных ДДС ЭОС, информирование взаимодействующих ДДС ЭОС об оперативной обстановке, о принятых и реализуемых мерах осуществляется персоналом «Службы 112», ГУ «Безопасный город» и ЕДДС муниципальных образований.</w:t>
      </w:r>
    </w:p>
    <w:p w:rsidR="00AE40FA" w:rsidRDefault="00AE40FA" w:rsidP="000B2EA6">
      <w:pPr>
        <w:pStyle w:val="12"/>
        <w:tabs>
          <w:tab w:val="left" w:pos="-2268"/>
        </w:tabs>
        <w:ind w:firstLine="0"/>
        <w:jc w:val="both"/>
        <w:rPr>
          <w:color w:val="000000"/>
          <w:lang w:bidi="ru-RU"/>
        </w:rPr>
      </w:pPr>
      <w:r>
        <w:rPr>
          <w:color w:val="000000"/>
          <w:lang w:bidi="ru-RU"/>
        </w:rPr>
        <w:tab/>
      </w:r>
      <w:r w:rsidRPr="003543FE">
        <w:rPr>
          <w:b/>
          <w:color w:val="000000"/>
          <w:lang w:bidi="ru-RU"/>
        </w:rPr>
        <w:t>13.</w:t>
      </w:r>
      <w:r>
        <w:rPr>
          <w:color w:val="000000"/>
          <w:lang w:bidi="ru-RU"/>
        </w:rPr>
        <w:t xml:space="preserve"> Обмен информацией в рамках функционирования системы-112, функционирование и развитие сетей связи, используемых в системе-112, осуществляются в порядке, предусмотренном законодательством Российской Федерации.</w:t>
      </w:r>
    </w:p>
    <w:p w:rsidR="00AE40FA" w:rsidRDefault="00AE40FA" w:rsidP="000B2EA6">
      <w:pPr>
        <w:pStyle w:val="12"/>
        <w:tabs>
          <w:tab w:val="left" w:pos="-2268"/>
        </w:tabs>
        <w:ind w:firstLine="0"/>
        <w:jc w:val="both"/>
        <w:rPr>
          <w:color w:val="000000"/>
          <w:lang w:bidi="ru-RU"/>
        </w:rPr>
      </w:pPr>
    </w:p>
    <w:p w:rsidR="00AE40FA" w:rsidRPr="00AE40FA" w:rsidRDefault="00AE40FA" w:rsidP="00AE40FA">
      <w:pPr>
        <w:pStyle w:val="12"/>
        <w:tabs>
          <w:tab w:val="left" w:pos="-2268"/>
        </w:tabs>
        <w:ind w:firstLine="0"/>
        <w:jc w:val="center"/>
        <w:rPr>
          <w:b/>
        </w:rPr>
      </w:pPr>
      <w:bookmarkStart w:id="3" w:name="bookmark12"/>
      <w:r w:rsidRPr="00AE40FA">
        <w:rPr>
          <w:b/>
          <w:color w:val="000000"/>
          <w:lang w:bidi="ru-RU"/>
        </w:rPr>
        <w:t>4. Участники создания и функционирования системы-112</w:t>
      </w:r>
      <w:bookmarkEnd w:id="3"/>
    </w:p>
    <w:p w:rsidR="00DE5001" w:rsidRDefault="00DE5001" w:rsidP="00DE5001">
      <w:pPr>
        <w:pStyle w:val="12"/>
        <w:ind w:firstLine="0"/>
        <w:jc w:val="both"/>
      </w:pPr>
    </w:p>
    <w:p w:rsidR="00AE40FA" w:rsidRDefault="00AE40FA" w:rsidP="00AE40FA">
      <w:pPr>
        <w:pStyle w:val="12"/>
        <w:ind w:firstLine="580"/>
        <w:jc w:val="both"/>
      </w:pPr>
      <w:r w:rsidRPr="003543FE">
        <w:rPr>
          <w:b/>
          <w:color w:val="000000"/>
          <w:lang w:bidi="ru-RU"/>
        </w:rPr>
        <w:t>14.</w:t>
      </w:r>
      <w:r>
        <w:rPr>
          <w:color w:val="000000"/>
          <w:lang w:bidi="ru-RU"/>
        </w:rPr>
        <w:t xml:space="preserve"> Участниками создания и функционирования системы-112 на территории Забайкальского края являются:</w:t>
      </w:r>
    </w:p>
    <w:p w:rsidR="00AE40FA" w:rsidRDefault="00AE40FA" w:rsidP="00AE40FA">
      <w:pPr>
        <w:pStyle w:val="12"/>
        <w:ind w:firstLine="580"/>
        <w:jc w:val="both"/>
      </w:pPr>
      <w:r>
        <w:rPr>
          <w:color w:val="000000"/>
          <w:lang w:bidi="ru-RU"/>
        </w:rPr>
        <w:t xml:space="preserve">Главное управление Министерства Российской Федерации по делам гражданской обороны, чрезвычайным ситуациям и ликвидации последствий </w:t>
      </w:r>
      <w:r>
        <w:rPr>
          <w:color w:val="000000"/>
          <w:lang w:bidi="ru-RU"/>
        </w:rPr>
        <w:lastRenderedPageBreak/>
        <w:t>стихийных бедствий по Забайкальскому краю;</w:t>
      </w:r>
    </w:p>
    <w:p w:rsidR="00AE40FA" w:rsidRDefault="00AE40FA" w:rsidP="00AE40FA">
      <w:pPr>
        <w:pStyle w:val="12"/>
        <w:ind w:firstLine="580"/>
        <w:jc w:val="both"/>
      </w:pPr>
      <w:r>
        <w:rPr>
          <w:color w:val="000000"/>
          <w:lang w:bidi="ru-RU"/>
        </w:rPr>
        <w:t>Управление Министерства внутренних дел Российской Федерации по Забайкальскому краю;</w:t>
      </w:r>
    </w:p>
    <w:p w:rsidR="00AE40FA" w:rsidRDefault="00AE40FA" w:rsidP="00AE40FA">
      <w:pPr>
        <w:pStyle w:val="12"/>
        <w:ind w:firstLine="580"/>
        <w:jc w:val="both"/>
      </w:pPr>
      <w:r>
        <w:rPr>
          <w:color w:val="000000"/>
          <w:lang w:bidi="ru-RU"/>
        </w:rPr>
        <w:t>Управление Федеральной службы безопасности Российской Федерации по Забайкальскому краю;</w:t>
      </w:r>
    </w:p>
    <w:p w:rsidR="00AE40FA" w:rsidRDefault="00AE40FA" w:rsidP="00AE40FA">
      <w:pPr>
        <w:pStyle w:val="12"/>
        <w:ind w:firstLine="580"/>
        <w:jc w:val="both"/>
      </w:pPr>
      <w:r>
        <w:rPr>
          <w:color w:val="000000"/>
          <w:lang w:bidi="ru-RU"/>
        </w:rPr>
        <w:t>Министерство здравоохранения Забайкальского края;</w:t>
      </w:r>
    </w:p>
    <w:p w:rsidR="00AE40FA" w:rsidRDefault="00AE40FA" w:rsidP="00AE40FA">
      <w:pPr>
        <w:pStyle w:val="12"/>
        <w:ind w:firstLine="580"/>
        <w:jc w:val="both"/>
      </w:pPr>
      <w:r>
        <w:rPr>
          <w:color w:val="000000"/>
          <w:lang w:bidi="ru-RU"/>
        </w:rPr>
        <w:t>Министерство жилищно-коммунального хозяйства, энергетики, цифровизации и связи Забайкальского края;</w:t>
      </w:r>
    </w:p>
    <w:p w:rsidR="00AE40FA" w:rsidRDefault="00AE40FA" w:rsidP="00AE40FA">
      <w:pPr>
        <w:pStyle w:val="12"/>
        <w:ind w:firstLine="580"/>
        <w:jc w:val="both"/>
      </w:pPr>
      <w:r>
        <w:rPr>
          <w:color w:val="000000"/>
          <w:lang w:bidi="ru-RU"/>
        </w:rPr>
        <w:t>Департамент по гражданской обороне и пожарной безопасности Забайкальского края;</w:t>
      </w:r>
    </w:p>
    <w:p w:rsidR="00AE40FA" w:rsidRDefault="00AE40FA" w:rsidP="00AE40FA">
      <w:pPr>
        <w:pStyle w:val="12"/>
        <w:ind w:firstLine="580"/>
        <w:jc w:val="both"/>
      </w:pPr>
      <w:r>
        <w:rPr>
          <w:color w:val="000000"/>
          <w:lang w:bidi="ru-RU"/>
        </w:rPr>
        <w:t>Государственное учреждение «Центр обеспечения функционирования комплексной системы безопасности жизнедеятельности Забайкальского края»;</w:t>
      </w:r>
    </w:p>
    <w:p w:rsidR="00AE40FA" w:rsidRDefault="00AE40FA" w:rsidP="00AE40FA">
      <w:pPr>
        <w:pStyle w:val="12"/>
        <w:ind w:firstLine="580"/>
        <w:jc w:val="both"/>
        <w:rPr>
          <w:color w:val="000000"/>
          <w:lang w:bidi="ru-RU"/>
        </w:rPr>
      </w:pPr>
      <w:r>
        <w:rPr>
          <w:color w:val="000000"/>
          <w:lang w:bidi="ru-RU"/>
        </w:rPr>
        <w:t>Органы местного самоуправления муниципальных районов и городских округов Забайкальского края, в которых размещены ЦОВ ЕДДС;</w:t>
      </w:r>
    </w:p>
    <w:p w:rsidR="00CC1679" w:rsidRDefault="00AE40FA" w:rsidP="00AE40FA">
      <w:pPr>
        <w:pStyle w:val="a5"/>
        <w:ind w:firstLine="580"/>
        <w:jc w:val="both"/>
        <w:rPr>
          <w:color w:val="000000"/>
          <w:sz w:val="28"/>
          <w:szCs w:val="28"/>
          <w:lang w:bidi="ru-RU"/>
        </w:rPr>
      </w:pPr>
      <w:r w:rsidRPr="00AE40FA">
        <w:rPr>
          <w:color w:val="000000"/>
          <w:sz w:val="28"/>
          <w:szCs w:val="28"/>
          <w:lang w:bidi="ru-RU"/>
        </w:rPr>
        <w:t>Открытое акционерное общество по газификации и эксплуатации газового хозяйства «Читаоблгаз».</w:t>
      </w:r>
    </w:p>
    <w:p w:rsidR="003543FE" w:rsidRDefault="003543FE" w:rsidP="003543FE">
      <w:pPr>
        <w:pStyle w:val="12"/>
        <w:tabs>
          <w:tab w:val="left" w:pos="-2268"/>
        </w:tabs>
        <w:ind w:firstLine="0"/>
        <w:jc w:val="both"/>
      </w:pPr>
      <w:r>
        <w:rPr>
          <w:color w:val="000000"/>
          <w:lang w:bidi="ru-RU"/>
        </w:rPr>
        <w:tab/>
      </w:r>
      <w:r w:rsidRPr="003543FE">
        <w:rPr>
          <w:b/>
          <w:color w:val="000000"/>
          <w:lang w:bidi="ru-RU"/>
        </w:rPr>
        <w:t>15.</w:t>
      </w:r>
      <w:r>
        <w:rPr>
          <w:color w:val="000000"/>
          <w:lang w:bidi="ru-RU"/>
        </w:rPr>
        <w:t xml:space="preserve"> Департамент по гражданской обороне и пожарной безопасности Забайкальского края, государственное учреждение «Центр обеспечения функционирования комплексной системы безопасности жизнедеятельности Забайкальского края» в пределах компетенции организуют:</w:t>
      </w:r>
    </w:p>
    <w:p w:rsidR="003543FE" w:rsidRDefault="003543FE" w:rsidP="003543FE">
      <w:pPr>
        <w:pStyle w:val="12"/>
        <w:ind w:firstLine="580"/>
        <w:jc w:val="both"/>
      </w:pPr>
      <w:r>
        <w:rPr>
          <w:color w:val="000000"/>
          <w:lang w:bidi="ru-RU"/>
        </w:rPr>
        <w:t>1) проведение работ по развитию и организации эксплуатации системы- 112 на территории Забайкальского края;</w:t>
      </w:r>
    </w:p>
    <w:p w:rsidR="003543FE" w:rsidRPr="003543FE" w:rsidRDefault="003543FE" w:rsidP="003543FE">
      <w:pPr>
        <w:pStyle w:val="a5"/>
        <w:ind w:firstLine="580"/>
        <w:jc w:val="both"/>
        <w:rPr>
          <w:sz w:val="28"/>
          <w:szCs w:val="28"/>
        </w:rPr>
      </w:pPr>
      <w:r w:rsidRPr="003543FE">
        <w:rPr>
          <w:color w:val="000000"/>
          <w:sz w:val="28"/>
          <w:szCs w:val="28"/>
          <w:lang w:bidi="ru-RU"/>
        </w:rPr>
        <w:t>2) взаимодействие ДДС ЭОС с операторским персоналом системы-112.</w:t>
      </w:r>
    </w:p>
    <w:p w:rsidR="00877BBB" w:rsidRDefault="006A3348" w:rsidP="006A3348">
      <w:pPr>
        <w:jc w:val="both"/>
        <w:rPr>
          <w:sz w:val="28"/>
          <w:szCs w:val="28"/>
        </w:rPr>
      </w:pPr>
      <w:r>
        <w:rPr>
          <w:sz w:val="28"/>
          <w:szCs w:val="28"/>
        </w:rPr>
        <w:tab/>
        <w:t xml:space="preserve">                      </w:t>
      </w: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877BBB" w:rsidRDefault="00877BBB" w:rsidP="006A3348">
      <w:pPr>
        <w:jc w:val="both"/>
        <w:rPr>
          <w:sz w:val="28"/>
          <w:szCs w:val="28"/>
        </w:rPr>
      </w:pPr>
    </w:p>
    <w:p w:rsidR="006A3348" w:rsidRDefault="006A3348" w:rsidP="006A3348">
      <w:pPr>
        <w:jc w:val="both"/>
        <w:rPr>
          <w:rFonts w:ascii="Times New Roman" w:hAnsi="Times New Roman"/>
          <w:sz w:val="28"/>
          <w:szCs w:val="28"/>
        </w:rPr>
      </w:pPr>
      <w:r>
        <w:rPr>
          <w:sz w:val="28"/>
          <w:szCs w:val="28"/>
        </w:rPr>
        <w:t xml:space="preserve">                     </w:t>
      </w: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877BBB" w:rsidRPr="00877BBB" w:rsidRDefault="00877BBB" w:rsidP="00877BBB">
      <w:pPr>
        <w:pStyle w:val="12"/>
        <w:spacing w:after="200" w:line="233" w:lineRule="auto"/>
        <w:ind w:right="-1" w:firstLine="0"/>
        <w:jc w:val="right"/>
      </w:pPr>
      <w:r w:rsidRPr="00877BBB">
        <w:rPr>
          <w:color w:val="000000"/>
          <w:lang w:bidi="ru-RU"/>
        </w:rPr>
        <w:lastRenderedPageBreak/>
        <w:t>ПРИЛОЖЕНИЕ</w:t>
      </w:r>
    </w:p>
    <w:p w:rsidR="00877BBB" w:rsidRPr="00877BBB" w:rsidRDefault="00877BBB" w:rsidP="00877BBB">
      <w:pPr>
        <w:pStyle w:val="12"/>
        <w:ind w:firstLine="0"/>
        <w:jc w:val="right"/>
      </w:pPr>
      <w:r w:rsidRPr="00877BBB">
        <w:rPr>
          <w:color w:val="000000"/>
          <w:lang w:bidi="ru-RU"/>
        </w:rPr>
        <w:t>к Положению о системе</w:t>
      </w:r>
      <w:r w:rsidRPr="00877BBB">
        <w:rPr>
          <w:color w:val="000000"/>
          <w:lang w:bidi="ru-RU"/>
        </w:rPr>
        <w:br/>
        <w:t>обеспечения вызова экстренных</w:t>
      </w:r>
      <w:r w:rsidRPr="00877BBB">
        <w:rPr>
          <w:color w:val="000000"/>
          <w:lang w:bidi="ru-RU"/>
        </w:rPr>
        <w:br/>
        <w:t>оперативных служб по единому</w:t>
      </w:r>
      <w:r w:rsidRPr="00877BBB">
        <w:rPr>
          <w:color w:val="000000"/>
          <w:lang w:bidi="ru-RU"/>
        </w:rPr>
        <w:br/>
        <w:t>номеру «112» на территории</w:t>
      </w:r>
    </w:p>
    <w:p w:rsidR="00877BBB" w:rsidRDefault="00877BBB" w:rsidP="006A3348">
      <w:pPr>
        <w:pStyle w:val="a5"/>
        <w:jc w:val="right"/>
        <w:rPr>
          <w:color w:val="000000"/>
          <w:sz w:val="28"/>
          <w:szCs w:val="28"/>
          <w:lang w:bidi="ru-RU"/>
        </w:rPr>
      </w:pPr>
      <w:r w:rsidRPr="00877BBB">
        <w:rPr>
          <w:color w:val="000000"/>
          <w:sz w:val="28"/>
          <w:szCs w:val="28"/>
          <w:lang w:bidi="ru-RU"/>
        </w:rPr>
        <w:t xml:space="preserve">муниципального района </w:t>
      </w:r>
    </w:p>
    <w:p w:rsidR="006A3348" w:rsidRPr="00877BBB" w:rsidRDefault="00877BBB" w:rsidP="006A3348">
      <w:pPr>
        <w:pStyle w:val="a5"/>
        <w:jc w:val="right"/>
        <w:rPr>
          <w:sz w:val="28"/>
          <w:szCs w:val="28"/>
        </w:rPr>
      </w:pPr>
      <w:r w:rsidRPr="00877BBB">
        <w:rPr>
          <w:color w:val="000000"/>
          <w:sz w:val="28"/>
          <w:szCs w:val="28"/>
          <w:lang w:bidi="ru-RU"/>
        </w:rPr>
        <w:t>"Александрово-Заводский район"</w:t>
      </w:r>
    </w:p>
    <w:p w:rsidR="006A3348" w:rsidRDefault="006A3348" w:rsidP="006A3348">
      <w:pPr>
        <w:pStyle w:val="a5"/>
        <w:jc w:val="right"/>
        <w:rPr>
          <w:color w:val="FF0000"/>
        </w:rPr>
      </w:pPr>
    </w:p>
    <w:p w:rsidR="00877BBB" w:rsidRDefault="00877BBB" w:rsidP="006A3348">
      <w:pPr>
        <w:pStyle w:val="a5"/>
        <w:jc w:val="right"/>
        <w:rPr>
          <w:color w:val="FF0000"/>
        </w:rPr>
      </w:pPr>
    </w:p>
    <w:p w:rsidR="00877BBB" w:rsidRDefault="00877BBB" w:rsidP="00877BBB">
      <w:pPr>
        <w:pStyle w:val="a5"/>
        <w:jc w:val="center"/>
        <w:rPr>
          <w:b/>
          <w:bCs/>
          <w:color w:val="000000"/>
          <w:sz w:val="28"/>
          <w:szCs w:val="28"/>
          <w:lang w:bidi="ru-RU"/>
        </w:rPr>
      </w:pPr>
      <w:r w:rsidRPr="00877BBB">
        <w:rPr>
          <w:b/>
          <w:bCs/>
          <w:color w:val="000000"/>
          <w:sz w:val="28"/>
          <w:szCs w:val="28"/>
          <w:lang w:bidi="ru-RU"/>
        </w:rPr>
        <w:t>ПЕРЕЧЕНЬ</w:t>
      </w:r>
      <w:r w:rsidRPr="00877BBB">
        <w:rPr>
          <w:b/>
          <w:bCs/>
          <w:color w:val="000000"/>
          <w:sz w:val="28"/>
          <w:szCs w:val="28"/>
          <w:lang w:bidi="ru-RU"/>
        </w:rPr>
        <w:br/>
        <w:t>центров обработки вызовов единых дежурно-диспетчерских служб</w:t>
      </w:r>
      <w:r w:rsidRPr="00877BBB">
        <w:rPr>
          <w:b/>
          <w:bCs/>
          <w:color w:val="000000"/>
          <w:sz w:val="28"/>
          <w:szCs w:val="28"/>
          <w:lang w:bidi="ru-RU"/>
        </w:rPr>
        <w:br/>
        <w:t>муниципальных районов и городских округов Забайкальского края,</w:t>
      </w:r>
      <w:r w:rsidRPr="00877BBB">
        <w:rPr>
          <w:b/>
          <w:bCs/>
          <w:color w:val="000000"/>
          <w:sz w:val="28"/>
          <w:szCs w:val="28"/>
          <w:lang w:bidi="ru-RU"/>
        </w:rPr>
        <w:br/>
        <w:t>включенных в систему обеспечения вызова экстренных оперативных</w:t>
      </w:r>
      <w:r w:rsidRPr="00877BBB">
        <w:rPr>
          <w:b/>
          <w:bCs/>
          <w:color w:val="000000"/>
          <w:sz w:val="28"/>
          <w:szCs w:val="28"/>
          <w:lang w:bidi="ru-RU"/>
        </w:rPr>
        <w:br/>
        <w:t>служб по единому номеру «112»</w:t>
      </w:r>
    </w:p>
    <w:p w:rsidR="009420BE" w:rsidRDefault="009420BE" w:rsidP="00877BBB">
      <w:pPr>
        <w:pStyle w:val="a5"/>
        <w:jc w:val="center"/>
        <w:rPr>
          <w:b/>
          <w:bCs/>
          <w:color w:val="000000"/>
          <w:sz w:val="28"/>
          <w:szCs w:val="28"/>
          <w:lang w:bidi="ru-RU"/>
        </w:rPr>
      </w:pPr>
    </w:p>
    <w:p w:rsidR="009420BE" w:rsidRPr="009420BE" w:rsidRDefault="009420BE" w:rsidP="009420BE">
      <w:pPr>
        <w:pStyle w:val="a5"/>
        <w:ind w:firstLine="567"/>
        <w:jc w:val="both"/>
        <w:rPr>
          <w:sz w:val="28"/>
          <w:szCs w:val="28"/>
        </w:rPr>
      </w:pPr>
      <w:r>
        <w:rPr>
          <w:sz w:val="28"/>
          <w:szCs w:val="28"/>
          <w:lang w:bidi="ru-RU"/>
        </w:rPr>
        <w:t xml:space="preserve">1. </w:t>
      </w:r>
      <w:r w:rsidRPr="009420BE">
        <w:rPr>
          <w:sz w:val="28"/>
          <w:szCs w:val="28"/>
          <w:lang w:bidi="ru-RU"/>
        </w:rPr>
        <w:t>ЦОВ ЕДДС муниципального казенного учреждения «Управление по делам гражданской обороны и чрезвычайным ситуациям городского округа «Город Чита».</w:t>
      </w:r>
    </w:p>
    <w:p w:rsidR="009420BE" w:rsidRPr="003008B9" w:rsidRDefault="003C63DD" w:rsidP="003C63DD">
      <w:pPr>
        <w:pStyle w:val="a5"/>
        <w:ind w:firstLine="567"/>
        <w:jc w:val="both"/>
        <w:rPr>
          <w:sz w:val="22"/>
          <w:szCs w:val="22"/>
        </w:rPr>
      </w:pPr>
      <w:r>
        <w:rPr>
          <w:sz w:val="28"/>
          <w:szCs w:val="28"/>
          <w:lang w:bidi="ru-RU"/>
        </w:rPr>
        <w:t xml:space="preserve">2. </w:t>
      </w:r>
      <w:r w:rsidR="009420BE" w:rsidRPr="009420BE">
        <w:rPr>
          <w:sz w:val="28"/>
          <w:szCs w:val="28"/>
          <w:lang w:bidi="ru-RU"/>
        </w:rPr>
        <w:t>ЦОВ ЕДДС администрации городского округа ЗАТО п. Горный.</w:t>
      </w:r>
      <w:r w:rsidR="003008B9">
        <w:rPr>
          <w:sz w:val="28"/>
          <w:szCs w:val="28"/>
          <w:lang w:bidi="ru-RU"/>
        </w:rPr>
        <w:t xml:space="preserve"> </w:t>
      </w:r>
    </w:p>
    <w:p w:rsidR="009420BE" w:rsidRPr="009420BE" w:rsidRDefault="003C63DD" w:rsidP="003C63DD">
      <w:pPr>
        <w:pStyle w:val="a5"/>
        <w:ind w:firstLine="567"/>
        <w:jc w:val="both"/>
        <w:rPr>
          <w:sz w:val="28"/>
          <w:szCs w:val="28"/>
        </w:rPr>
      </w:pPr>
      <w:r>
        <w:rPr>
          <w:sz w:val="28"/>
          <w:szCs w:val="28"/>
          <w:lang w:bidi="ru-RU"/>
        </w:rPr>
        <w:t xml:space="preserve">3. </w:t>
      </w:r>
      <w:r w:rsidR="009420BE" w:rsidRPr="009420BE">
        <w:rPr>
          <w:sz w:val="28"/>
          <w:szCs w:val="28"/>
          <w:lang w:bidi="ru-RU"/>
        </w:rPr>
        <w:t>ЦОВ ЕДДС администрации городского округа «Поселок Агинское».</w:t>
      </w:r>
    </w:p>
    <w:p w:rsidR="009420BE" w:rsidRPr="009420BE" w:rsidRDefault="003C63DD" w:rsidP="003C63DD">
      <w:pPr>
        <w:pStyle w:val="a5"/>
        <w:ind w:firstLine="567"/>
        <w:jc w:val="both"/>
        <w:rPr>
          <w:sz w:val="28"/>
          <w:szCs w:val="28"/>
        </w:rPr>
      </w:pPr>
      <w:r>
        <w:rPr>
          <w:sz w:val="28"/>
          <w:szCs w:val="28"/>
          <w:lang w:bidi="ru-RU"/>
        </w:rPr>
        <w:t xml:space="preserve">4. </w:t>
      </w:r>
      <w:r w:rsidR="009420BE" w:rsidRPr="009420BE">
        <w:rPr>
          <w:sz w:val="28"/>
          <w:szCs w:val="28"/>
          <w:lang w:bidi="ru-RU"/>
        </w:rPr>
        <w:t>ЦОВ ЕДДС администрации муниципального района «Александрово- Заводский район».</w:t>
      </w:r>
    </w:p>
    <w:p w:rsidR="009420BE" w:rsidRPr="009420BE" w:rsidRDefault="003C63DD" w:rsidP="003C63DD">
      <w:pPr>
        <w:pStyle w:val="a5"/>
        <w:ind w:firstLine="567"/>
        <w:jc w:val="both"/>
        <w:rPr>
          <w:sz w:val="28"/>
          <w:szCs w:val="28"/>
        </w:rPr>
      </w:pPr>
      <w:r>
        <w:rPr>
          <w:sz w:val="28"/>
          <w:szCs w:val="28"/>
          <w:lang w:bidi="ru-RU"/>
        </w:rPr>
        <w:t xml:space="preserve">5. </w:t>
      </w:r>
      <w:r w:rsidR="009420BE" w:rsidRPr="009420BE">
        <w:rPr>
          <w:sz w:val="28"/>
          <w:szCs w:val="28"/>
          <w:lang w:bidi="ru-RU"/>
        </w:rPr>
        <w:t>ЦОВ ЕДДС администрации муниципального района «Акшинский район».</w:t>
      </w:r>
    </w:p>
    <w:p w:rsidR="009420BE" w:rsidRPr="009420BE" w:rsidRDefault="003C63DD" w:rsidP="003C63DD">
      <w:pPr>
        <w:pStyle w:val="a5"/>
        <w:ind w:firstLine="567"/>
        <w:jc w:val="both"/>
        <w:rPr>
          <w:sz w:val="28"/>
          <w:szCs w:val="28"/>
        </w:rPr>
      </w:pPr>
      <w:r>
        <w:rPr>
          <w:sz w:val="28"/>
          <w:szCs w:val="28"/>
          <w:lang w:bidi="ru-RU"/>
        </w:rPr>
        <w:t xml:space="preserve">6. </w:t>
      </w:r>
      <w:r w:rsidR="009420BE" w:rsidRPr="009420BE">
        <w:rPr>
          <w:sz w:val="28"/>
          <w:szCs w:val="28"/>
          <w:lang w:bidi="ru-RU"/>
        </w:rPr>
        <w:t>ЦОВ ЕДДС администрации муниципального района «Балейский район».</w:t>
      </w:r>
    </w:p>
    <w:p w:rsidR="009420BE" w:rsidRPr="009420BE" w:rsidRDefault="003C63DD" w:rsidP="003C63DD">
      <w:pPr>
        <w:pStyle w:val="a5"/>
        <w:ind w:firstLine="567"/>
        <w:jc w:val="both"/>
        <w:rPr>
          <w:sz w:val="28"/>
          <w:szCs w:val="28"/>
        </w:rPr>
      </w:pPr>
      <w:r>
        <w:rPr>
          <w:sz w:val="28"/>
          <w:szCs w:val="28"/>
          <w:lang w:bidi="ru-RU"/>
        </w:rPr>
        <w:t xml:space="preserve">7. </w:t>
      </w:r>
      <w:r w:rsidR="009420BE" w:rsidRPr="009420BE">
        <w:rPr>
          <w:sz w:val="28"/>
          <w:szCs w:val="28"/>
          <w:lang w:bidi="ru-RU"/>
        </w:rPr>
        <w:t>ЦОВ ЕДДС администрации муниципального района «Борзинский район».</w:t>
      </w:r>
    </w:p>
    <w:p w:rsidR="009420BE" w:rsidRPr="009420BE" w:rsidRDefault="003C63DD" w:rsidP="003C63DD">
      <w:pPr>
        <w:pStyle w:val="a5"/>
        <w:ind w:firstLine="567"/>
        <w:jc w:val="both"/>
        <w:rPr>
          <w:sz w:val="28"/>
          <w:szCs w:val="28"/>
        </w:rPr>
      </w:pPr>
      <w:r>
        <w:rPr>
          <w:sz w:val="28"/>
          <w:szCs w:val="28"/>
          <w:lang w:bidi="ru-RU"/>
        </w:rPr>
        <w:t xml:space="preserve">8. </w:t>
      </w:r>
      <w:r w:rsidR="009420BE" w:rsidRPr="009420BE">
        <w:rPr>
          <w:sz w:val="28"/>
          <w:szCs w:val="28"/>
          <w:lang w:bidi="ru-RU"/>
        </w:rPr>
        <w:t>ЦОВ ЕДДС администрации муниципального района «Газимуро- Заводский район».</w:t>
      </w:r>
    </w:p>
    <w:p w:rsidR="009420BE" w:rsidRPr="009420BE" w:rsidRDefault="003C63DD" w:rsidP="003C63DD">
      <w:pPr>
        <w:pStyle w:val="a5"/>
        <w:ind w:firstLine="567"/>
        <w:jc w:val="both"/>
        <w:rPr>
          <w:sz w:val="28"/>
          <w:szCs w:val="28"/>
        </w:rPr>
      </w:pPr>
      <w:r>
        <w:rPr>
          <w:sz w:val="28"/>
          <w:szCs w:val="28"/>
          <w:lang w:bidi="ru-RU"/>
        </w:rPr>
        <w:t xml:space="preserve">9. </w:t>
      </w:r>
      <w:r w:rsidR="009420BE" w:rsidRPr="009420BE">
        <w:rPr>
          <w:sz w:val="28"/>
          <w:szCs w:val="28"/>
          <w:lang w:bidi="ru-RU"/>
        </w:rPr>
        <w:t>ЦОВ</w:t>
      </w:r>
      <w:r w:rsidR="003008B9">
        <w:rPr>
          <w:sz w:val="28"/>
          <w:szCs w:val="28"/>
          <w:lang w:bidi="ru-RU"/>
        </w:rPr>
        <w:t xml:space="preserve"> </w:t>
      </w:r>
      <w:r w:rsidR="009420BE" w:rsidRPr="009420BE">
        <w:rPr>
          <w:sz w:val="28"/>
          <w:szCs w:val="28"/>
          <w:lang w:bidi="ru-RU"/>
        </w:rPr>
        <w:t>ЕДДС</w:t>
      </w:r>
      <w:r w:rsidR="003008B9">
        <w:rPr>
          <w:sz w:val="28"/>
          <w:szCs w:val="28"/>
          <w:lang w:bidi="ru-RU"/>
        </w:rPr>
        <w:t xml:space="preserve"> </w:t>
      </w:r>
      <w:r w:rsidR="009420BE" w:rsidRPr="009420BE">
        <w:rPr>
          <w:sz w:val="28"/>
          <w:szCs w:val="28"/>
          <w:lang w:bidi="ru-RU"/>
        </w:rPr>
        <w:t>администрации</w:t>
      </w:r>
      <w:r w:rsidR="003008B9">
        <w:rPr>
          <w:sz w:val="28"/>
          <w:szCs w:val="28"/>
          <w:lang w:bidi="ru-RU"/>
        </w:rPr>
        <w:t xml:space="preserve"> </w:t>
      </w:r>
      <w:r w:rsidR="009420BE" w:rsidRPr="009420BE">
        <w:rPr>
          <w:sz w:val="28"/>
          <w:szCs w:val="28"/>
          <w:lang w:bidi="ru-RU"/>
        </w:rPr>
        <w:t>муниципального</w:t>
      </w:r>
      <w:r w:rsidR="003008B9">
        <w:rPr>
          <w:sz w:val="28"/>
          <w:szCs w:val="28"/>
          <w:lang w:bidi="ru-RU"/>
        </w:rPr>
        <w:t xml:space="preserve"> </w:t>
      </w:r>
      <w:r w:rsidR="009420BE" w:rsidRPr="009420BE">
        <w:rPr>
          <w:sz w:val="28"/>
          <w:szCs w:val="28"/>
          <w:lang w:bidi="ru-RU"/>
        </w:rPr>
        <w:t>района</w:t>
      </w:r>
      <w:r w:rsidR="003008B9">
        <w:rPr>
          <w:sz w:val="28"/>
          <w:szCs w:val="28"/>
          <w:lang w:bidi="ru-RU"/>
        </w:rPr>
        <w:t xml:space="preserve"> </w:t>
      </w:r>
      <w:r w:rsidR="009420BE" w:rsidRPr="009420BE">
        <w:rPr>
          <w:sz w:val="28"/>
          <w:szCs w:val="28"/>
          <w:lang w:bidi="ru-RU"/>
        </w:rPr>
        <w:t>«Дульдургинский район».</w:t>
      </w:r>
    </w:p>
    <w:p w:rsidR="009420BE" w:rsidRPr="009420BE" w:rsidRDefault="003C63DD" w:rsidP="003C63DD">
      <w:pPr>
        <w:pStyle w:val="a5"/>
        <w:ind w:firstLine="567"/>
        <w:jc w:val="both"/>
        <w:rPr>
          <w:sz w:val="28"/>
          <w:szCs w:val="28"/>
        </w:rPr>
      </w:pPr>
      <w:r>
        <w:rPr>
          <w:sz w:val="28"/>
          <w:szCs w:val="28"/>
          <w:lang w:bidi="ru-RU"/>
        </w:rPr>
        <w:t xml:space="preserve">10. </w:t>
      </w:r>
      <w:r w:rsidR="009420BE" w:rsidRPr="009420BE">
        <w:rPr>
          <w:sz w:val="28"/>
          <w:szCs w:val="28"/>
          <w:lang w:bidi="ru-RU"/>
        </w:rPr>
        <w:t>ЦОВ</w:t>
      </w:r>
      <w:r w:rsidR="009420BE" w:rsidRPr="009420BE">
        <w:rPr>
          <w:sz w:val="28"/>
          <w:szCs w:val="28"/>
          <w:lang w:bidi="ru-RU"/>
        </w:rPr>
        <w:tab/>
        <w:t>ЕДДС</w:t>
      </w:r>
      <w:r>
        <w:rPr>
          <w:sz w:val="28"/>
          <w:szCs w:val="28"/>
          <w:lang w:bidi="ru-RU"/>
        </w:rPr>
        <w:t xml:space="preserve"> </w:t>
      </w:r>
      <w:r w:rsidR="009420BE" w:rsidRPr="009420BE">
        <w:rPr>
          <w:sz w:val="28"/>
          <w:szCs w:val="28"/>
          <w:lang w:bidi="ru-RU"/>
        </w:rPr>
        <w:t>администрации</w:t>
      </w:r>
      <w:r>
        <w:rPr>
          <w:sz w:val="28"/>
          <w:szCs w:val="28"/>
          <w:lang w:bidi="ru-RU"/>
        </w:rPr>
        <w:t xml:space="preserve"> </w:t>
      </w:r>
      <w:r w:rsidR="009420BE" w:rsidRPr="009420BE">
        <w:rPr>
          <w:sz w:val="28"/>
          <w:szCs w:val="28"/>
          <w:lang w:bidi="ru-RU"/>
        </w:rPr>
        <w:t>муниципального</w:t>
      </w:r>
      <w:r>
        <w:rPr>
          <w:sz w:val="28"/>
          <w:szCs w:val="28"/>
          <w:lang w:bidi="ru-RU"/>
        </w:rPr>
        <w:t xml:space="preserve"> </w:t>
      </w:r>
      <w:r w:rsidR="009420BE" w:rsidRPr="009420BE">
        <w:rPr>
          <w:sz w:val="28"/>
          <w:szCs w:val="28"/>
          <w:lang w:bidi="ru-RU"/>
        </w:rPr>
        <w:t>района</w:t>
      </w:r>
      <w:r>
        <w:rPr>
          <w:sz w:val="28"/>
          <w:szCs w:val="28"/>
          <w:lang w:bidi="ru-RU"/>
        </w:rPr>
        <w:t xml:space="preserve"> </w:t>
      </w:r>
      <w:r w:rsidR="009420BE" w:rsidRPr="009420BE">
        <w:rPr>
          <w:sz w:val="28"/>
          <w:szCs w:val="28"/>
          <w:lang w:bidi="ru-RU"/>
        </w:rPr>
        <w:t>«Забайкальский район».</w:t>
      </w:r>
    </w:p>
    <w:p w:rsidR="009420BE" w:rsidRPr="009420BE" w:rsidRDefault="003C63DD" w:rsidP="003C63DD">
      <w:pPr>
        <w:pStyle w:val="a5"/>
        <w:ind w:firstLine="567"/>
        <w:jc w:val="both"/>
        <w:rPr>
          <w:sz w:val="28"/>
          <w:szCs w:val="28"/>
        </w:rPr>
      </w:pPr>
      <w:r>
        <w:rPr>
          <w:sz w:val="28"/>
          <w:szCs w:val="28"/>
          <w:lang w:bidi="ru-RU"/>
        </w:rPr>
        <w:t xml:space="preserve">11. </w:t>
      </w:r>
      <w:r w:rsidR="009420BE" w:rsidRPr="009420BE">
        <w:rPr>
          <w:sz w:val="28"/>
          <w:szCs w:val="28"/>
          <w:lang w:bidi="ru-RU"/>
        </w:rPr>
        <w:t>ЦОВ ЕДДС администрации муниципального района «Каларский район».</w:t>
      </w:r>
    </w:p>
    <w:p w:rsidR="009420BE" w:rsidRPr="009420BE" w:rsidRDefault="003C63DD" w:rsidP="003C63DD">
      <w:pPr>
        <w:pStyle w:val="a5"/>
        <w:ind w:firstLine="567"/>
        <w:jc w:val="both"/>
        <w:rPr>
          <w:sz w:val="28"/>
          <w:szCs w:val="28"/>
        </w:rPr>
      </w:pPr>
      <w:r>
        <w:rPr>
          <w:sz w:val="28"/>
          <w:szCs w:val="28"/>
          <w:lang w:bidi="ru-RU"/>
        </w:rPr>
        <w:t xml:space="preserve">12. </w:t>
      </w:r>
      <w:r w:rsidR="009420BE" w:rsidRPr="009420BE">
        <w:rPr>
          <w:sz w:val="28"/>
          <w:szCs w:val="28"/>
          <w:lang w:bidi="ru-RU"/>
        </w:rPr>
        <w:t>ЦОВ ЕДДС администрации муниципального района «Калганский район».</w:t>
      </w:r>
    </w:p>
    <w:p w:rsidR="009420BE" w:rsidRPr="009420BE" w:rsidRDefault="003C63DD" w:rsidP="003C63DD">
      <w:pPr>
        <w:pStyle w:val="a5"/>
        <w:ind w:firstLine="567"/>
        <w:jc w:val="both"/>
        <w:rPr>
          <w:sz w:val="28"/>
          <w:szCs w:val="28"/>
        </w:rPr>
      </w:pPr>
      <w:r>
        <w:rPr>
          <w:sz w:val="28"/>
          <w:szCs w:val="28"/>
          <w:lang w:bidi="ru-RU"/>
        </w:rPr>
        <w:t xml:space="preserve">13. </w:t>
      </w:r>
      <w:r w:rsidR="009420BE" w:rsidRPr="009420BE">
        <w:rPr>
          <w:sz w:val="28"/>
          <w:szCs w:val="28"/>
          <w:lang w:bidi="ru-RU"/>
        </w:rPr>
        <w:t>ЦОВ ЕДДС администрации муниципального района «Карымский район».</w:t>
      </w:r>
    </w:p>
    <w:p w:rsidR="009420BE" w:rsidRPr="009420BE" w:rsidRDefault="003C63DD" w:rsidP="003C63DD">
      <w:pPr>
        <w:pStyle w:val="a5"/>
        <w:ind w:firstLine="567"/>
        <w:jc w:val="both"/>
        <w:rPr>
          <w:sz w:val="28"/>
          <w:szCs w:val="28"/>
        </w:rPr>
      </w:pPr>
      <w:r>
        <w:rPr>
          <w:sz w:val="28"/>
          <w:szCs w:val="28"/>
          <w:lang w:bidi="ru-RU"/>
        </w:rPr>
        <w:t xml:space="preserve">14. </w:t>
      </w:r>
      <w:r w:rsidR="009420BE" w:rsidRPr="009420BE">
        <w:rPr>
          <w:sz w:val="28"/>
          <w:szCs w:val="28"/>
          <w:lang w:bidi="ru-RU"/>
        </w:rPr>
        <w:t>ЦОВ ЕДДС администрации городского поселения «Краснокаменское»* *.</w:t>
      </w:r>
    </w:p>
    <w:p w:rsidR="009420BE" w:rsidRPr="009420BE" w:rsidRDefault="003C63DD" w:rsidP="003C63DD">
      <w:pPr>
        <w:pStyle w:val="a5"/>
        <w:ind w:firstLine="567"/>
        <w:jc w:val="both"/>
        <w:rPr>
          <w:sz w:val="28"/>
          <w:szCs w:val="28"/>
        </w:rPr>
      </w:pPr>
      <w:r>
        <w:rPr>
          <w:sz w:val="28"/>
          <w:szCs w:val="28"/>
          <w:lang w:bidi="ru-RU"/>
        </w:rPr>
        <w:t xml:space="preserve">15. </w:t>
      </w:r>
      <w:r w:rsidR="009420BE" w:rsidRPr="009420BE">
        <w:rPr>
          <w:sz w:val="28"/>
          <w:szCs w:val="28"/>
          <w:lang w:bidi="ru-RU"/>
        </w:rPr>
        <w:t>ЦОВ ЕДДС администрации муниципального района «Красночикойский район».</w:t>
      </w:r>
    </w:p>
    <w:p w:rsidR="009420BE" w:rsidRPr="009420BE" w:rsidRDefault="003C63DD" w:rsidP="003C63DD">
      <w:pPr>
        <w:pStyle w:val="a5"/>
        <w:ind w:firstLine="567"/>
        <w:jc w:val="both"/>
        <w:rPr>
          <w:sz w:val="28"/>
          <w:szCs w:val="28"/>
        </w:rPr>
      </w:pPr>
      <w:r>
        <w:rPr>
          <w:sz w:val="28"/>
          <w:szCs w:val="28"/>
          <w:lang w:bidi="ru-RU"/>
        </w:rPr>
        <w:t xml:space="preserve">16. </w:t>
      </w:r>
      <w:r w:rsidR="009420BE" w:rsidRPr="009420BE">
        <w:rPr>
          <w:sz w:val="28"/>
          <w:szCs w:val="28"/>
          <w:lang w:bidi="ru-RU"/>
        </w:rPr>
        <w:t>ЦОВ ЕДДС администрации муниципального района «Кыринский район».</w:t>
      </w:r>
    </w:p>
    <w:p w:rsidR="009420BE" w:rsidRPr="009420BE" w:rsidRDefault="003C63DD" w:rsidP="003C63DD">
      <w:pPr>
        <w:pStyle w:val="a5"/>
        <w:ind w:firstLine="567"/>
        <w:jc w:val="both"/>
        <w:rPr>
          <w:sz w:val="28"/>
          <w:szCs w:val="28"/>
        </w:rPr>
      </w:pPr>
      <w:r>
        <w:rPr>
          <w:sz w:val="28"/>
          <w:szCs w:val="28"/>
          <w:lang w:bidi="ru-RU"/>
        </w:rPr>
        <w:t xml:space="preserve">17. </w:t>
      </w:r>
      <w:r w:rsidR="009420BE" w:rsidRPr="009420BE">
        <w:rPr>
          <w:sz w:val="28"/>
          <w:szCs w:val="28"/>
          <w:lang w:bidi="ru-RU"/>
        </w:rPr>
        <w:t>ЦОВ ЕДДС администрации муниципального района «Могойтуйский район».</w:t>
      </w:r>
    </w:p>
    <w:p w:rsidR="009420BE" w:rsidRPr="009420BE" w:rsidRDefault="003C63DD" w:rsidP="003C63DD">
      <w:pPr>
        <w:pStyle w:val="a5"/>
        <w:ind w:firstLine="567"/>
        <w:jc w:val="both"/>
        <w:rPr>
          <w:sz w:val="28"/>
          <w:szCs w:val="28"/>
        </w:rPr>
      </w:pPr>
      <w:r>
        <w:rPr>
          <w:sz w:val="28"/>
          <w:szCs w:val="28"/>
          <w:lang w:bidi="ru-RU"/>
        </w:rPr>
        <w:t xml:space="preserve">18. </w:t>
      </w:r>
      <w:r w:rsidR="009420BE" w:rsidRPr="009420BE">
        <w:rPr>
          <w:sz w:val="28"/>
          <w:szCs w:val="28"/>
          <w:lang w:bidi="ru-RU"/>
        </w:rPr>
        <w:t>ЦОВ ЕДДС администрации муниципального района «Могочинский район».</w:t>
      </w:r>
    </w:p>
    <w:p w:rsidR="009420BE" w:rsidRPr="009420BE" w:rsidRDefault="003C63DD" w:rsidP="003C63DD">
      <w:pPr>
        <w:pStyle w:val="a5"/>
        <w:ind w:firstLine="567"/>
        <w:jc w:val="both"/>
        <w:rPr>
          <w:sz w:val="28"/>
          <w:szCs w:val="28"/>
        </w:rPr>
      </w:pPr>
      <w:r>
        <w:rPr>
          <w:sz w:val="28"/>
          <w:szCs w:val="28"/>
          <w:lang w:bidi="ru-RU"/>
        </w:rPr>
        <w:t xml:space="preserve">19. </w:t>
      </w:r>
      <w:r w:rsidR="009420BE" w:rsidRPr="009420BE">
        <w:rPr>
          <w:sz w:val="28"/>
          <w:szCs w:val="28"/>
          <w:lang w:bidi="ru-RU"/>
        </w:rPr>
        <w:t>ЦОВ Е</w:t>
      </w:r>
      <w:r w:rsidR="009420BE" w:rsidRPr="009420BE">
        <w:rPr>
          <w:sz w:val="28"/>
          <w:szCs w:val="28"/>
          <w:u w:val="single"/>
          <w:lang w:bidi="ru-RU"/>
        </w:rPr>
        <w:t>ДД</w:t>
      </w:r>
      <w:r w:rsidR="009420BE" w:rsidRPr="009420BE">
        <w:rPr>
          <w:sz w:val="28"/>
          <w:szCs w:val="28"/>
          <w:lang w:bidi="ru-RU"/>
        </w:rPr>
        <w:t>С администрации муниципального района «Нерчинский район».</w:t>
      </w:r>
    </w:p>
    <w:p w:rsidR="009420BE" w:rsidRPr="009420BE" w:rsidRDefault="003C63DD" w:rsidP="003C63DD">
      <w:pPr>
        <w:pStyle w:val="a5"/>
        <w:ind w:firstLine="567"/>
        <w:jc w:val="both"/>
        <w:rPr>
          <w:sz w:val="28"/>
          <w:szCs w:val="28"/>
        </w:rPr>
      </w:pPr>
      <w:r>
        <w:rPr>
          <w:sz w:val="28"/>
          <w:szCs w:val="28"/>
          <w:lang w:bidi="ru-RU"/>
        </w:rPr>
        <w:t xml:space="preserve">20. </w:t>
      </w:r>
      <w:r w:rsidR="009420BE" w:rsidRPr="009420BE">
        <w:rPr>
          <w:sz w:val="28"/>
          <w:szCs w:val="28"/>
          <w:lang w:bidi="ru-RU"/>
        </w:rPr>
        <w:t>ЦОВ ЕДДС администрации муниципального района «Нерчинско- Заводский район».</w:t>
      </w:r>
    </w:p>
    <w:p w:rsidR="009420BE" w:rsidRPr="009420BE" w:rsidRDefault="003C63DD" w:rsidP="003C63DD">
      <w:pPr>
        <w:pStyle w:val="a5"/>
        <w:ind w:firstLine="567"/>
        <w:jc w:val="both"/>
        <w:rPr>
          <w:sz w:val="28"/>
          <w:szCs w:val="28"/>
        </w:rPr>
      </w:pPr>
      <w:r>
        <w:rPr>
          <w:sz w:val="28"/>
          <w:szCs w:val="28"/>
          <w:lang w:bidi="ru-RU"/>
        </w:rPr>
        <w:t xml:space="preserve">21. </w:t>
      </w:r>
      <w:r w:rsidR="009420BE" w:rsidRPr="009420BE">
        <w:rPr>
          <w:sz w:val="28"/>
          <w:szCs w:val="28"/>
          <w:lang w:bidi="ru-RU"/>
        </w:rPr>
        <w:t>ЦОВ ЕДДС администрации муниципального района «Оловяннинский район».</w:t>
      </w:r>
    </w:p>
    <w:p w:rsidR="009420BE" w:rsidRPr="009420BE" w:rsidRDefault="003C63DD" w:rsidP="003C63DD">
      <w:pPr>
        <w:pStyle w:val="a5"/>
        <w:ind w:firstLine="567"/>
        <w:jc w:val="both"/>
        <w:rPr>
          <w:sz w:val="28"/>
          <w:szCs w:val="28"/>
        </w:rPr>
      </w:pPr>
      <w:r>
        <w:rPr>
          <w:sz w:val="28"/>
          <w:szCs w:val="28"/>
          <w:lang w:bidi="ru-RU"/>
        </w:rPr>
        <w:lastRenderedPageBreak/>
        <w:t xml:space="preserve">22. </w:t>
      </w:r>
      <w:r w:rsidR="009420BE" w:rsidRPr="009420BE">
        <w:rPr>
          <w:sz w:val="28"/>
          <w:szCs w:val="28"/>
          <w:lang w:bidi="ru-RU"/>
        </w:rPr>
        <w:t>ЦОВ ЕДДС администрации муниципального района «Ононский район».</w:t>
      </w:r>
    </w:p>
    <w:p w:rsidR="009420BE" w:rsidRPr="009420BE" w:rsidRDefault="003C63DD" w:rsidP="003C63DD">
      <w:pPr>
        <w:pStyle w:val="a5"/>
        <w:ind w:firstLine="567"/>
        <w:jc w:val="both"/>
        <w:rPr>
          <w:sz w:val="28"/>
          <w:szCs w:val="28"/>
        </w:rPr>
      </w:pPr>
      <w:r>
        <w:rPr>
          <w:sz w:val="28"/>
          <w:szCs w:val="28"/>
          <w:lang w:bidi="ru-RU"/>
        </w:rPr>
        <w:t xml:space="preserve">23. </w:t>
      </w:r>
      <w:r w:rsidR="009420BE" w:rsidRPr="009420BE">
        <w:rPr>
          <w:sz w:val="28"/>
          <w:szCs w:val="28"/>
          <w:lang w:bidi="ru-RU"/>
        </w:rPr>
        <w:t>ЦОВ ЕДДС администрации городского округа «Город Петровск- Забайкальский».</w:t>
      </w:r>
    </w:p>
    <w:p w:rsidR="009420BE" w:rsidRPr="009420BE" w:rsidRDefault="003C63DD" w:rsidP="003C63DD">
      <w:pPr>
        <w:pStyle w:val="a5"/>
        <w:ind w:firstLine="567"/>
        <w:jc w:val="both"/>
        <w:rPr>
          <w:sz w:val="28"/>
          <w:szCs w:val="28"/>
        </w:rPr>
      </w:pPr>
      <w:r>
        <w:rPr>
          <w:sz w:val="28"/>
          <w:szCs w:val="28"/>
          <w:lang w:bidi="ru-RU"/>
        </w:rPr>
        <w:t xml:space="preserve">24. </w:t>
      </w:r>
      <w:r w:rsidR="009420BE" w:rsidRPr="009420BE">
        <w:rPr>
          <w:sz w:val="28"/>
          <w:szCs w:val="28"/>
          <w:lang w:bidi="ru-RU"/>
        </w:rPr>
        <w:t>ЦОВ ЕДДС администрации муниципального района «Приаргунский район».</w:t>
      </w:r>
    </w:p>
    <w:p w:rsidR="009420BE" w:rsidRPr="009420BE" w:rsidRDefault="003C63DD" w:rsidP="003C63DD">
      <w:pPr>
        <w:pStyle w:val="a5"/>
        <w:ind w:firstLine="567"/>
        <w:jc w:val="both"/>
        <w:rPr>
          <w:sz w:val="28"/>
          <w:szCs w:val="28"/>
        </w:rPr>
      </w:pPr>
      <w:r>
        <w:rPr>
          <w:sz w:val="28"/>
          <w:szCs w:val="28"/>
          <w:lang w:bidi="ru-RU"/>
        </w:rPr>
        <w:t xml:space="preserve">25. </w:t>
      </w:r>
      <w:r w:rsidR="009420BE" w:rsidRPr="009420BE">
        <w:rPr>
          <w:sz w:val="28"/>
          <w:szCs w:val="28"/>
          <w:lang w:bidi="ru-RU"/>
        </w:rPr>
        <w:t>ЦОВ ЕДДС администрации муниципального района «Сретенский район».</w:t>
      </w:r>
    </w:p>
    <w:p w:rsidR="009420BE" w:rsidRPr="009420BE" w:rsidRDefault="003C63DD" w:rsidP="003C63DD">
      <w:pPr>
        <w:pStyle w:val="a5"/>
        <w:ind w:firstLine="567"/>
        <w:jc w:val="both"/>
        <w:rPr>
          <w:sz w:val="28"/>
          <w:szCs w:val="28"/>
        </w:rPr>
      </w:pPr>
      <w:r>
        <w:rPr>
          <w:sz w:val="28"/>
          <w:szCs w:val="28"/>
          <w:lang w:bidi="ru-RU"/>
        </w:rPr>
        <w:t xml:space="preserve">26. </w:t>
      </w:r>
      <w:r w:rsidR="009420BE" w:rsidRPr="009420BE">
        <w:rPr>
          <w:sz w:val="28"/>
          <w:szCs w:val="28"/>
          <w:lang w:bidi="ru-RU"/>
        </w:rPr>
        <w:t>ЦОВ ЕДДС администрации муниципального района «Тунгокоченский район».</w:t>
      </w:r>
    </w:p>
    <w:p w:rsidR="009420BE" w:rsidRPr="009420BE" w:rsidRDefault="003C63DD" w:rsidP="003C63DD">
      <w:pPr>
        <w:pStyle w:val="a5"/>
        <w:ind w:firstLine="567"/>
        <w:jc w:val="both"/>
        <w:rPr>
          <w:sz w:val="28"/>
          <w:szCs w:val="28"/>
        </w:rPr>
      </w:pPr>
      <w:r>
        <w:rPr>
          <w:sz w:val="28"/>
          <w:szCs w:val="28"/>
          <w:lang w:bidi="ru-RU"/>
        </w:rPr>
        <w:t xml:space="preserve">27. </w:t>
      </w:r>
      <w:r w:rsidR="009420BE" w:rsidRPr="009420BE">
        <w:rPr>
          <w:sz w:val="28"/>
          <w:szCs w:val="28"/>
          <w:lang w:bidi="ru-RU"/>
        </w:rPr>
        <w:t>ЦОВ ЕДДС администрации муниципального района «Тунгиро- Олёкминский район».</w:t>
      </w:r>
    </w:p>
    <w:p w:rsidR="009420BE" w:rsidRPr="009420BE" w:rsidRDefault="003C63DD" w:rsidP="003C63DD">
      <w:pPr>
        <w:pStyle w:val="a5"/>
        <w:ind w:firstLine="567"/>
        <w:jc w:val="both"/>
        <w:rPr>
          <w:sz w:val="28"/>
          <w:szCs w:val="28"/>
        </w:rPr>
      </w:pPr>
      <w:r>
        <w:rPr>
          <w:sz w:val="28"/>
          <w:szCs w:val="28"/>
          <w:lang w:bidi="ru-RU"/>
        </w:rPr>
        <w:t xml:space="preserve">28. </w:t>
      </w:r>
      <w:r w:rsidR="009420BE" w:rsidRPr="009420BE">
        <w:rPr>
          <w:sz w:val="28"/>
          <w:szCs w:val="28"/>
          <w:lang w:bidi="ru-RU"/>
        </w:rPr>
        <w:t>ЦОВ</w:t>
      </w:r>
      <w:r>
        <w:rPr>
          <w:sz w:val="28"/>
          <w:szCs w:val="28"/>
          <w:lang w:bidi="ru-RU"/>
        </w:rPr>
        <w:t xml:space="preserve"> </w:t>
      </w:r>
      <w:r w:rsidR="009420BE" w:rsidRPr="009420BE">
        <w:rPr>
          <w:sz w:val="28"/>
          <w:szCs w:val="28"/>
          <w:lang w:bidi="ru-RU"/>
        </w:rPr>
        <w:t>ЕДДС</w:t>
      </w:r>
      <w:r>
        <w:rPr>
          <w:sz w:val="28"/>
          <w:szCs w:val="28"/>
          <w:lang w:bidi="ru-RU"/>
        </w:rPr>
        <w:t xml:space="preserve"> </w:t>
      </w:r>
      <w:r w:rsidR="009420BE" w:rsidRPr="009420BE">
        <w:rPr>
          <w:sz w:val="28"/>
          <w:szCs w:val="28"/>
          <w:lang w:bidi="ru-RU"/>
        </w:rPr>
        <w:t>администрации</w:t>
      </w:r>
      <w:r>
        <w:rPr>
          <w:sz w:val="28"/>
          <w:szCs w:val="28"/>
          <w:lang w:bidi="ru-RU"/>
        </w:rPr>
        <w:t xml:space="preserve"> </w:t>
      </w:r>
      <w:r w:rsidR="009420BE" w:rsidRPr="009420BE">
        <w:rPr>
          <w:sz w:val="28"/>
          <w:szCs w:val="28"/>
          <w:lang w:bidi="ru-RU"/>
        </w:rPr>
        <w:t>муниципального</w:t>
      </w:r>
      <w:r>
        <w:rPr>
          <w:sz w:val="28"/>
          <w:szCs w:val="28"/>
          <w:lang w:bidi="ru-RU"/>
        </w:rPr>
        <w:t xml:space="preserve"> </w:t>
      </w:r>
      <w:r w:rsidR="009420BE" w:rsidRPr="009420BE">
        <w:rPr>
          <w:sz w:val="28"/>
          <w:szCs w:val="28"/>
          <w:lang w:bidi="ru-RU"/>
        </w:rPr>
        <w:t>района</w:t>
      </w:r>
      <w:r>
        <w:rPr>
          <w:sz w:val="28"/>
          <w:szCs w:val="28"/>
          <w:lang w:bidi="ru-RU"/>
        </w:rPr>
        <w:t xml:space="preserve"> </w:t>
      </w:r>
      <w:r w:rsidR="009420BE" w:rsidRPr="009420BE">
        <w:rPr>
          <w:sz w:val="28"/>
          <w:szCs w:val="28"/>
          <w:lang w:bidi="ru-RU"/>
        </w:rPr>
        <w:t>«Чернышевский район».</w:t>
      </w:r>
    </w:p>
    <w:p w:rsidR="009420BE" w:rsidRPr="009420BE" w:rsidRDefault="003C63DD" w:rsidP="003C63DD">
      <w:pPr>
        <w:pStyle w:val="a5"/>
        <w:ind w:firstLine="567"/>
        <w:jc w:val="both"/>
        <w:rPr>
          <w:sz w:val="28"/>
          <w:szCs w:val="28"/>
        </w:rPr>
      </w:pPr>
      <w:r>
        <w:rPr>
          <w:sz w:val="28"/>
          <w:szCs w:val="28"/>
          <w:lang w:bidi="ru-RU"/>
        </w:rPr>
        <w:t xml:space="preserve">29. </w:t>
      </w:r>
      <w:r w:rsidR="009420BE" w:rsidRPr="009420BE">
        <w:rPr>
          <w:sz w:val="28"/>
          <w:szCs w:val="28"/>
          <w:lang w:bidi="ru-RU"/>
        </w:rPr>
        <w:t>ЦОВ</w:t>
      </w:r>
      <w:r>
        <w:rPr>
          <w:sz w:val="28"/>
          <w:szCs w:val="28"/>
          <w:lang w:bidi="ru-RU"/>
        </w:rPr>
        <w:t xml:space="preserve"> </w:t>
      </w:r>
      <w:r w:rsidR="009420BE" w:rsidRPr="009420BE">
        <w:rPr>
          <w:sz w:val="28"/>
          <w:szCs w:val="28"/>
          <w:lang w:bidi="ru-RU"/>
        </w:rPr>
        <w:t>ЕДДС</w:t>
      </w:r>
      <w:r>
        <w:rPr>
          <w:sz w:val="28"/>
          <w:szCs w:val="28"/>
          <w:lang w:bidi="ru-RU"/>
        </w:rPr>
        <w:t xml:space="preserve"> </w:t>
      </w:r>
      <w:r w:rsidR="009420BE" w:rsidRPr="009420BE">
        <w:rPr>
          <w:sz w:val="28"/>
          <w:szCs w:val="28"/>
          <w:lang w:bidi="ru-RU"/>
        </w:rPr>
        <w:t>администрации</w:t>
      </w:r>
      <w:r>
        <w:rPr>
          <w:sz w:val="28"/>
          <w:szCs w:val="28"/>
          <w:lang w:bidi="ru-RU"/>
        </w:rPr>
        <w:t xml:space="preserve"> </w:t>
      </w:r>
      <w:r w:rsidR="009420BE" w:rsidRPr="009420BE">
        <w:rPr>
          <w:sz w:val="28"/>
          <w:szCs w:val="28"/>
          <w:lang w:bidi="ru-RU"/>
        </w:rPr>
        <w:t>муниципального</w:t>
      </w:r>
      <w:r>
        <w:rPr>
          <w:sz w:val="28"/>
          <w:szCs w:val="28"/>
          <w:lang w:bidi="ru-RU"/>
        </w:rPr>
        <w:t xml:space="preserve"> </w:t>
      </w:r>
      <w:r w:rsidR="009420BE" w:rsidRPr="009420BE">
        <w:rPr>
          <w:sz w:val="28"/>
          <w:szCs w:val="28"/>
          <w:lang w:bidi="ru-RU"/>
        </w:rPr>
        <w:t>района</w:t>
      </w:r>
      <w:r>
        <w:rPr>
          <w:sz w:val="28"/>
          <w:szCs w:val="28"/>
          <w:lang w:bidi="ru-RU"/>
        </w:rPr>
        <w:t xml:space="preserve"> </w:t>
      </w:r>
      <w:r w:rsidR="009420BE" w:rsidRPr="009420BE">
        <w:rPr>
          <w:sz w:val="28"/>
          <w:szCs w:val="28"/>
          <w:lang w:bidi="ru-RU"/>
        </w:rPr>
        <w:t>«Шелопугинский район».</w:t>
      </w:r>
    </w:p>
    <w:p w:rsidR="009420BE" w:rsidRPr="009420BE" w:rsidRDefault="003C63DD" w:rsidP="003C63DD">
      <w:pPr>
        <w:pStyle w:val="a5"/>
        <w:ind w:firstLine="567"/>
        <w:jc w:val="both"/>
        <w:rPr>
          <w:sz w:val="28"/>
          <w:szCs w:val="28"/>
        </w:rPr>
      </w:pPr>
      <w:r>
        <w:rPr>
          <w:sz w:val="28"/>
          <w:szCs w:val="28"/>
          <w:lang w:bidi="ru-RU"/>
        </w:rPr>
        <w:t xml:space="preserve">30. </w:t>
      </w:r>
      <w:r w:rsidR="009420BE" w:rsidRPr="009420BE">
        <w:rPr>
          <w:sz w:val="28"/>
          <w:szCs w:val="28"/>
          <w:lang w:bidi="ru-RU"/>
        </w:rPr>
        <w:t>ЦОВ ЕДДС администрации муниципального района «Шилкинский район».</w:t>
      </w:r>
    </w:p>
    <w:p w:rsidR="009420BE" w:rsidRPr="009420BE" w:rsidRDefault="003C63DD" w:rsidP="003C63DD">
      <w:pPr>
        <w:pStyle w:val="a5"/>
        <w:ind w:firstLine="567"/>
        <w:jc w:val="both"/>
        <w:rPr>
          <w:sz w:val="28"/>
          <w:szCs w:val="28"/>
        </w:rPr>
      </w:pPr>
      <w:r>
        <w:rPr>
          <w:sz w:val="28"/>
          <w:szCs w:val="28"/>
          <w:lang w:bidi="ru-RU"/>
        </w:rPr>
        <w:t xml:space="preserve">31. </w:t>
      </w:r>
      <w:r w:rsidR="009420BE" w:rsidRPr="009420BE">
        <w:rPr>
          <w:sz w:val="28"/>
          <w:szCs w:val="28"/>
          <w:lang w:bidi="ru-RU"/>
        </w:rPr>
        <w:t>ЦОВ ЕДДС администрации муниципального района «Улётовский район».</w:t>
      </w:r>
    </w:p>
    <w:p w:rsidR="009420BE" w:rsidRPr="009420BE" w:rsidRDefault="003C63DD" w:rsidP="003C63DD">
      <w:pPr>
        <w:pStyle w:val="a5"/>
        <w:ind w:firstLine="567"/>
        <w:jc w:val="both"/>
        <w:rPr>
          <w:sz w:val="28"/>
          <w:szCs w:val="28"/>
        </w:rPr>
      </w:pPr>
      <w:r>
        <w:rPr>
          <w:sz w:val="28"/>
          <w:szCs w:val="28"/>
          <w:lang w:bidi="ru-RU"/>
        </w:rPr>
        <w:t xml:space="preserve">32. </w:t>
      </w:r>
      <w:r w:rsidR="009420BE" w:rsidRPr="009420BE">
        <w:rPr>
          <w:sz w:val="28"/>
          <w:szCs w:val="28"/>
          <w:lang w:bidi="ru-RU"/>
        </w:rPr>
        <w:t>ЦОВ ЕДДС администрации муниципального района «Хилокский район».</w:t>
      </w:r>
    </w:p>
    <w:p w:rsidR="009420BE" w:rsidRPr="009420BE" w:rsidRDefault="003C63DD" w:rsidP="003C63DD">
      <w:pPr>
        <w:pStyle w:val="a5"/>
        <w:ind w:firstLine="567"/>
        <w:jc w:val="both"/>
        <w:rPr>
          <w:sz w:val="28"/>
          <w:szCs w:val="28"/>
        </w:rPr>
      </w:pPr>
      <w:r>
        <w:rPr>
          <w:sz w:val="28"/>
          <w:szCs w:val="28"/>
          <w:lang w:bidi="ru-RU"/>
        </w:rPr>
        <w:t xml:space="preserve">33. </w:t>
      </w:r>
      <w:r w:rsidR="009420BE" w:rsidRPr="009420BE">
        <w:rPr>
          <w:sz w:val="28"/>
          <w:szCs w:val="28"/>
          <w:lang w:bidi="ru-RU"/>
        </w:rPr>
        <w:t>ЦОВ ЕДДС администрации муниципального района «Читинский район».</w:t>
      </w:r>
    </w:p>
    <w:p w:rsidR="009420BE" w:rsidRPr="00877BBB" w:rsidRDefault="009420BE" w:rsidP="00877BBB">
      <w:pPr>
        <w:pStyle w:val="a5"/>
        <w:jc w:val="center"/>
        <w:rPr>
          <w:color w:val="FF0000"/>
          <w:sz w:val="28"/>
          <w:szCs w:val="28"/>
        </w:rPr>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6A3348" w:rsidRDefault="006A3348" w:rsidP="006A3348">
      <w:pPr>
        <w:pStyle w:val="a5"/>
        <w:jc w:val="right"/>
      </w:pPr>
    </w:p>
    <w:p w:rsidR="000A76B5" w:rsidRDefault="006A3348" w:rsidP="00D01FA8">
      <w:pPr>
        <w:pStyle w:val="a5"/>
        <w:jc w:val="right"/>
      </w:pPr>
      <w:r>
        <w:t xml:space="preserve">  </w:t>
      </w:r>
    </w:p>
    <w:sectPr w:rsidR="000A76B5" w:rsidSect="00877BBB">
      <w:pgSz w:w="11906" w:h="16838"/>
      <w:pgMar w:top="426"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87" w:rsidRDefault="00DA2187" w:rsidP="009420BE">
      <w:pPr>
        <w:spacing w:after="0" w:line="240" w:lineRule="auto"/>
      </w:pPr>
      <w:r>
        <w:separator/>
      </w:r>
    </w:p>
  </w:endnote>
  <w:endnote w:type="continuationSeparator" w:id="1">
    <w:p w:rsidR="00DA2187" w:rsidRDefault="00DA2187" w:rsidP="0094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87" w:rsidRDefault="00DA2187" w:rsidP="009420BE">
      <w:pPr>
        <w:spacing w:after="0" w:line="240" w:lineRule="auto"/>
      </w:pPr>
      <w:r>
        <w:separator/>
      </w:r>
    </w:p>
  </w:footnote>
  <w:footnote w:type="continuationSeparator" w:id="1">
    <w:p w:rsidR="00DA2187" w:rsidRDefault="00DA2187" w:rsidP="00942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025"/>
    <w:multiLevelType w:val="multilevel"/>
    <w:tmpl w:val="52C6F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B573C0"/>
    <w:multiLevelType w:val="multilevel"/>
    <w:tmpl w:val="B192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01E83"/>
    <w:multiLevelType w:val="multilevel"/>
    <w:tmpl w:val="70F85AB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812EA"/>
    <w:multiLevelType w:val="multilevel"/>
    <w:tmpl w:val="952896F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7572C7"/>
    <w:multiLevelType w:val="multilevel"/>
    <w:tmpl w:val="2B48C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613FDD"/>
    <w:multiLevelType w:val="multilevel"/>
    <w:tmpl w:val="9E046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7A7548"/>
    <w:multiLevelType w:val="multilevel"/>
    <w:tmpl w:val="0D4C85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3348"/>
    <w:rsid w:val="000A76B5"/>
    <w:rsid w:val="000B2EA6"/>
    <w:rsid w:val="000B4497"/>
    <w:rsid w:val="003008B9"/>
    <w:rsid w:val="00312F14"/>
    <w:rsid w:val="003543FE"/>
    <w:rsid w:val="003C63DD"/>
    <w:rsid w:val="003D453F"/>
    <w:rsid w:val="004876E5"/>
    <w:rsid w:val="005F6D90"/>
    <w:rsid w:val="0065008C"/>
    <w:rsid w:val="006A3348"/>
    <w:rsid w:val="007E461D"/>
    <w:rsid w:val="00877BBB"/>
    <w:rsid w:val="009420BE"/>
    <w:rsid w:val="00AE40FA"/>
    <w:rsid w:val="00BD10EE"/>
    <w:rsid w:val="00BE492C"/>
    <w:rsid w:val="00CC1679"/>
    <w:rsid w:val="00CE15C5"/>
    <w:rsid w:val="00D01FA8"/>
    <w:rsid w:val="00DA2187"/>
    <w:rsid w:val="00DE5001"/>
    <w:rsid w:val="00E000D2"/>
    <w:rsid w:val="00ED1663"/>
    <w:rsid w:val="00ED5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97"/>
  </w:style>
  <w:style w:type="paragraph" w:styleId="1">
    <w:name w:val="heading 1"/>
    <w:basedOn w:val="a"/>
    <w:next w:val="a"/>
    <w:link w:val="10"/>
    <w:qFormat/>
    <w:rsid w:val="006A3348"/>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348"/>
    <w:rPr>
      <w:rFonts w:ascii="Times New Roman" w:eastAsia="Times New Roman" w:hAnsi="Times New Roman" w:cs="Times New Roman"/>
      <w:b/>
      <w:bCs/>
      <w:sz w:val="36"/>
      <w:szCs w:val="24"/>
    </w:rPr>
  </w:style>
  <w:style w:type="character" w:customStyle="1" w:styleId="a3">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semiHidden/>
    <w:locked/>
    <w:rsid w:val="006A3348"/>
    <w:rPr>
      <w:rFonts w:ascii="Arial" w:eastAsia="Times New Roman" w:hAnsi="Arial" w:cs="Times New Roman"/>
      <w:sz w:val="24"/>
      <w:szCs w:val="24"/>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3"/>
    <w:semiHidden/>
    <w:unhideWhenUsed/>
    <w:rsid w:val="006A3348"/>
    <w:pPr>
      <w:spacing w:after="120" w:line="240" w:lineRule="auto"/>
      <w:ind w:firstLine="567"/>
      <w:jc w:val="both"/>
    </w:pPr>
    <w:rPr>
      <w:rFonts w:ascii="Arial" w:eastAsia="Times New Roman" w:hAnsi="Arial" w:cs="Times New Roman"/>
      <w:sz w:val="24"/>
      <w:szCs w:val="24"/>
    </w:rPr>
  </w:style>
  <w:style w:type="character" w:customStyle="1" w:styleId="11">
    <w:name w:val="Основной текст Знак1"/>
    <w:basedOn w:val="a0"/>
    <w:link w:val="a4"/>
    <w:uiPriority w:val="99"/>
    <w:semiHidden/>
    <w:rsid w:val="006A3348"/>
  </w:style>
  <w:style w:type="paragraph" w:styleId="2">
    <w:name w:val="Body Text Indent 2"/>
    <w:basedOn w:val="a"/>
    <w:link w:val="20"/>
    <w:semiHidden/>
    <w:unhideWhenUsed/>
    <w:rsid w:val="006A3348"/>
    <w:pPr>
      <w:widowControl w:val="0"/>
      <w:suppressAutoHyphens/>
      <w:spacing w:after="120" w:line="480" w:lineRule="auto"/>
      <w:ind w:left="283"/>
    </w:pPr>
    <w:rPr>
      <w:rFonts w:ascii="Times New Roman" w:eastAsia="DejaVu Sans" w:hAnsi="Times New Roman" w:cs="Times New Roman"/>
      <w:color w:val="000000"/>
      <w:kern w:val="2"/>
      <w:sz w:val="24"/>
      <w:szCs w:val="24"/>
      <w:lang w:eastAsia="en-US"/>
    </w:rPr>
  </w:style>
  <w:style w:type="character" w:customStyle="1" w:styleId="20">
    <w:name w:val="Основной текст с отступом 2 Знак"/>
    <w:basedOn w:val="a0"/>
    <w:link w:val="2"/>
    <w:semiHidden/>
    <w:rsid w:val="006A3348"/>
    <w:rPr>
      <w:rFonts w:ascii="Times New Roman" w:eastAsia="DejaVu Sans" w:hAnsi="Times New Roman" w:cs="Times New Roman"/>
      <w:color w:val="000000"/>
      <w:kern w:val="2"/>
      <w:sz w:val="24"/>
      <w:szCs w:val="24"/>
      <w:lang w:eastAsia="en-US"/>
    </w:rPr>
  </w:style>
  <w:style w:type="paragraph" w:styleId="a5">
    <w:name w:val="No Spacing"/>
    <w:uiPriority w:val="1"/>
    <w:qFormat/>
    <w:rsid w:val="006A3348"/>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F6D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D90"/>
    <w:rPr>
      <w:rFonts w:ascii="Tahoma" w:hAnsi="Tahoma" w:cs="Tahoma"/>
      <w:sz w:val="16"/>
      <w:szCs w:val="16"/>
    </w:rPr>
  </w:style>
  <w:style w:type="character" w:customStyle="1" w:styleId="a8">
    <w:name w:val="Основной текст_"/>
    <w:basedOn w:val="a0"/>
    <w:link w:val="12"/>
    <w:rsid w:val="00CC1679"/>
    <w:rPr>
      <w:rFonts w:ascii="Times New Roman" w:eastAsia="Times New Roman" w:hAnsi="Times New Roman" w:cs="Times New Roman"/>
      <w:sz w:val="28"/>
      <w:szCs w:val="28"/>
    </w:rPr>
  </w:style>
  <w:style w:type="character" w:customStyle="1" w:styleId="3">
    <w:name w:val="Заголовок №3_"/>
    <w:basedOn w:val="a0"/>
    <w:link w:val="30"/>
    <w:rsid w:val="00CC1679"/>
    <w:rPr>
      <w:rFonts w:ascii="Times New Roman" w:eastAsia="Times New Roman" w:hAnsi="Times New Roman" w:cs="Times New Roman"/>
      <w:b/>
      <w:bCs/>
      <w:sz w:val="28"/>
      <w:szCs w:val="28"/>
    </w:rPr>
  </w:style>
  <w:style w:type="paragraph" w:customStyle="1" w:styleId="12">
    <w:name w:val="Основной текст1"/>
    <w:basedOn w:val="a"/>
    <w:link w:val="a8"/>
    <w:rsid w:val="00CC1679"/>
    <w:pPr>
      <w:widowControl w:val="0"/>
      <w:spacing w:after="0" w:line="240" w:lineRule="auto"/>
      <w:ind w:firstLine="400"/>
    </w:pPr>
    <w:rPr>
      <w:rFonts w:ascii="Times New Roman" w:eastAsia="Times New Roman" w:hAnsi="Times New Roman" w:cs="Times New Roman"/>
      <w:sz w:val="28"/>
      <w:szCs w:val="28"/>
    </w:rPr>
  </w:style>
  <w:style w:type="paragraph" w:customStyle="1" w:styleId="30">
    <w:name w:val="Заголовок №3"/>
    <w:basedOn w:val="a"/>
    <w:link w:val="3"/>
    <w:rsid w:val="00CC1679"/>
    <w:pPr>
      <w:widowControl w:val="0"/>
      <w:spacing w:after="310" w:line="240" w:lineRule="auto"/>
      <w:jc w:val="center"/>
      <w:outlineLvl w:val="2"/>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CC1679"/>
    <w:rPr>
      <w:rFonts w:ascii="Times New Roman" w:eastAsia="Times New Roman" w:hAnsi="Times New Roman" w:cs="Times New Roman"/>
    </w:rPr>
  </w:style>
  <w:style w:type="paragraph" w:customStyle="1" w:styleId="22">
    <w:name w:val="Основной текст (2)"/>
    <w:basedOn w:val="a"/>
    <w:link w:val="21"/>
    <w:rsid w:val="00CC1679"/>
    <w:pPr>
      <w:widowControl w:val="0"/>
      <w:spacing w:after="0" w:line="254" w:lineRule="auto"/>
    </w:pPr>
    <w:rPr>
      <w:rFonts w:ascii="Times New Roman" w:eastAsia="Times New Roman" w:hAnsi="Times New Roman" w:cs="Times New Roman"/>
    </w:rPr>
  </w:style>
  <w:style w:type="character" w:customStyle="1" w:styleId="a9">
    <w:name w:val="Сноска_"/>
    <w:basedOn w:val="a0"/>
    <w:link w:val="aa"/>
    <w:rsid w:val="009420BE"/>
    <w:rPr>
      <w:rFonts w:ascii="Times New Roman" w:eastAsia="Times New Roman" w:hAnsi="Times New Roman" w:cs="Times New Roman"/>
    </w:rPr>
  </w:style>
  <w:style w:type="paragraph" w:customStyle="1" w:styleId="aa">
    <w:name w:val="Сноска"/>
    <w:basedOn w:val="a"/>
    <w:link w:val="a9"/>
    <w:rsid w:val="009420BE"/>
    <w:pPr>
      <w:widowControl w:val="0"/>
      <w:spacing w:after="0" w:line="240" w:lineRule="auto"/>
      <w:ind w:firstLine="7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085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 С.В.</dc:creator>
  <cp:keywords/>
  <dc:description/>
  <cp:lastModifiedBy>Рыбкин С.В.</cp:lastModifiedBy>
  <cp:revision>7</cp:revision>
  <cp:lastPrinted>2021-01-20T12:40:00Z</cp:lastPrinted>
  <dcterms:created xsi:type="dcterms:W3CDTF">2021-01-19T09:30:00Z</dcterms:created>
  <dcterms:modified xsi:type="dcterms:W3CDTF">2021-01-20T12:52:00Z</dcterms:modified>
</cp:coreProperties>
</file>