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CA" w:rsidRPr="005608CA" w:rsidRDefault="005608CA" w:rsidP="005608CA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8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>Закон Забайкальского края от 10.10.2012 № 701-ЗЗК</w:t>
      </w:r>
      <w:proofErr w:type="gramStart"/>
      <w:r w:rsidRPr="005608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>О</w:t>
      </w:r>
      <w:proofErr w:type="gramEnd"/>
      <w:r w:rsidRPr="005608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 оказании бесплатной юридической помощи гражданам Российской Федерации на территории Забайкальского края (с изменениями на 18 июля 2017 года)</w:t>
      </w:r>
      <w:r w:rsidRPr="005608C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</w:p>
    <w:p w:rsidR="005608CA" w:rsidRPr="005608CA" w:rsidRDefault="005608CA" w:rsidP="005608CA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4. Оказание бесплатной юридической помощи</w:t>
      </w:r>
    </w:p>
    <w:p w:rsidR="005608CA" w:rsidRPr="005608CA" w:rsidRDefault="005608CA" w:rsidP="005608CA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(статья с изменениями на 3 марта 2014 года)</w:t>
      </w:r>
    </w:p>
    <w:p w:rsidR="005608CA" w:rsidRPr="005608CA" w:rsidRDefault="005608CA" w:rsidP="005608C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1. Бесплатная юридическая помощь оказывается:</w:t>
      </w:r>
    </w:p>
    <w:p w:rsidR="005608CA" w:rsidRPr="005608CA" w:rsidRDefault="005608CA" w:rsidP="005608C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1) исполнительными органами государственной власти Забайкальского края и подведомственными им учреждениями;</w:t>
      </w:r>
    </w:p>
    <w:p w:rsidR="005608CA" w:rsidRPr="005608CA" w:rsidRDefault="005608CA" w:rsidP="005608C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2) Уполномоченным по правам человека в Забайкальском крае;</w:t>
      </w:r>
    </w:p>
    <w:p w:rsidR="005608CA" w:rsidRPr="005608CA" w:rsidRDefault="005608CA" w:rsidP="005608C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3) Уполномоченным по правам ребенка в Забайкальском крае.</w:t>
      </w:r>
    </w:p>
    <w:p w:rsidR="005608CA" w:rsidRPr="005608CA" w:rsidRDefault="005608CA" w:rsidP="005608C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4) органами управления государственных внебюджетных фондов Забайкальского края;</w:t>
      </w:r>
    </w:p>
    <w:p w:rsidR="005608CA" w:rsidRPr="005608CA" w:rsidRDefault="005608CA" w:rsidP="005608C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5) адвокатами, являющимися участниками государственной системы бесплатной юридической помощи.</w:t>
      </w:r>
    </w:p>
    <w:p w:rsidR="005608CA" w:rsidRPr="005608CA" w:rsidRDefault="005608CA" w:rsidP="005608C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2. </w:t>
      </w:r>
      <w:proofErr w:type="gramStart"/>
      <w:r w:rsidRPr="0056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Исполнительные органы государственной власти Забайкальского края, подведомственные им учреждения, Уполномоченный по правам человека в Забайкальском крае, Уполномоченный по правам ребенка в Забайкальском крае,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5608CA" w:rsidRPr="005608CA" w:rsidRDefault="005608CA" w:rsidP="0056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DC5CD9" w:rsidRDefault="00DC5CD9"/>
    <w:sectPr w:rsidR="00DC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9"/>
    <w:rsid w:val="00124CC9"/>
    <w:rsid w:val="005608CA"/>
    <w:rsid w:val="00D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2018-06-25T00:44:00Z</dcterms:created>
  <dcterms:modified xsi:type="dcterms:W3CDTF">2018-06-25T00:46:00Z</dcterms:modified>
</cp:coreProperties>
</file>