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75" w:rsidRDefault="00055A75" w:rsidP="00055A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5A75" w:rsidRDefault="00055A75" w:rsidP="00055A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75" w:rsidRDefault="00055A75" w:rsidP="00055A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55A75" w:rsidRDefault="00055A75" w:rsidP="00055A75">
      <w:pPr>
        <w:tabs>
          <w:tab w:val="left" w:pos="15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055A75" w:rsidRDefault="00055A75" w:rsidP="00055A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75" w:rsidRDefault="00055A75" w:rsidP="00055A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5A75" w:rsidRDefault="00055A75" w:rsidP="00055A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A75" w:rsidRDefault="00055A75" w:rsidP="00055A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6B1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6B15">
        <w:rPr>
          <w:rFonts w:ascii="Times New Roman" w:hAnsi="Times New Roman" w:cs="Times New Roman"/>
          <w:sz w:val="28"/>
          <w:szCs w:val="28"/>
        </w:rPr>
        <w:t xml:space="preserve"> сентября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2014г.                                                                          №</w:t>
      </w:r>
      <w:r w:rsidR="00056B15">
        <w:rPr>
          <w:rFonts w:ascii="Times New Roman" w:hAnsi="Times New Roman" w:cs="Times New Roman"/>
          <w:sz w:val="28"/>
          <w:szCs w:val="28"/>
        </w:rPr>
        <w:t>1313</w:t>
      </w:r>
    </w:p>
    <w:p w:rsidR="00055A75" w:rsidRDefault="00055A75" w:rsidP="00055A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055A75" w:rsidRDefault="00055A75" w:rsidP="0005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75" w:rsidRDefault="00055A75" w:rsidP="009E3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спортивного праздника, посвященного Дню пожилых людей.</w:t>
      </w:r>
    </w:p>
    <w:p w:rsidR="00055A75" w:rsidRDefault="009E3E57" w:rsidP="00055A75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055A75">
        <w:rPr>
          <w:rFonts w:ascii="Times New Roman" w:hAnsi="Times New Roman" w:cs="Times New Roman"/>
          <w:sz w:val="28"/>
          <w:szCs w:val="28"/>
        </w:rPr>
        <w:t xml:space="preserve"> пропаганды и популяризации ценностей физической культуры и спорта среди пожилых людей, как важного фактора активного долголетия и привлечения людей старшего возраста к систематическим занятиям физической культурой и спортом, руководствуясь ст. 24 Устава муниципального района «Балейский район»  администрации МР «Балейский район» </w:t>
      </w:r>
      <w:r w:rsidR="00055A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Главному специалисту по ФК и спорту администрации МР «Балейский район» Щербаковой Е.Б. организовать проведение  спортивного праздника, посвященного Дню пожилых людей (далее – спортивный  праздник) 1октября 2014 года </w:t>
      </w:r>
      <w:r w:rsidR="00524A85">
        <w:rPr>
          <w:rFonts w:ascii="Times New Roman" w:hAnsi="Times New Roman" w:cs="Times New Roman"/>
          <w:sz w:val="28"/>
          <w:szCs w:val="28"/>
        </w:rPr>
        <w:t xml:space="preserve">в 15-00 ч. </w:t>
      </w:r>
      <w:r>
        <w:rPr>
          <w:rFonts w:ascii="Times New Roman" w:hAnsi="Times New Roman" w:cs="Times New Roman"/>
          <w:sz w:val="28"/>
          <w:szCs w:val="28"/>
        </w:rPr>
        <w:t>на стадионе «Труд».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организационный комитет по подготовке и проведению  спортивного праздника. (Приложение №1).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проведении спортивного праздника (Приложение №2).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смету расходов на проведение спортивного праздника (Приложение №3).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Комитету по финансам администрации МР «Балейский район» (Н.Н. Черкашина) выделить администрации МР «Балейский район» денежные средства  на</w:t>
      </w:r>
      <w:r w:rsidR="00227852">
        <w:rPr>
          <w:rFonts w:ascii="Times New Roman" w:hAnsi="Times New Roman" w:cs="Times New Roman"/>
          <w:sz w:val="28"/>
          <w:szCs w:val="28"/>
        </w:rPr>
        <w:t xml:space="preserve"> проведение спортивного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прилагаемой смете за счет средств, предусмотренных Муниципальной программой «Развитие физической культуры и спорта в МР «Балейский район» на 2012 – 2014 годы».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Главному бухгалтеру администрации МР «Балейский район» (Н.Л. Гулько) обеспечить фин</w:t>
      </w:r>
      <w:r w:rsidR="00227852">
        <w:rPr>
          <w:rFonts w:ascii="Times New Roman" w:hAnsi="Times New Roman" w:cs="Times New Roman"/>
          <w:sz w:val="28"/>
          <w:szCs w:val="28"/>
        </w:rPr>
        <w:t>ансирование спортивного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Комитету культуры администрации МР «Балейский район» (Н.Н.  Лаврентьева) организовать </w:t>
      </w:r>
      <w:r w:rsidR="00227852">
        <w:rPr>
          <w:rFonts w:ascii="Times New Roman" w:hAnsi="Times New Roman" w:cs="Times New Roman"/>
          <w:sz w:val="28"/>
          <w:szCs w:val="28"/>
        </w:rPr>
        <w:t>озвучивание спортивного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Начальнику МО МВД России «Балейский» (Э.Ж. Ширибазаров) обеспечить общественный правопорядок и безопасность участников во время</w:t>
      </w:r>
      <w:r w:rsidR="00227852">
        <w:rPr>
          <w:rFonts w:ascii="Times New Roman" w:hAnsi="Times New Roman" w:cs="Times New Roman"/>
          <w:sz w:val="28"/>
          <w:szCs w:val="28"/>
        </w:rPr>
        <w:t xml:space="preserve"> проведения спортивного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Главному врачу</w:t>
      </w:r>
      <w:r w:rsidR="00227852">
        <w:rPr>
          <w:rFonts w:ascii="Times New Roman" w:hAnsi="Times New Roman" w:cs="Times New Roman"/>
          <w:sz w:val="28"/>
          <w:szCs w:val="28"/>
        </w:rPr>
        <w:t xml:space="preserve"> ГУЗ «Балейская ЦРБ» (Е.В. Жевтнева</w:t>
      </w:r>
      <w:r>
        <w:rPr>
          <w:rFonts w:ascii="Times New Roman" w:hAnsi="Times New Roman" w:cs="Times New Roman"/>
          <w:sz w:val="28"/>
          <w:szCs w:val="28"/>
        </w:rPr>
        <w:t>) обеспечить медицинское о</w:t>
      </w:r>
      <w:r w:rsidR="00227852">
        <w:rPr>
          <w:rFonts w:ascii="Times New Roman" w:hAnsi="Times New Roman" w:cs="Times New Roman"/>
          <w:sz w:val="28"/>
          <w:szCs w:val="28"/>
        </w:rPr>
        <w:t>бслуживание спортивного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Главному редактору газеты «Балейская новь» (Л.В. Троегубова) опубликовать исходящую информацию о</w:t>
      </w:r>
      <w:r w:rsidR="00227852">
        <w:rPr>
          <w:rFonts w:ascii="Times New Roman" w:hAnsi="Times New Roman" w:cs="Times New Roman"/>
          <w:sz w:val="28"/>
          <w:szCs w:val="28"/>
        </w:rPr>
        <w:t xml:space="preserve"> проведении спортивного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A75" w:rsidRDefault="00227852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B43A5">
        <w:rPr>
          <w:rFonts w:ascii="Times New Roman" w:hAnsi="Times New Roman" w:cs="Times New Roman"/>
          <w:sz w:val="28"/>
          <w:szCs w:val="28"/>
        </w:rPr>
        <w:t xml:space="preserve"> Контроль над</w:t>
      </w:r>
      <w:r w:rsidR="00055A7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зам. Руководителя администрации МР «Балейский р</w:t>
      </w:r>
      <w:r w:rsidR="003B43A5">
        <w:rPr>
          <w:rFonts w:ascii="Times New Roman" w:hAnsi="Times New Roman" w:cs="Times New Roman"/>
          <w:sz w:val="28"/>
          <w:szCs w:val="28"/>
        </w:rPr>
        <w:t>айон» по социальным вопросам (Т.</w:t>
      </w:r>
      <w:r w:rsidR="00055A75">
        <w:rPr>
          <w:rFonts w:ascii="Times New Roman" w:hAnsi="Times New Roman" w:cs="Times New Roman"/>
          <w:sz w:val="28"/>
          <w:szCs w:val="28"/>
        </w:rPr>
        <w:t>Р. Соловьева).</w:t>
      </w:r>
    </w:p>
    <w:p w:rsidR="007F5C22" w:rsidRDefault="007F5C22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Настоящее Постановление вступает в силу со дня его подписания.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055A75" w:rsidRDefault="00055A75" w:rsidP="00055A7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</w:t>
      </w:r>
      <w:r w:rsidR="00E275B0">
        <w:rPr>
          <w:rFonts w:ascii="Times New Roman" w:hAnsi="Times New Roman" w:cs="Times New Roman"/>
          <w:sz w:val="28"/>
          <w:szCs w:val="28"/>
        </w:rPr>
        <w:t xml:space="preserve">                           В.А.</w:t>
      </w:r>
      <w:r>
        <w:rPr>
          <w:rFonts w:ascii="Times New Roman" w:hAnsi="Times New Roman" w:cs="Times New Roman"/>
          <w:sz w:val="28"/>
          <w:szCs w:val="28"/>
        </w:rPr>
        <w:t xml:space="preserve"> Ромащенко</w:t>
      </w:r>
    </w:p>
    <w:p w:rsidR="00055A75" w:rsidRDefault="00055A75" w:rsidP="00055A75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1B04" w:rsidRDefault="00056B15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Default="00227852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Default="00227852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Default="00227852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Default="00227852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Default="00227852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Default="00227852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Default="00227852" w:rsidP="0005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852" w:rsidRPr="00227852" w:rsidRDefault="00227852" w:rsidP="00227852">
      <w:pPr>
        <w:contextualSpacing/>
        <w:rPr>
          <w:rFonts w:ascii="Times New Roman" w:hAnsi="Times New Roman" w:cs="Times New Roman"/>
          <w:sz w:val="20"/>
          <w:szCs w:val="20"/>
        </w:rPr>
      </w:pPr>
      <w:r w:rsidRPr="00227852">
        <w:rPr>
          <w:rFonts w:ascii="Times New Roman" w:hAnsi="Times New Roman" w:cs="Times New Roman"/>
          <w:sz w:val="20"/>
          <w:szCs w:val="20"/>
        </w:rPr>
        <w:t>Исп. Щербакова Е.Б.</w:t>
      </w:r>
    </w:p>
    <w:p w:rsidR="00227852" w:rsidRPr="00227852" w:rsidRDefault="00227852" w:rsidP="00227852">
      <w:pPr>
        <w:contextualSpacing/>
        <w:rPr>
          <w:rFonts w:ascii="Times New Roman" w:hAnsi="Times New Roman" w:cs="Times New Roman"/>
          <w:sz w:val="20"/>
          <w:szCs w:val="20"/>
        </w:rPr>
      </w:pPr>
      <w:r w:rsidRPr="0022785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27852">
        <w:rPr>
          <w:rFonts w:ascii="Times New Roman" w:hAnsi="Times New Roman" w:cs="Times New Roman"/>
          <w:sz w:val="20"/>
          <w:szCs w:val="20"/>
        </w:rPr>
        <w:t>(30232)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7852">
        <w:rPr>
          <w:rFonts w:ascii="Times New Roman" w:hAnsi="Times New Roman" w:cs="Times New Roman"/>
          <w:sz w:val="20"/>
          <w:szCs w:val="20"/>
        </w:rPr>
        <w:t>5-15-93</w:t>
      </w:r>
    </w:p>
    <w:p w:rsidR="00227852" w:rsidRDefault="00227852" w:rsidP="0022785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E45FA" w:rsidRDefault="00BE45FA" w:rsidP="0022785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E45FA" w:rsidRDefault="00BE45FA" w:rsidP="0022785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E45FA" w:rsidRDefault="00BE45FA" w:rsidP="0022785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E45FA" w:rsidRDefault="00BE45FA" w:rsidP="0022785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24A85" w:rsidRDefault="00524A85" w:rsidP="00524A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4A8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24A85" w:rsidRDefault="003B43A5" w:rsidP="00524A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4A85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524A85" w:rsidRDefault="00524A85" w:rsidP="00524A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</w:t>
      </w:r>
    </w:p>
    <w:p w:rsidR="00524A85" w:rsidRDefault="00524A85" w:rsidP="00524A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_______2014 г. №_____</w:t>
      </w:r>
    </w:p>
    <w:p w:rsidR="00524A85" w:rsidRDefault="00524A85" w:rsidP="00524A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4A85" w:rsidRDefault="00524A85" w:rsidP="00524A8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4A85" w:rsidRDefault="00524A85" w:rsidP="00524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24A85" w:rsidRDefault="00524A85" w:rsidP="00524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спортивного праздника, посвященного Дню пожилых людей.</w:t>
      </w:r>
    </w:p>
    <w:p w:rsidR="00524A85" w:rsidRDefault="00524A85" w:rsidP="00524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A85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Т.Р. – зам. Руководителя администрации МР «Балейский район» по социальным вопросам, председатель организационного комитета;</w:t>
      </w:r>
    </w:p>
    <w:p w:rsidR="00E87484" w:rsidRDefault="00E87484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484" w:rsidRDefault="00E87484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Е.Ю. – начальник ПФ РФ по Балейскому району</w:t>
      </w:r>
      <w:r w:rsidR="003B43A5">
        <w:rPr>
          <w:rFonts w:ascii="Times New Roman" w:hAnsi="Times New Roman" w:cs="Times New Roman"/>
          <w:sz w:val="28"/>
          <w:szCs w:val="28"/>
        </w:rPr>
        <w:t xml:space="preserve"> в Забайкальском крае;</w:t>
      </w:r>
    </w:p>
    <w:p w:rsidR="001C20E9" w:rsidRDefault="001C20E9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0E9" w:rsidRDefault="001C20E9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Обидина Л.Н. </w:t>
      </w:r>
      <w:r w:rsidR="00A30A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A97">
        <w:rPr>
          <w:rFonts w:ascii="Times New Roman" w:hAnsi="Times New Roman" w:cs="Times New Roman"/>
          <w:sz w:val="28"/>
          <w:szCs w:val="28"/>
        </w:rPr>
        <w:t>директор ГАУ СО «Балейский» КЦСОН «Золотинка»;</w:t>
      </w:r>
    </w:p>
    <w:p w:rsidR="003B43A5" w:rsidRDefault="003B43A5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3A5" w:rsidRDefault="003B43A5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Е.Б. – главный специалист по ФК и спорту администрации МР «Балейский район»;</w:t>
      </w: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Н.Н. – Председатель Комитета культуры администрации МР «Балейский район»;</w:t>
      </w: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Троегубова Л.В. – главный редактор газеты «Балейская новь»;</w:t>
      </w: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Непомнящих Р.А. – директор МБОУ ДОД ДЮСШ;</w:t>
      </w:r>
    </w:p>
    <w:p w:rsidR="009C05AA" w:rsidRDefault="009C05AA" w:rsidP="009C05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Зражевский А.В. – специалист по ФК и спорту администрации ГП «Город Балей»;</w:t>
      </w: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Бова О.В. – главный специалист по молодежной политике администрации МР «Балейский район»</w:t>
      </w:r>
      <w:r w:rsidR="003B43A5">
        <w:rPr>
          <w:rFonts w:ascii="Times New Roman" w:hAnsi="Times New Roman" w:cs="Times New Roman"/>
          <w:sz w:val="28"/>
          <w:szCs w:val="28"/>
        </w:rPr>
        <w:t>.</w:t>
      </w:r>
    </w:p>
    <w:p w:rsidR="009C05AA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5AA" w:rsidRPr="00524A85" w:rsidRDefault="009C05AA" w:rsidP="00524A8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85" w:rsidRDefault="00524A85" w:rsidP="00524A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E45FA" w:rsidRDefault="00BE45FA" w:rsidP="0088175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B43A5" w:rsidRDefault="003B43A5" w:rsidP="0088175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B43A5" w:rsidRDefault="003B43A5" w:rsidP="0088175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B43A5" w:rsidRDefault="003B43A5" w:rsidP="00A30A9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B43A5" w:rsidRDefault="003B43A5" w:rsidP="0088175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B43A5" w:rsidRDefault="003B43A5" w:rsidP="003B43A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B43A5" w:rsidRDefault="003B43A5" w:rsidP="003B43A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B43A5" w:rsidRDefault="003B43A5" w:rsidP="003B43A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</w:t>
      </w:r>
    </w:p>
    <w:p w:rsidR="003B43A5" w:rsidRDefault="003B43A5" w:rsidP="003B43A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_______2014 г. №_____</w:t>
      </w:r>
    </w:p>
    <w:p w:rsidR="003B43A5" w:rsidRDefault="003B43A5" w:rsidP="003B43A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43A5" w:rsidRDefault="003B43A5" w:rsidP="003B43A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43A5" w:rsidRDefault="003B43A5" w:rsidP="003B43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B43A5" w:rsidRDefault="003B43A5" w:rsidP="003B43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спортивного праздника, посвященного Дню пожилых людей.</w:t>
      </w:r>
    </w:p>
    <w:p w:rsidR="003B43A5" w:rsidRDefault="003B43A5" w:rsidP="003B43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43A5" w:rsidRDefault="00817F7C" w:rsidP="00817F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F7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817F7C" w:rsidRDefault="00817F7C" w:rsidP="00817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и популяризация ценностей физической культуры  и спорта среди пожилых людей как важного фактора активного долголетия;</w:t>
      </w:r>
    </w:p>
    <w:p w:rsidR="00817F7C" w:rsidRDefault="00817F7C" w:rsidP="00817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людей старшего возраста к систематическим занятиям физической культурой и спортом;</w:t>
      </w:r>
    </w:p>
    <w:p w:rsidR="00817F7C" w:rsidRDefault="00817F7C" w:rsidP="00817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возможностей физической культуры и спорта в укреплении здоровья.</w:t>
      </w:r>
    </w:p>
    <w:p w:rsidR="00817F7C" w:rsidRDefault="00817F7C" w:rsidP="00817F7C">
      <w:pPr>
        <w:pStyle w:val="a3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Руководство проведения мероприятия</w:t>
      </w:r>
    </w:p>
    <w:p w:rsidR="00817F7C" w:rsidRDefault="00817F7C" w:rsidP="00817F7C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Общее руководство осуществляется организационным комитетом. Непосредственное проведение осуществляет главная судейская коллегия, утвержденная организационным комитетом.</w:t>
      </w:r>
    </w:p>
    <w:p w:rsidR="00817F7C" w:rsidRDefault="00247158" w:rsidP="00817F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247158" w:rsidRDefault="00247158" w:rsidP="0024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праздник, посвященный дню пожилых людей, проводится 1 октября  в 15-00 ч. На стадионе «Труд».</w:t>
      </w:r>
    </w:p>
    <w:p w:rsidR="00247158" w:rsidRDefault="00247158" w:rsidP="00247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</w:p>
    <w:p w:rsidR="00247158" w:rsidRDefault="00247158" w:rsidP="0024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допускаются все желающие, имеющие медицинское заключение, в возрасте: мужчины – 60 лет и старше, женщины – 55 лет и старше.</w:t>
      </w:r>
    </w:p>
    <w:p w:rsidR="00247158" w:rsidRDefault="00247158" w:rsidP="00247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247158" w:rsidRDefault="00772E81" w:rsidP="0024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2E81">
        <w:rPr>
          <w:rFonts w:ascii="Times New Roman" w:hAnsi="Times New Roman" w:cs="Times New Roman"/>
          <w:sz w:val="28"/>
          <w:szCs w:val="28"/>
          <w:u w:val="single"/>
        </w:rPr>
        <w:t>Дартс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личные, проводятся в упражнении «Сектор 20» (10 серий). </w:t>
      </w:r>
      <w:r w:rsidR="00424578">
        <w:rPr>
          <w:rFonts w:ascii="Times New Roman" w:hAnsi="Times New Roman" w:cs="Times New Roman"/>
          <w:sz w:val="28"/>
          <w:szCs w:val="28"/>
        </w:rPr>
        <w:t>Абсолютные п</w:t>
      </w:r>
      <w:r>
        <w:rPr>
          <w:rFonts w:ascii="Times New Roman" w:hAnsi="Times New Roman" w:cs="Times New Roman"/>
          <w:sz w:val="28"/>
          <w:szCs w:val="28"/>
        </w:rPr>
        <w:t>обедители определяются отдельно среди мужчин и женщин по наибольшему количеству набранных очков. В случае равенства очков, победитель определяется по наименьшему числу промахов.</w:t>
      </w:r>
    </w:p>
    <w:p w:rsidR="00772E81" w:rsidRDefault="00772E81" w:rsidP="0024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Шахматы.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личные, проводят</w:t>
      </w:r>
      <w:r w:rsidR="00B766DD">
        <w:rPr>
          <w:rFonts w:ascii="Times New Roman" w:hAnsi="Times New Roman" w:cs="Times New Roman"/>
          <w:sz w:val="28"/>
          <w:szCs w:val="28"/>
        </w:rPr>
        <w:t>ся по правилам быстрых шахмат. Абсолютный п</w:t>
      </w:r>
      <w:r>
        <w:rPr>
          <w:rFonts w:ascii="Times New Roman" w:hAnsi="Times New Roman" w:cs="Times New Roman"/>
          <w:sz w:val="28"/>
          <w:szCs w:val="28"/>
        </w:rPr>
        <w:t xml:space="preserve">обедитель определяется по лучшему результату участников раздельно среди мужчин и женщин. Система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соревнований определяется ГСК в зависимости от количества участников.</w:t>
      </w:r>
    </w:p>
    <w:p w:rsidR="00772E81" w:rsidRDefault="00772E81" w:rsidP="0024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Баскетболист.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личные. Бросок в кольцо выполняется за линией штрафного броска и внутри полукруга, используется любой способ выполнения штрафного броска таким образом</w:t>
      </w:r>
      <w:r w:rsidR="00424578">
        <w:rPr>
          <w:rFonts w:ascii="Times New Roman" w:hAnsi="Times New Roman" w:cs="Times New Roman"/>
          <w:sz w:val="28"/>
          <w:szCs w:val="28"/>
        </w:rPr>
        <w:t>, чтобы мяч попал</w:t>
      </w:r>
      <w:r w:rsidR="00B766DD">
        <w:rPr>
          <w:rFonts w:ascii="Times New Roman" w:hAnsi="Times New Roman" w:cs="Times New Roman"/>
          <w:sz w:val="28"/>
          <w:szCs w:val="28"/>
        </w:rPr>
        <w:t xml:space="preserve"> в корзину сверху или коснулся кольца. Игроку запрещается касаться линии штрафного броска и входить в ограниченную зону до тех пор, пока мяч не попадет  в корзину или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6DD">
        <w:rPr>
          <w:rFonts w:ascii="Times New Roman" w:hAnsi="Times New Roman" w:cs="Times New Roman"/>
          <w:sz w:val="28"/>
          <w:szCs w:val="28"/>
        </w:rPr>
        <w:t>коснется кольца, выполняется 10 бросков подряд.</w:t>
      </w:r>
      <w:r w:rsidR="00424578">
        <w:rPr>
          <w:rFonts w:ascii="Times New Roman" w:hAnsi="Times New Roman" w:cs="Times New Roman"/>
          <w:sz w:val="28"/>
          <w:szCs w:val="28"/>
        </w:rPr>
        <w:t xml:space="preserve"> Абсолютный п</w:t>
      </w:r>
      <w:r w:rsidR="00B766DD">
        <w:rPr>
          <w:rFonts w:ascii="Times New Roman" w:hAnsi="Times New Roman" w:cs="Times New Roman"/>
          <w:sz w:val="28"/>
          <w:szCs w:val="28"/>
        </w:rPr>
        <w:t>обедитель определяется среди мужчин и женщин отдельно</w:t>
      </w:r>
      <w:r w:rsidR="00896ADF">
        <w:rPr>
          <w:rFonts w:ascii="Times New Roman" w:hAnsi="Times New Roman" w:cs="Times New Roman"/>
          <w:sz w:val="28"/>
          <w:szCs w:val="28"/>
        </w:rPr>
        <w:t xml:space="preserve"> по наибольшему количеству попаданий в кольцо</w:t>
      </w:r>
      <w:r w:rsidR="00B766DD">
        <w:rPr>
          <w:rFonts w:ascii="Times New Roman" w:hAnsi="Times New Roman" w:cs="Times New Roman"/>
          <w:sz w:val="28"/>
          <w:szCs w:val="28"/>
        </w:rPr>
        <w:t>.</w:t>
      </w:r>
    </w:p>
    <w:p w:rsidR="00B766DD" w:rsidRDefault="00B766DD" w:rsidP="0024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Футболист.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личные, удары выполняются в пустые ворота 100</w:t>
      </w:r>
      <w:r w:rsidR="006745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2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6745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 с расстояния 10 метров, 10 ударов подряд. </w:t>
      </w:r>
      <w:r w:rsidR="00424578">
        <w:rPr>
          <w:rFonts w:ascii="Times New Roman" w:hAnsi="Times New Roman" w:cs="Times New Roman"/>
          <w:sz w:val="28"/>
          <w:szCs w:val="28"/>
        </w:rPr>
        <w:t>Абсолютные п</w:t>
      </w:r>
      <w:r>
        <w:rPr>
          <w:rFonts w:ascii="Times New Roman" w:hAnsi="Times New Roman" w:cs="Times New Roman"/>
          <w:sz w:val="28"/>
          <w:szCs w:val="28"/>
        </w:rPr>
        <w:t>обедители определяются отдельно среди мужчин и женщин.</w:t>
      </w:r>
    </w:p>
    <w:p w:rsidR="00B766DD" w:rsidRDefault="00B766DD" w:rsidP="00B76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424578">
        <w:rPr>
          <w:rFonts w:ascii="Times New Roman" w:hAnsi="Times New Roman" w:cs="Times New Roman"/>
          <w:b/>
          <w:sz w:val="28"/>
          <w:szCs w:val="28"/>
        </w:rPr>
        <w:t xml:space="preserve">и награждение </w:t>
      </w:r>
      <w:r>
        <w:rPr>
          <w:rFonts w:ascii="Times New Roman" w:hAnsi="Times New Roman" w:cs="Times New Roman"/>
          <w:b/>
          <w:sz w:val="28"/>
          <w:szCs w:val="28"/>
        </w:rPr>
        <w:t>победителей.</w:t>
      </w:r>
    </w:p>
    <w:p w:rsidR="00B766DD" w:rsidRDefault="00424578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Абсолютные п</w:t>
      </w:r>
      <w:r w:rsidR="00B766DD">
        <w:rPr>
          <w:rFonts w:ascii="Times New Roman" w:hAnsi="Times New Roman" w:cs="Times New Roman"/>
          <w:sz w:val="28"/>
          <w:szCs w:val="28"/>
        </w:rPr>
        <w:t>обедители определяются среди мужчин и женщин в каждом виде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и награждаются ценными подарками</w:t>
      </w:r>
      <w:r w:rsidR="00B766DD">
        <w:rPr>
          <w:rFonts w:ascii="Times New Roman" w:hAnsi="Times New Roman" w:cs="Times New Roman"/>
          <w:sz w:val="28"/>
          <w:szCs w:val="28"/>
        </w:rPr>
        <w:t>.</w:t>
      </w:r>
    </w:p>
    <w:p w:rsidR="00896ADF" w:rsidRDefault="00896ADF" w:rsidP="00896A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896ADF" w:rsidRPr="00896ADF" w:rsidRDefault="00896ADF" w:rsidP="00896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участие, заверенные врачом о допуске к участию,  принимаются 1 октября 2014 года в 14-00 ч. на стадионе «Труд».</w:t>
      </w:r>
      <w:r w:rsidR="00387F20">
        <w:rPr>
          <w:rFonts w:ascii="Times New Roman" w:hAnsi="Times New Roman" w:cs="Times New Roman"/>
          <w:sz w:val="28"/>
          <w:szCs w:val="28"/>
        </w:rPr>
        <w:t xml:space="preserve"> </w:t>
      </w:r>
      <w:r w:rsidR="00387F20" w:rsidRPr="00387F20">
        <w:rPr>
          <w:rFonts w:ascii="Times New Roman" w:hAnsi="Times New Roman" w:cs="Times New Roman"/>
          <w:sz w:val="28"/>
          <w:szCs w:val="28"/>
          <w:u w:val="single"/>
        </w:rPr>
        <w:t>При себе иметь паспорт или его ксерокопию.</w:t>
      </w:r>
    </w:p>
    <w:p w:rsidR="00424578" w:rsidRDefault="00424578" w:rsidP="00424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6DD" w:rsidRDefault="00B766DD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E57" w:rsidRDefault="009E3E57" w:rsidP="00B7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A30A97" w:rsidRDefault="00A30A97" w:rsidP="00A30A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0A97" w:rsidRDefault="00A30A97" w:rsidP="00A30A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</w:t>
      </w:r>
    </w:p>
    <w:p w:rsidR="00A30A97" w:rsidRDefault="00A30A97" w:rsidP="00A30A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_______2014 г. №_____</w:t>
      </w:r>
    </w:p>
    <w:p w:rsidR="00A30A97" w:rsidRDefault="00A30A97" w:rsidP="00A30A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A30A97" w:rsidRDefault="00A30A97" w:rsidP="00A30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на проведение спортивного праздника, посвященного Дню пожилых людей.</w:t>
      </w:r>
    </w:p>
    <w:p w:rsidR="00A30A97" w:rsidRDefault="00A30A97" w:rsidP="00A30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0A97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стадион «Труд»</w:t>
      </w: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1 октября 2014 г. в 15-00 ч. </w:t>
      </w: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100 чел. </w:t>
      </w: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судей: 5 чел. </w:t>
      </w: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судьям: 5чел. х 200-00 = 1000-00</w:t>
      </w: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Награждения по видам спорта: 8 призов х 150-00 = 1200-00</w:t>
      </w:r>
    </w:p>
    <w:p w:rsidR="005E2E5A" w:rsidRDefault="00E15B76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расходов на сумму</w:t>
      </w:r>
      <w:r w:rsidR="005E2E5A">
        <w:rPr>
          <w:rFonts w:ascii="Times New Roman" w:hAnsi="Times New Roman" w:cs="Times New Roman"/>
          <w:sz w:val="28"/>
          <w:szCs w:val="28"/>
        </w:rPr>
        <w:t>: 2200-00 (две тысячи двести рублей).</w:t>
      </w: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E5A" w:rsidRDefault="005E2E5A" w:rsidP="005E2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E5A" w:rsidRDefault="005E2E5A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составил</w:t>
      </w:r>
      <w:r w:rsidR="00E15B76">
        <w:rPr>
          <w:rFonts w:ascii="Times New Roman" w:hAnsi="Times New Roman" w:cs="Times New Roman"/>
          <w:sz w:val="28"/>
          <w:szCs w:val="28"/>
        </w:rPr>
        <w:t>:</w:t>
      </w:r>
    </w:p>
    <w:p w:rsidR="00E15B76" w:rsidRDefault="005E2E5A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r w:rsidRPr="005E2E5A">
        <w:rPr>
          <w:rFonts w:ascii="Times New Roman" w:hAnsi="Times New Roman" w:cs="Times New Roman"/>
          <w:sz w:val="28"/>
          <w:szCs w:val="28"/>
        </w:rPr>
        <w:t>ФК и спорту</w:t>
      </w:r>
    </w:p>
    <w:p w:rsidR="005E2E5A" w:rsidRDefault="005E2E5A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2E5A">
        <w:rPr>
          <w:rFonts w:ascii="Times New Roman" w:hAnsi="Times New Roman" w:cs="Times New Roman"/>
          <w:sz w:val="28"/>
          <w:szCs w:val="28"/>
        </w:rPr>
        <w:t>администрации МР «Балейский район»</w:t>
      </w:r>
      <w:r w:rsidR="00E15B76">
        <w:rPr>
          <w:rFonts w:ascii="Times New Roman" w:hAnsi="Times New Roman" w:cs="Times New Roman"/>
          <w:sz w:val="28"/>
          <w:szCs w:val="28"/>
        </w:rPr>
        <w:t xml:space="preserve">                                 Щербакова Е.Б. </w:t>
      </w: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pStyle w:val="a5"/>
        <w:contextualSpacing/>
      </w:pPr>
      <w:r>
        <w:lastRenderedPageBreak/>
        <w:t>Р О С С И Й С К А Я     Ф Е Д Е Р А Ц И Я</w:t>
      </w:r>
    </w:p>
    <w:p w:rsidR="00E9079E" w:rsidRDefault="00E9079E" w:rsidP="00E9079E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АДМИНИСТРАЦИЯ МУНИЦИПАЛЬНОГО РАЙОНА </w:t>
      </w:r>
    </w:p>
    <w:p w:rsidR="00E9079E" w:rsidRDefault="00E9079E" w:rsidP="00E9079E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« БАЛЕЙСКИЙ РАЙОН» ЗАБАЙКАЛЬСКОГО КРАЯ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  <w:gridCol w:w="3360"/>
      </w:tblGrid>
      <w:tr w:rsidR="00E9079E" w:rsidTr="001E3E80">
        <w:trPr>
          <w:trHeight w:val="2268"/>
        </w:trPr>
        <w:tc>
          <w:tcPr>
            <w:tcW w:w="2628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hideMark/>
          </w:tcPr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Почтовый адрес: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673450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Забайкальский край    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г. Балей ул. Ленина , 24                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Е Л Е Ф О Н Ы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232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5-13-33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5-15-93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Факс 5-15-55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эл.адрес: </w:t>
            </w:r>
            <w:hyperlink r:id="rId6" w:history="1">
              <w:r>
                <w:rPr>
                  <w:rStyle w:val="a4"/>
                </w:rPr>
                <w:t>pochta@baley.e-zab.ru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hideMark/>
          </w:tcPr>
          <w:p w:rsidR="00E9079E" w:rsidRDefault="00E9079E" w:rsidP="001E3E80">
            <w:pPr>
              <w:pStyle w:val="1"/>
              <w:spacing w:line="252" w:lineRule="auto"/>
              <w:contextualSpacing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Администрация района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ИНН 7503000722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р/с 40204810100000000034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л/с 03913004270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Отделение по г. Балею  и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Балейскому району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УФК по Забайкальскому краю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БИК 047601001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ГРКЦ ГУ Банка России по Забайкальскому краю</w:t>
            </w:r>
          </w:p>
        </w:tc>
      </w:tr>
    </w:tbl>
    <w:p w:rsidR="00E9079E" w:rsidRDefault="00E9079E" w:rsidP="00E9079E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№                                                    г. Балей                         «    » ________ 2014 г.</w:t>
      </w:r>
    </w:p>
    <w:p w:rsidR="00E9079E" w:rsidRDefault="00E9079E" w:rsidP="00E9079E">
      <w:pPr>
        <w:spacing w:line="254" w:lineRule="auto"/>
        <w:rPr>
          <w:rFonts w:ascii="Times New Roman" w:hAnsi="Times New Roman" w:cs="Times New Roman"/>
          <w:b/>
          <w:bCs/>
          <w:sz w:val="28"/>
        </w:rPr>
      </w:pPr>
    </w:p>
    <w:p w:rsidR="00E9079E" w:rsidRPr="00C72B85" w:rsidRDefault="00E9079E" w:rsidP="00E9079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2B85">
        <w:rPr>
          <w:rFonts w:ascii="Times New Roman" w:hAnsi="Times New Roman" w:cs="Times New Roman"/>
          <w:b/>
          <w:sz w:val="28"/>
          <w:szCs w:val="28"/>
        </w:rPr>
        <w:t>ГУЗ «Балейская ЦРБ»</w:t>
      </w:r>
    </w:p>
    <w:p w:rsidR="00E9079E" w:rsidRDefault="00E9079E" w:rsidP="00E9079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Е.В. Жевтнева</w:t>
      </w:r>
    </w:p>
    <w:p w:rsidR="00E9079E" w:rsidRDefault="00E9079E" w:rsidP="00E907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</w:t>
      </w: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МР «Балейский район» просит Вас обеспечить медицинское обслуживание спортивного мероприятия, посвященного Дню пожилого человека, которое состоится 1 октября 2014 года в 15-00 ч. на стадионе «Труд».</w:t>
      </w: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spacing w:line="254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9079E" w:rsidRDefault="00E9079E" w:rsidP="00E9079E">
      <w:pPr>
        <w:spacing w:line="254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             В.А. Ромащенко</w:t>
      </w:r>
    </w:p>
    <w:p w:rsidR="00E9079E" w:rsidRDefault="00E9079E" w:rsidP="00E9079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pStyle w:val="a5"/>
        <w:contextualSpacing/>
      </w:pPr>
      <w:r>
        <w:lastRenderedPageBreak/>
        <w:t>Р О С С И Й С К А Я     Ф Е Д Е Р А Ц И Я</w:t>
      </w:r>
    </w:p>
    <w:p w:rsidR="00E9079E" w:rsidRDefault="00E9079E" w:rsidP="00E9079E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АДМИНИСТРАЦИЯ МУНИЦИПАЛЬНОГО РАЙОНА </w:t>
      </w:r>
    </w:p>
    <w:p w:rsidR="00E9079E" w:rsidRDefault="00E9079E" w:rsidP="00E9079E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« БАЛЕЙСКИЙ РАЙОН» ЗАБАЙКАЛЬСКОГО КРАЯ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  <w:gridCol w:w="3360"/>
      </w:tblGrid>
      <w:tr w:rsidR="00E9079E" w:rsidTr="001E3E80">
        <w:trPr>
          <w:trHeight w:val="2268"/>
        </w:trPr>
        <w:tc>
          <w:tcPr>
            <w:tcW w:w="2628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hideMark/>
          </w:tcPr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Почтовый адрес: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673450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Забайкальский край    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г. Балей ул. Ленина , 24                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Е Л Е Ф О Н Ы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232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5-13-33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5-15-93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Факс 5-15-55</w:t>
            </w: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эл.адрес: </w:t>
            </w:r>
            <w:hyperlink r:id="rId7" w:history="1">
              <w:r>
                <w:rPr>
                  <w:rStyle w:val="a4"/>
                </w:rPr>
                <w:t>pochta@baley.e-zab.ru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hideMark/>
          </w:tcPr>
          <w:p w:rsidR="00E9079E" w:rsidRDefault="00E9079E" w:rsidP="001E3E80">
            <w:pPr>
              <w:pStyle w:val="1"/>
              <w:spacing w:line="252" w:lineRule="auto"/>
              <w:contextualSpacing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Администрация района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ИНН 7503000722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р/с 40204810100000000034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л/с 03913004270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Отделение по г. Балею  и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Балейскому району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УФК по Забайкальскому краю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БИК 047601001</w:t>
            </w:r>
          </w:p>
          <w:p w:rsidR="00E9079E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ГРКЦ ГУ Банка России по Забайкальскому краю</w:t>
            </w:r>
          </w:p>
        </w:tc>
      </w:tr>
    </w:tbl>
    <w:p w:rsidR="00E9079E" w:rsidRDefault="00E9079E" w:rsidP="00E9079E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№                                                    г. Балей                         «    » ________ 2014 г.</w:t>
      </w:r>
    </w:p>
    <w:p w:rsidR="00E9079E" w:rsidRDefault="00E9079E" w:rsidP="00E9079E">
      <w:pPr>
        <w:spacing w:line="254" w:lineRule="auto"/>
        <w:rPr>
          <w:rFonts w:ascii="Times New Roman" w:hAnsi="Times New Roman" w:cs="Times New Roman"/>
          <w:b/>
          <w:bCs/>
          <w:sz w:val="28"/>
        </w:rPr>
      </w:pPr>
    </w:p>
    <w:p w:rsidR="00E9079E" w:rsidRDefault="00E9079E" w:rsidP="00E9079E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«Балейский»</w:t>
      </w:r>
    </w:p>
    <w:p w:rsidR="00E9079E" w:rsidRDefault="00E9079E" w:rsidP="00E9079E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Ширибазарову Э.Ж.</w:t>
      </w:r>
    </w:p>
    <w:p w:rsidR="00E9079E" w:rsidRDefault="00E9079E" w:rsidP="00E9079E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</w:t>
      </w: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МР «Балейский район» просит Вас обеспечить общественный правопорядок и безопасность участников во время проведения мероприятия, посвященного Дню пожилого человека, которое состоится 1 октября 2014 года в 15-00 ч. на стадионе «Труд».</w:t>
      </w: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9079E">
      <w:pPr>
        <w:spacing w:line="254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9079E" w:rsidRDefault="00E9079E" w:rsidP="00E9079E">
      <w:pPr>
        <w:spacing w:line="254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             В.А. Ромащенко</w:t>
      </w:r>
    </w:p>
    <w:p w:rsidR="00E9079E" w:rsidRDefault="00E9079E" w:rsidP="00E9079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9E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Pr="00C72B85" w:rsidRDefault="00E9079E" w:rsidP="00E907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63" w:rsidRDefault="00125063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E57" w:rsidRDefault="009E3E57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Default="00E9079E" w:rsidP="00E15B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79E" w:rsidRPr="000D09EC" w:rsidRDefault="00E9079E" w:rsidP="00E9079E">
      <w:pPr>
        <w:pStyle w:val="a5"/>
        <w:contextualSpacing/>
      </w:pPr>
      <w:r w:rsidRPr="000D09EC">
        <w:lastRenderedPageBreak/>
        <w:t>Р О С С И Й С К А Я     Ф Е Д Е Р А Ц И Я</w:t>
      </w:r>
    </w:p>
    <w:p w:rsidR="00E9079E" w:rsidRPr="000D09EC" w:rsidRDefault="00E9079E" w:rsidP="00E9079E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0D09EC">
        <w:rPr>
          <w:rFonts w:ascii="Times New Roman" w:hAnsi="Times New Roman" w:cs="Times New Roman"/>
          <w:b/>
          <w:bCs/>
          <w:sz w:val="28"/>
        </w:rPr>
        <w:t xml:space="preserve">  АДМИНИСТРАЦИЯ МУНИЦИПАЛЬНОГО РАЙОНА </w:t>
      </w:r>
    </w:p>
    <w:p w:rsidR="00E9079E" w:rsidRPr="000D09EC" w:rsidRDefault="00E9079E" w:rsidP="00E9079E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0D09EC">
        <w:rPr>
          <w:rFonts w:ascii="Times New Roman" w:hAnsi="Times New Roman" w:cs="Times New Roman"/>
          <w:b/>
          <w:bCs/>
          <w:sz w:val="28"/>
        </w:rPr>
        <w:t xml:space="preserve">                  « БАЛЕЙСКИЙ РАЙОН» ЗАБАЙКАЛЬСКОГО КРАЯ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  <w:gridCol w:w="3360"/>
      </w:tblGrid>
      <w:tr w:rsidR="00E9079E" w:rsidRPr="000D09EC" w:rsidTr="001E3E80">
        <w:trPr>
          <w:trHeight w:val="2268"/>
        </w:trPr>
        <w:tc>
          <w:tcPr>
            <w:tcW w:w="2628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D09EC">
              <w:rPr>
                <w:rFonts w:ascii="Times New Roman" w:hAnsi="Times New Roman" w:cs="Times New Roman"/>
                <w:b/>
              </w:rPr>
              <w:t>Почтовый адрес: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673450</w:t>
            </w:r>
            <w:r w:rsidRPr="000D09E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 xml:space="preserve">Забайкальский край    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 xml:space="preserve">г. Балей ул. Ленина , 24                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09EC">
              <w:rPr>
                <w:rFonts w:ascii="Times New Roman" w:hAnsi="Times New Roman" w:cs="Times New Roman"/>
                <w:b/>
              </w:rPr>
              <w:t>Т Е Л Е Ф О Н Ы</w:t>
            </w: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код 232</w:t>
            </w: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5-13-33</w:t>
            </w: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5-15-93</w:t>
            </w: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Факс 5-15-55</w:t>
            </w: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Pr="000D09EC" w:rsidRDefault="00E9079E" w:rsidP="001E3E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 xml:space="preserve">эл.адрес: </w:t>
            </w:r>
            <w:hyperlink r:id="rId8" w:history="1">
              <w:r w:rsidRPr="000D09EC">
                <w:rPr>
                  <w:rStyle w:val="a4"/>
                </w:rPr>
                <w:t>pochta@baley.e-zab.ru</w:t>
              </w:r>
            </w:hyperlink>
            <w:r w:rsidRPr="000D09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:rsidR="00E9079E" w:rsidRPr="000D09EC" w:rsidRDefault="00E9079E" w:rsidP="001E3E80">
            <w:pPr>
              <w:pStyle w:val="1"/>
              <w:contextualSpacing/>
              <w:rPr>
                <w:szCs w:val="22"/>
              </w:rPr>
            </w:pPr>
            <w:r w:rsidRPr="000D09EC">
              <w:rPr>
                <w:szCs w:val="22"/>
              </w:rPr>
              <w:t>Администрация района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ИНН 7503000722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р/с 40204810100000000034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л/с 03913004270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Отделение по г. Балею  и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Балейскому району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УФК по Забайкальскому краю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БИК 047601001</w:t>
            </w:r>
          </w:p>
          <w:p w:rsidR="00E9079E" w:rsidRPr="000D09EC" w:rsidRDefault="00E9079E" w:rsidP="001E3E8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09EC">
              <w:rPr>
                <w:rFonts w:ascii="Times New Roman" w:hAnsi="Times New Roman" w:cs="Times New Roman"/>
                <w:b/>
                <w:bCs/>
              </w:rPr>
              <w:t>ГРКЦ ГУ Банка России по Забайкальскому краю</w:t>
            </w:r>
          </w:p>
        </w:tc>
      </w:tr>
    </w:tbl>
    <w:p w:rsidR="00E9079E" w:rsidRDefault="00E9079E" w:rsidP="00E9079E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0D09EC">
        <w:rPr>
          <w:rFonts w:ascii="Times New Roman" w:hAnsi="Times New Roman" w:cs="Times New Roman"/>
          <w:b/>
          <w:bCs/>
          <w:sz w:val="28"/>
        </w:rPr>
        <w:t xml:space="preserve">№                                                    г. Балей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«    » ________</w:t>
      </w:r>
      <w:r w:rsidRPr="000D09EC">
        <w:rPr>
          <w:rFonts w:ascii="Times New Roman" w:hAnsi="Times New Roman" w:cs="Times New Roman"/>
          <w:b/>
          <w:bCs/>
          <w:sz w:val="28"/>
        </w:rPr>
        <w:t xml:space="preserve"> 2014 г.</w:t>
      </w:r>
    </w:p>
    <w:p w:rsidR="00E9079E" w:rsidRDefault="00E9079E" w:rsidP="00E9079E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E9079E" w:rsidRPr="00453487" w:rsidRDefault="00E9079E" w:rsidP="00E9079E">
      <w:pPr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3487">
        <w:rPr>
          <w:rFonts w:ascii="Times New Roman" w:hAnsi="Times New Roman" w:cs="Times New Roman"/>
          <w:b/>
          <w:sz w:val="28"/>
          <w:szCs w:val="28"/>
        </w:rPr>
        <w:t>Главному редактору газеты «Балейская новь»</w:t>
      </w:r>
    </w:p>
    <w:p w:rsidR="00E9079E" w:rsidRPr="00432D24" w:rsidRDefault="00E9079E" w:rsidP="00E9079E">
      <w:pPr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Троегубовой Л.В.</w:t>
      </w:r>
    </w:p>
    <w:p w:rsidR="00E9079E" w:rsidRDefault="00E9079E" w:rsidP="00E907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453487">
        <w:rPr>
          <w:rFonts w:ascii="Times New Roman" w:hAnsi="Times New Roman" w:cs="Times New Roman"/>
          <w:bCs/>
          <w:sz w:val="28"/>
        </w:rPr>
        <w:t>Администрация МР «Балейский район» просит опублико</w:t>
      </w:r>
      <w:r>
        <w:rPr>
          <w:rFonts w:ascii="Times New Roman" w:hAnsi="Times New Roman" w:cs="Times New Roman"/>
          <w:bCs/>
          <w:sz w:val="28"/>
        </w:rPr>
        <w:t xml:space="preserve">вать в ближайшем номере газеты </w:t>
      </w:r>
      <w:r w:rsidRPr="00453487">
        <w:rPr>
          <w:rFonts w:ascii="Times New Roman" w:hAnsi="Times New Roman" w:cs="Times New Roman"/>
          <w:bCs/>
          <w:sz w:val="28"/>
        </w:rPr>
        <w:t>следующую информацию:</w:t>
      </w:r>
    </w:p>
    <w:p w:rsidR="00E9079E" w:rsidRDefault="00E9079E" w:rsidP="00E907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 октября 2014 года на стадионе «Труд» будет проводиться спортивный праздник, посвященный Дню пожилых людей.</w:t>
      </w:r>
      <w:r w:rsidRPr="00E9079E">
        <w:rPr>
          <w:rFonts w:ascii="Times New Roman" w:hAnsi="Times New Roman" w:cs="Times New Roman"/>
          <w:bCs/>
          <w:sz w:val="28"/>
        </w:rPr>
        <w:t xml:space="preserve"> </w:t>
      </w:r>
      <w:r w:rsidRPr="00E9079E">
        <w:rPr>
          <w:rFonts w:ascii="Times New Roman" w:hAnsi="Times New Roman" w:cs="Times New Roman"/>
          <w:sz w:val="28"/>
          <w:szCs w:val="28"/>
        </w:rPr>
        <w:t>К участию допускаются все желающие, имеющие медицинское заключение, в возрасте: мужчины – 60 лет и старше, женщины – 55 лет и старше.</w:t>
      </w:r>
    </w:p>
    <w:p w:rsidR="00E9079E" w:rsidRDefault="00E9079E" w:rsidP="00E907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Программа мероприятия:</w:t>
      </w:r>
    </w:p>
    <w:p w:rsidR="00E9079E" w:rsidRDefault="00E9079E" w:rsidP="00E907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E9079E">
        <w:rPr>
          <w:rFonts w:ascii="Times New Roman" w:hAnsi="Times New Roman" w:cs="Times New Roman"/>
          <w:sz w:val="28"/>
          <w:szCs w:val="28"/>
          <w:u w:val="single"/>
        </w:rPr>
        <w:t xml:space="preserve">Дартс. </w:t>
      </w:r>
      <w:r w:rsidRPr="00E9079E">
        <w:rPr>
          <w:rFonts w:ascii="Times New Roman" w:hAnsi="Times New Roman" w:cs="Times New Roman"/>
          <w:sz w:val="28"/>
          <w:szCs w:val="28"/>
        </w:rPr>
        <w:t>Соревнования личные, проводятся в упражнении «Сектор 20» (10 серий). В случае равенства очков, победитель определяется по наименьшему числу промахов.</w:t>
      </w:r>
    </w:p>
    <w:p w:rsidR="009E3E57" w:rsidRDefault="00E9079E" w:rsidP="00E907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79E">
        <w:rPr>
          <w:rFonts w:ascii="Times New Roman" w:hAnsi="Times New Roman" w:cs="Times New Roman"/>
          <w:sz w:val="28"/>
          <w:szCs w:val="28"/>
          <w:u w:val="single"/>
        </w:rPr>
        <w:t>Шахматы.</w:t>
      </w:r>
      <w:r w:rsidRPr="00E9079E">
        <w:rPr>
          <w:rFonts w:ascii="Times New Roman" w:hAnsi="Times New Roman" w:cs="Times New Roman"/>
          <w:sz w:val="28"/>
          <w:szCs w:val="28"/>
        </w:rPr>
        <w:t xml:space="preserve"> Соревнования личные, проводятся по правилам быстрых шахмат. </w:t>
      </w:r>
    </w:p>
    <w:p w:rsidR="00E9079E" w:rsidRDefault="00E9079E" w:rsidP="00E907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79E">
        <w:rPr>
          <w:rFonts w:ascii="Times New Roman" w:hAnsi="Times New Roman" w:cs="Times New Roman"/>
          <w:sz w:val="28"/>
          <w:szCs w:val="28"/>
          <w:u w:val="single"/>
        </w:rPr>
        <w:t>Баскетболист.</w:t>
      </w:r>
      <w:r w:rsidRPr="00E9079E">
        <w:rPr>
          <w:rFonts w:ascii="Times New Roman" w:hAnsi="Times New Roman" w:cs="Times New Roman"/>
          <w:sz w:val="28"/>
          <w:szCs w:val="28"/>
        </w:rPr>
        <w:t xml:space="preserve"> Соревнования личные. Бросок в кольцо выполняется за линией штрафного броска, чтобы мяч попал в корз</w:t>
      </w:r>
      <w:r w:rsidR="009E3E57">
        <w:rPr>
          <w:rFonts w:ascii="Times New Roman" w:hAnsi="Times New Roman" w:cs="Times New Roman"/>
          <w:sz w:val="28"/>
          <w:szCs w:val="28"/>
        </w:rPr>
        <w:t>ину сверху или коснулся кольца. В</w:t>
      </w:r>
      <w:r w:rsidRPr="00E9079E">
        <w:rPr>
          <w:rFonts w:ascii="Times New Roman" w:hAnsi="Times New Roman" w:cs="Times New Roman"/>
          <w:sz w:val="28"/>
          <w:szCs w:val="28"/>
        </w:rPr>
        <w:t>ыполняется 10 бросков подряд.</w:t>
      </w:r>
    </w:p>
    <w:p w:rsidR="00E9079E" w:rsidRDefault="00E9079E" w:rsidP="00E907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79E">
        <w:rPr>
          <w:rFonts w:ascii="Times New Roman" w:hAnsi="Times New Roman" w:cs="Times New Roman"/>
          <w:sz w:val="28"/>
          <w:szCs w:val="28"/>
        </w:rPr>
        <w:t xml:space="preserve"> </w:t>
      </w:r>
      <w:r w:rsidRPr="00E9079E">
        <w:rPr>
          <w:rFonts w:ascii="Times New Roman" w:hAnsi="Times New Roman" w:cs="Times New Roman"/>
          <w:sz w:val="28"/>
          <w:szCs w:val="28"/>
          <w:u w:val="single"/>
        </w:rPr>
        <w:t>Футболист.</w:t>
      </w:r>
      <w:r w:rsidRPr="00E9079E">
        <w:rPr>
          <w:rFonts w:ascii="Times New Roman" w:hAnsi="Times New Roman" w:cs="Times New Roman"/>
          <w:sz w:val="28"/>
          <w:szCs w:val="28"/>
        </w:rPr>
        <w:t xml:space="preserve"> Соревнования личные, удары выполняются в пустые ворота 100м х 100м с расстояния 10 метров, 10 ударов подряд. </w:t>
      </w:r>
    </w:p>
    <w:p w:rsidR="009E3E57" w:rsidRDefault="00E9079E" w:rsidP="009E3E5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виде соревнований определяются а</w:t>
      </w:r>
      <w:r w:rsidRPr="00E9079E">
        <w:rPr>
          <w:rFonts w:ascii="Times New Roman" w:hAnsi="Times New Roman" w:cs="Times New Roman"/>
          <w:sz w:val="28"/>
          <w:szCs w:val="28"/>
        </w:rPr>
        <w:t>бсолютные победители отдельно среди мужчин и женщин.</w:t>
      </w:r>
      <w:r w:rsidR="009E3E57">
        <w:rPr>
          <w:rFonts w:ascii="Times New Roman" w:hAnsi="Times New Roman" w:cs="Times New Roman"/>
          <w:sz w:val="28"/>
          <w:szCs w:val="28"/>
        </w:rPr>
        <w:t xml:space="preserve"> Дополнительная информация по телефону: 5-15-93.</w:t>
      </w:r>
    </w:p>
    <w:p w:rsidR="009E3E57" w:rsidRDefault="009E3E57" w:rsidP="009E3E5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E57" w:rsidRDefault="009E3E57" w:rsidP="009E3E5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E57" w:rsidRDefault="009E3E57" w:rsidP="009E3E57">
      <w:pPr>
        <w:spacing w:line="254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E3E57" w:rsidRPr="009E3E57" w:rsidRDefault="009E3E57" w:rsidP="009E3E57">
      <w:pPr>
        <w:spacing w:line="254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             В.А. Ромащенко</w:t>
      </w:r>
    </w:p>
    <w:p w:rsidR="00E9079E" w:rsidRPr="005E2E5A" w:rsidRDefault="00E9079E" w:rsidP="00E90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9079E" w:rsidRPr="005E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4F83"/>
    <w:multiLevelType w:val="hybridMultilevel"/>
    <w:tmpl w:val="D6DE8C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B3BA9"/>
    <w:multiLevelType w:val="hybridMultilevel"/>
    <w:tmpl w:val="304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75"/>
    <w:rsid w:val="00055A75"/>
    <w:rsid w:val="00056B15"/>
    <w:rsid w:val="00125063"/>
    <w:rsid w:val="001C20E9"/>
    <w:rsid w:val="002058CB"/>
    <w:rsid w:val="00227852"/>
    <w:rsid w:val="00247158"/>
    <w:rsid w:val="00387F20"/>
    <w:rsid w:val="003B43A5"/>
    <w:rsid w:val="00424578"/>
    <w:rsid w:val="00524A85"/>
    <w:rsid w:val="005E2E5A"/>
    <w:rsid w:val="006745E7"/>
    <w:rsid w:val="00772E81"/>
    <w:rsid w:val="007F5C22"/>
    <w:rsid w:val="00817F7C"/>
    <w:rsid w:val="00881754"/>
    <w:rsid w:val="00896ADF"/>
    <w:rsid w:val="00897D00"/>
    <w:rsid w:val="009C05AA"/>
    <w:rsid w:val="009E3E57"/>
    <w:rsid w:val="00A30A97"/>
    <w:rsid w:val="00B766DD"/>
    <w:rsid w:val="00BE45FA"/>
    <w:rsid w:val="00E15B76"/>
    <w:rsid w:val="00E275B0"/>
    <w:rsid w:val="00E87484"/>
    <w:rsid w:val="00E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75"/>
  </w:style>
  <w:style w:type="paragraph" w:styleId="1">
    <w:name w:val="heading 1"/>
    <w:basedOn w:val="a"/>
    <w:next w:val="a"/>
    <w:link w:val="10"/>
    <w:qFormat/>
    <w:rsid w:val="00E907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79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4">
    <w:name w:val="Hyperlink"/>
    <w:unhideWhenUsed/>
    <w:rsid w:val="00E9079E"/>
    <w:rPr>
      <w:color w:val="0000FF"/>
      <w:u w:val="single"/>
    </w:rPr>
  </w:style>
  <w:style w:type="paragraph" w:styleId="a5">
    <w:name w:val="Title"/>
    <w:basedOn w:val="a"/>
    <w:link w:val="a6"/>
    <w:qFormat/>
    <w:rsid w:val="00E907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907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E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75"/>
  </w:style>
  <w:style w:type="paragraph" w:styleId="1">
    <w:name w:val="heading 1"/>
    <w:basedOn w:val="a"/>
    <w:next w:val="a"/>
    <w:link w:val="10"/>
    <w:qFormat/>
    <w:rsid w:val="00E907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79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4">
    <w:name w:val="Hyperlink"/>
    <w:unhideWhenUsed/>
    <w:rsid w:val="00E9079E"/>
    <w:rPr>
      <w:color w:val="0000FF"/>
      <w:u w:val="single"/>
    </w:rPr>
  </w:style>
  <w:style w:type="paragraph" w:styleId="a5">
    <w:name w:val="Title"/>
    <w:basedOn w:val="a"/>
    <w:link w:val="a6"/>
    <w:qFormat/>
    <w:rsid w:val="00E907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907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baley.e-za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chta@baley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baley.e-za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9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Надя</cp:lastModifiedBy>
  <cp:revision>4</cp:revision>
  <cp:lastPrinted>2014-09-25T06:59:00Z</cp:lastPrinted>
  <dcterms:created xsi:type="dcterms:W3CDTF">2014-09-24T23:41:00Z</dcterms:created>
  <dcterms:modified xsi:type="dcterms:W3CDTF">2014-11-18T07:00:00Z</dcterms:modified>
</cp:coreProperties>
</file>