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B" w:rsidRDefault="00BE698B" w:rsidP="00BE698B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№1130</w:t>
      </w:r>
    </w:p>
    <w:p w:rsidR="00BE698B" w:rsidRDefault="00BE698B" w:rsidP="00BE698B">
      <w:pPr>
        <w:pStyle w:val="a3"/>
        <w:contextualSpacing/>
        <w:rPr>
          <w:sz w:val="24"/>
          <w:szCs w:val="24"/>
        </w:rPr>
      </w:pPr>
    </w:p>
    <w:p w:rsidR="00BE698B" w:rsidRDefault="00BE698B" w:rsidP="00BE698B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BE698B" w:rsidRPr="009315A0" w:rsidRDefault="00BE698B" w:rsidP="00BE69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698B" w:rsidRPr="00E842B8" w:rsidRDefault="00BE698B" w:rsidP="00BE6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"01" августа 2022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12-а </w:t>
      </w:r>
    </w:p>
    <w:p w:rsidR="00BE698B" w:rsidRPr="007D6BEB" w:rsidRDefault="00BE698B" w:rsidP="00BE698B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D6BE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 объеме сведений о кандидатах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на должность Главы сельского поселения «</w:t>
      </w:r>
      <w:proofErr w:type="spellStart"/>
      <w:r>
        <w:rPr>
          <w:rFonts w:ascii="Times New Roman" w:hAnsi="Times New Roman"/>
          <w:b/>
          <w:i w:val="0"/>
          <w:color w:val="auto"/>
          <w:sz w:val="24"/>
          <w:szCs w:val="24"/>
        </w:rPr>
        <w:t>Жидкинское</w:t>
      </w:r>
      <w:proofErr w:type="spellEnd"/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», </w:t>
      </w:r>
      <w:r w:rsidRPr="007D6BEB">
        <w:rPr>
          <w:rFonts w:ascii="Times New Roman" w:hAnsi="Times New Roman"/>
          <w:b/>
          <w:i w:val="0"/>
          <w:color w:val="auto"/>
          <w:sz w:val="24"/>
          <w:szCs w:val="24"/>
        </w:rPr>
        <w:t>представленных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7D6BE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при их выдвижении,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подлежащих опубликованию</w:t>
      </w:r>
      <w:r w:rsidRPr="007D6BE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обнародованию</w:t>
      </w:r>
      <w:r w:rsidRPr="007D6BEB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участковой </w:t>
      </w:r>
      <w:r w:rsidRPr="007D6BE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избирательной комиссией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№1130 </w:t>
      </w:r>
    </w:p>
    <w:p w:rsidR="00BE698B" w:rsidRPr="007D6BEB" w:rsidRDefault="00BE698B" w:rsidP="00BE698B">
      <w:pPr>
        <w:pStyle w:val="a3"/>
        <w:spacing w:line="240" w:lineRule="auto"/>
        <w:contextualSpacing/>
        <w:rPr>
          <w:b w:val="0"/>
          <w:sz w:val="24"/>
          <w:szCs w:val="24"/>
        </w:rPr>
      </w:pPr>
    </w:p>
    <w:p w:rsidR="00BE698B" w:rsidRPr="007D6BEB" w:rsidRDefault="00BE698B" w:rsidP="00BE698B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78A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Руководствуясь частью 10 статьи 42 </w:t>
      </w:r>
      <w:r w:rsidRPr="00D778A4">
        <w:rPr>
          <w:rFonts w:ascii="Times New Roman" w:hAnsi="Times New Roman"/>
          <w:i w:val="0"/>
          <w:color w:val="auto"/>
          <w:sz w:val="24"/>
          <w:szCs w:val="24"/>
        </w:rPr>
        <w:t>Закона Забайкальского края «О муниципальных выборах в Забайкальском крае»</w:t>
      </w:r>
      <w:r w:rsidRPr="00D778A4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участковая </w:t>
      </w:r>
      <w:r w:rsidRPr="00D778A4">
        <w:rPr>
          <w:rFonts w:ascii="Times New Roman" w:hAnsi="Times New Roman"/>
          <w:i w:val="0"/>
          <w:color w:val="auto"/>
          <w:sz w:val="24"/>
          <w:szCs w:val="24"/>
        </w:rPr>
        <w:t xml:space="preserve">избирательная комиссия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№1130  решила:</w:t>
      </w:r>
    </w:p>
    <w:p w:rsidR="00BE698B" w:rsidRDefault="00BE698B" w:rsidP="00BE698B">
      <w:pPr>
        <w:pStyle w:val="9"/>
        <w:ind w:left="750"/>
        <w:contextualSpacing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BE698B" w:rsidRDefault="00BE698B" w:rsidP="00BE698B">
      <w:pPr>
        <w:pStyle w:val="9"/>
        <w:ind w:left="142" w:firstLine="608"/>
        <w:contextualSpacing/>
        <w:jc w:val="both"/>
      </w:pPr>
      <w:r w:rsidRPr="007841F1">
        <w:rPr>
          <w:rFonts w:ascii="Times New Roman" w:hAnsi="Times New Roman"/>
          <w:i w:val="0"/>
          <w:sz w:val="28"/>
          <w:szCs w:val="28"/>
        </w:rPr>
        <w:t xml:space="preserve">Установить, что объем сведений, представленных кандидатами на должность </w:t>
      </w:r>
      <w:r w:rsidRPr="007841F1">
        <w:rPr>
          <w:rFonts w:ascii="Times New Roman" w:hAnsi="Times New Roman"/>
          <w:i w:val="0"/>
          <w:color w:val="auto"/>
          <w:sz w:val="28"/>
          <w:szCs w:val="28"/>
        </w:rPr>
        <w:t>Главы сельского поселения «</w:t>
      </w:r>
      <w:proofErr w:type="spellStart"/>
      <w:r w:rsidRPr="007841F1">
        <w:rPr>
          <w:rFonts w:ascii="Times New Roman" w:hAnsi="Times New Roman"/>
          <w:i w:val="0"/>
          <w:color w:val="auto"/>
          <w:sz w:val="28"/>
          <w:szCs w:val="28"/>
        </w:rPr>
        <w:t>Жидкинское</w:t>
      </w:r>
      <w:proofErr w:type="spellEnd"/>
      <w:r w:rsidRPr="007841F1">
        <w:rPr>
          <w:rFonts w:ascii="Times New Roman" w:hAnsi="Times New Roman"/>
          <w:i w:val="0"/>
          <w:color w:val="auto"/>
          <w:sz w:val="28"/>
          <w:szCs w:val="28"/>
        </w:rPr>
        <w:t xml:space="preserve">», </w:t>
      </w:r>
      <w:r w:rsidRPr="007841F1">
        <w:rPr>
          <w:rFonts w:ascii="Times New Roman" w:hAnsi="Times New Roman"/>
          <w:i w:val="0"/>
          <w:sz w:val="28"/>
          <w:szCs w:val="28"/>
        </w:rPr>
        <w:t xml:space="preserve">при выдвижении, подлежащих опубликованию (обнародованию) участковой избирательной комиссией </w:t>
      </w:r>
      <w:r w:rsidRPr="007841F1">
        <w:rPr>
          <w:rFonts w:ascii="Times New Roman" w:hAnsi="Times New Roman"/>
          <w:i w:val="0"/>
          <w:color w:val="auto"/>
          <w:sz w:val="28"/>
          <w:szCs w:val="28"/>
        </w:rPr>
        <w:t xml:space="preserve">№1130 </w:t>
      </w:r>
      <w:r w:rsidRPr="007841F1">
        <w:rPr>
          <w:rFonts w:ascii="Times New Roman" w:hAnsi="Times New Roman"/>
          <w:i w:val="0"/>
          <w:sz w:val="28"/>
          <w:szCs w:val="28"/>
        </w:rPr>
        <w:t>должны содержать следующие сведения</w:t>
      </w:r>
      <w:r w:rsidRPr="007D6BEB">
        <w:t>:</w:t>
      </w:r>
    </w:p>
    <w:p w:rsidR="00BE698B" w:rsidRPr="00BE698B" w:rsidRDefault="00BE698B" w:rsidP="00BE698B">
      <w:pPr>
        <w:rPr>
          <w:lang w:eastAsia="ru-RU"/>
        </w:rPr>
      </w:pP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sub_76061"/>
      <w:r w:rsidRPr="00BE698B">
        <w:rPr>
          <w:rFonts w:ascii="Times New Roman" w:hAnsi="Times New Roman"/>
          <w:sz w:val="24"/>
          <w:szCs w:val="24"/>
        </w:rPr>
        <w:t>1) фамилия, имя и отчество;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76062"/>
      <w:bookmarkEnd w:id="0"/>
      <w:r w:rsidRPr="00BE698B">
        <w:rPr>
          <w:rFonts w:ascii="Times New Roman" w:hAnsi="Times New Roman"/>
          <w:sz w:val="24"/>
          <w:szCs w:val="24"/>
        </w:rPr>
        <w:t>2) год рождения;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76063"/>
      <w:bookmarkEnd w:id="1"/>
      <w:r w:rsidRPr="00BE698B">
        <w:rPr>
          <w:rFonts w:ascii="Times New Roman" w:hAnsi="Times New Roman"/>
          <w:sz w:val="24"/>
          <w:szCs w:val="24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76064"/>
      <w:bookmarkEnd w:id="2"/>
      <w:r w:rsidRPr="00BE698B">
        <w:rPr>
          <w:rFonts w:ascii="Times New Roman" w:hAnsi="Times New Roman"/>
          <w:sz w:val="24"/>
          <w:szCs w:val="24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76065"/>
      <w:bookmarkEnd w:id="3"/>
      <w:r w:rsidRPr="00BE698B">
        <w:rPr>
          <w:rFonts w:ascii="Times New Roman" w:hAnsi="Times New Roman"/>
          <w:sz w:val="24"/>
          <w:szCs w:val="24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76066"/>
      <w:bookmarkEnd w:id="4"/>
      <w:r w:rsidRPr="00BE698B">
        <w:rPr>
          <w:rFonts w:ascii="Times New Roman" w:hAnsi="Times New Roman"/>
          <w:sz w:val="24"/>
          <w:szCs w:val="24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76067"/>
      <w:bookmarkEnd w:id="5"/>
      <w:r w:rsidRPr="00BE698B">
        <w:rPr>
          <w:rFonts w:ascii="Times New Roman" w:hAnsi="Times New Roman"/>
          <w:sz w:val="24"/>
          <w:szCs w:val="24"/>
        </w:rPr>
        <w:t>7) если кандидат сам выдвинул свою кандидатуру, - слово "самовыдвижение".</w:t>
      </w:r>
      <w:bookmarkEnd w:id="6"/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Style w:val="FontStyle277"/>
          <w:i w:val="0"/>
          <w:sz w:val="24"/>
          <w:szCs w:val="24"/>
        </w:rPr>
      </w:pPr>
      <w:r w:rsidRPr="00BE698B">
        <w:rPr>
          <w:rFonts w:ascii="Times New Roman" w:hAnsi="Times New Roman"/>
          <w:iCs/>
          <w:sz w:val="24"/>
          <w:szCs w:val="24"/>
        </w:rPr>
        <w:t xml:space="preserve">8) </w:t>
      </w:r>
      <w:r w:rsidRPr="00BE698B">
        <w:rPr>
          <w:rFonts w:ascii="Times New Roman" w:hAnsi="Times New Roman"/>
          <w:sz w:val="24"/>
          <w:szCs w:val="24"/>
          <w:shd w:val="clear" w:color="auto" w:fill="FFFFFF"/>
        </w:rPr>
        <w:t>информацию о доходах и имуществе кандидатов доводить до сведения избирателей по форме, установленной в приложении 1.</w:t>
      </w:r>
      <w:r w:rsidRPr="00BE698B">
        <w:rPr>
          <w:rStyle w:val="FontStyle279"/>
          <w:rFonts w:ascii="Times New Roman" w:hAnsi="Times New Roman"/>
          <w:sz w:val="24"/>
          <w:szCs w:val="24"/>
        </w:rPr>
        <w:t>;</w:t>
      </w:r>
    </w:p>
    <w:p w:rsidR="00BE698B" w:rsidRPr="00BE698B" w:rsidRDefault="00BE698B" w:rsidP="00BE698B">
      <w:pPr>
        <w:spacing w:line="240" w:lineRule="auto"/>
        <w:ind w:firstLine="284"/>
        <w:contextualSpacing/>
        <w:jc w:val="both"/>
        <w:rPr>
          <w:rStyle w:val="FontStyle279"/>
          <w:rFonts w:ascii="Times New Roman" w:hAnsi="Times New Roman"/>
          <w:sz w:val="24"/>
          <w:szCs w:val="24"/>
        </w:rPr>
      </w:pPr>
      <w:r w:rsidRPr="00BE698B">
        <w:rPr>
          <w:rStyle w:val="FontStyle277"/>
          <w:i w:val="0"/>
          <w:sz w:val="24"/>
          <w:szCs w:val="24"/>
        </w:rPr>
        <w:t xml:space="preserve">9) </w:t>
      </w:r>
      <w:r w:rsidRPr="00BE698B">
        <w:rPr>
          <w:rStyle w:val="FontStyle279"/>
          <w:rFonts w:ascii="Times New Roman" w:hAnsi="Times New Roman"/>
          <w:sz w:val="24"/>
          <w:szCs w:val="24"/>
        </w:rPr>
        <w:t>информацию о фактах представления кандидатами недостоверных сведений (если такая информация имеется);</w:t>
      </w:r>
    </w:p>
    <w:p w:rsidR="00BE698B" w:rsidRDefault="00BE698B" w:rsidP="00BE698B">
      <w:pPr>
        <w:spacing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698B">
        <w:rPr>
          <w:rStyle w:val="FontStyle279"/>
          <w:rFonts w:ascii="Times New Roman" w:hAnsi="Times New Roman"/>
          <w:sz w:val="24"/>
          <w:szCs w:val="24"/>
        </w:rPr>
        <w:t xml:space="preserve">10) </w:t>
      </w:r>
      <w:r w:rsidRPr="00BE698B">
        <w:rPr>
          <w:rFonts w:ascii="Times New Roman" w:hAnsi="Times New Roman"/>
          <w:sz w:val="24"/>
          <w:szCs w:val="24"/>
        </w:rPr>
        <w:t>если у  кандидата имелась или имеется судимость, сведения о его судимости, а если судимость снята или погашена, - также сведения о дате снятия или погаше</w:t>
      </w:r>
      <w:r>
        <w:rPr>
          <w:rFonts w:ascii="Times New Roman" w:hAnsi="Times New Roman"/>
          <w:i/>
          <w:sz w:val="24"/>
          <w:szCs w:val="24"/>
        </w:rPr>
        <w:t>ния судимости.</w:t>
      </w:r>
    </w:p>
    <w:p w:rsidR="00BE698B" w:rsidRDefault="00BE698B" w:rsidP="00BE69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19A">
        <w:rPr>
          <w:iCs/>
          <w:sz w:val="24"/>
          <w:szCs w:val="24"/>
        </w:rPr>
        <w:t>2.</w:t>
      </w:r>
      <w:r w:rsidRPr="001542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Данное решение</w:t>
      </w:r>
      <w:r w:rsidRPr="00D8192B">
        <w:rPr>
          <w:rFonts w:ascii="Times New Roman" w:hAnsi="Times New Roman"/>
          <w:sz w:val="28"/>
          <w:szCs w:val="28"/>
          <w:lang w:eastAsia="ru-RU"/>
        </w:rPr>
        <w:t xml:space="preserve"> обнародовать путем размещения на информационном стенде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участковой </w:t>
      </w:r>
      <w:r w:rsidRPr="00D8192B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 №1130 </w:t>
      </w:r>
      <w:r w:rsidRPr="00D8192B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192B">
        <w:rPr>
          <w:rFonts w:ascii="Times New Roman" w:hAnsi="Times New Roman"/>
          <w:sz w:val="28"/>
          <w:szCs w:val="28"/>
          <w:lang w:eastAsia="ru-RU"/>
        </w:rPr>
        <w:t>сайте 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>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вкладка официального сайта сельское поселение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Жидкинское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.</w:t>
      </w:r>
      <w:r w:rsidRPr="00D819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698B" w:rsidRPr="00FA0B54" w:rsidRDefault="00BE698B" w:rsidP="00BE698B">
      <w:pPr>
        <w:pStyle w:val="a3"/>
        <w:spacing w:before="120" w:line="240" w:lineRule="auto"/>
        <w:ind w:firstLine="284"/>
        <w:contextualSpacing/>
        <w:jc w:val="both"/>
        <w:rPr>
          <w:sz w:val="20"/>
          <w:szCs w:val="20"/>
        </w:rPr>
      </w:pPr>
      <w:r w:rsidRPr="00E842B8">
        <w:rPr>
          <w:b w:val="0"/>
          <w:bCs w:val="0"/>
          <w:sz w:val="24"/>
          <w:szCs w:val="24"/>
        </w:rPr>
        <w:t xml:space="preserve">3. </w:t>
      </w:r>
      <w:proofErr w:type="gramStart"/>
      <w:r w:rsidRPr="00E842B8">
        <w:rPr>
          <w:b w:val="0"/>
          <w:bCs w:val="0"/>
          <w:sz w:val="24"/>
          <w:szCs w:val="24"/>
        </w:rPr>
        <w:t>Контроль за</w:t>
      </w:r>
      <w:proofErr w:type="gramEnd"/>
      <w:r w:rsidRPr="00E842B8">
        <w:rPr>
          <w:b w:val="0"/>
          <w:bCs w:val="0"/>
          <w:sz w:val="24"/>
          <w:szCs w:val="24"/>
        </w:rPr>
        <w:t xml:space="preserve"> выполнением настоящего </w:t>
      </w:r>
      <w:r>
        <w:rPr>
          <w:b w:val="0"/>
          <w:bCs w:val="0"/>
          <w:sz w:val="24"/>
          <w:szCs w:val="24"/>
        </w:rPr>
        <w:t>постановления</w:t>
      </w:r>
      <w:r w:rsidRPr="00E842B8">
        <w:rPr>
          <w:b w:val="0"/>
          <w:bCs w:val="0"/>
          <w:sz w:val="24"/>
          <w:szCs w:val="24"/>
        </w:rPr>
        <w:t xml:space="preserve"> возложить на секретаря избирательной комиссии </w:t>
      </w:r>
      <w:r>
        <w:rPr>
          <w:b w:val="0"/>
          <w:bCs w:val="0"/>
          <w:sz w:val="24"/>
          <w:szCs w:val="24"/>
        </w:rPr>
        <w:t>№1130 Добровольскую Н.А</w:t>
      </w:r>
    </w:p>
    <w:p w:rsidR="00BE698B" w:rsidRPr="00E842B8" w:rsidRDefault="00BE698B" w:rsidP="00BE69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E698B" w:rsidRPr="00E842B8" w:rsidRDefault="00BE698B" w:rsidP="00BE69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E842B8">
        <w:rPr>
          <w:b w:val="0"/>
          <w:bCs w:val="0"/>
          <w:sz w:val="24"/>
          <w:szCs w:val="24"/>
        </w:rPr>
        <w:t>Председатель</w:t>
      </w:r>
    </w:p>
    <w:p w:rsidR="00BE698B" w:rsidRPr="00E842B8" w:rsidRDefault="00BE698B" w:rsidP="00BE69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Учстковой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Pr="00E842B8"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 xml:space="preserve"> №1130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___________  </w:t>
      </w:r>
      <w:proofErr w:type="spellStart"/>
      <w:r>
        <w:rPr>
          <w:b w:val="0"/>
          <w:bCs w:val="0"/>
          <w:sz w:val="24"/>
          <w:szCs w:val="24"/>
        </w:rPr>
        <w:t>Т.В.Петрова</w:t>
      </w:r>
      <w:proofErr w:type="spellEnd"/>
    </w:p>
    <w:p w:rsidR="00BE698B" w:rsidRPr="00FA0B54" w:rsidRDefault="00BE698B" w:rsidP="00BE698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BE698B" w:rsidRPr="00E842B8" w:rsidRDefault="00BE698B" w:rsidP="00BE69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Pr="00E842B8">
        <w:rPr>
          <w:b w:val="0"/>
          <w:bCs w:val="0"/>
          <w:sz w:val="24"/>
          <w:szCs w:val="24"/>
        </w:rPr>
        <w:t>Секретарь</w:t>
      </w:r>
    </w:p>
    <w:p w:rsidR="00BE698B" w:rsidRDefault="00BE698B" w:rsidP="00BE69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Участковой и</w:t>
      </w:r>
      <w:r w:rsidRPr="00E842B8">
        <w:rPr>
          <w:b w:val="0"/>
          <w:bCs w:val="0"/>
          <w:sz w:val="24"/>
          <w:szCs w:val="24"/>
        </w:rPr>
        <w:t xml:space="preserve">збирательной комиссии </w:t>
      </w:r>
      <w:r>
        <w:rPr>
          <w:b w:val="0"/>
          <w:bCs w:val="0"/>
          <w:sz w:val="24"/>
          <w:szCs w:val="24"/>
        </w:rPr>
        <w:t xml:space="preserve">  №1130</w:t>
      </w:r>
      <w:r w:rsidRPr="00E842B8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_________    </w:t>
      </w:r>
      <w:proofErr w:type="spellStart"/>
      <w:r>
        <w:rPr>
          <w:b w:val="0"/>
          <w:bCs w:val="0"/>
          <w:sz w:val="24"/>
          <w:szCs w:val="24"/>
        </w:rPr>
        <w:t>Н.А.Добровольская</w:t>
      </w:r>
      <w:proofErr w:type="spellEnd"/>
    </w:p>
    <w:p w:rsidR="00BE698B" w:rsidRDefault="00BE698B" w:rsidP="00BE698B">
      <w:pPr>
        <w:pStyle w:val="a3"/>
        <w:tabs>
          <w:tab w:val="left" w:pos="8444"/>
        </w:tabs>
        <w:spacing w:line="24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BE698B" w:rsidRDefault="00BE698B" w:rsidP="00BE698B">
      <w:pPr>
        <w:pStyle w:val="a3"/>
        <w:tabs>
          <w:tab w:val="left" w:pos="8444"/>
        </w:tabs>
        <w:spacing w:line="240" w:lineRule="auto"/>
        <w:contextualSpacing/>
        <w:jc w:val="left"/>
        <w:rPr>
          <w:b w:val="0"/>
          <w:sz w:val="24"/>
          <w:szCs w:val="24"/>
        </w:rPr>
      </w:pPr>
    </w:p>
    <w:p w:rsidR="00BE698B" w:rsidRDefault="00BE698B" w:rsidP="00BE698B">
      <w:pPr>
        <w:pStyle w:val="a3"/>
        <w:tabs>
          <w:tab w:val="left" w:pos="8444"/>
        </w:tabs>
        <w:spacing w:line="240" w:lineRule="auto"/>
        <w:contextualSpacing/>
        <w:jc w:val="left"/>
        <w:rPr>
          <w:b w:val="0"/>
          <w:sz w:val="24"/>
          <w:szCs w:val="24"/>
        </w:rPr>
      </w:pPr>
    </w:p>
    <w:p w:rsidR="00BE698B" w:rsidRDefault="00BE698B" w:rsidP="00BE698B">
      <w:pPr>
        <w:pStyle w:val="a3"/>
        <w:tabs>
          <w:tab w:val="left" w:pos="8444"/>
        </w:tabs>
        <w:spacing w:line="240" w:lineRule="auto"/>
        <w:contextualSpacing/>
        <w:jc w:val="left"/>
        <w:rPr>
          <w:b w:val="0"/>
          <w:sz w:val="24"/>
          <w:szCs w:val="24"/>
        </w:rPr>
      </w:pPr>
    </w:p>
    <w:p w:rsidR="00BE698B" w:rsidRDefault="00BE698B" w:rsidP="00BE698B">
      <w:pPr>
        <w:pStyle w:val="a3"/>
        <w:tabs>
          <w:tab w:val="left" w:pos="8444"/>
        </w:tabs>
        <w:spacing w:line="240" w:lineRule="auto"/>
        <w:contextualSpacing/>
        <w:jc w:val="left"/>
        <w:rPr>
          <w:b w:val="0"/>
          <w:sz w:val="24"/>
          <w:szCs w:val="24"/>
        </w:rPr>
      </w:pPr>
    </w:p>
    <w:p w:rsidR="00BE698B" w:rsidRPr="00A803F2" w:rsidRDefault="00BE698B" w:rsidP="00BE698B">
      <w:pPr>
        <w:pStyle w:val="a3"/>
        <w:tabs>
          <w:tab w:val="left" w:pos="8444"/>
        </w:tabs>
        <w:spacing w:line="240" w:lineRule="auto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A803F2">
        <w:rPr>
          <w:b w:val="0"/>
          <w:sz w:val="24"/>
          <w:szCs w:val="24"/>
        </w:rPr>
        <w:t>Приложение № 1</w:t>
      </w:r>
    </w:p>
    <w:p w:rsidR="00BE698B" w:rsidRPr="00A803F2" w:rsidRDefault="00BE698B" w:rsidP="00BE698B">
      <w:pPr>
        <w:pStyle w:val="a3"/>
        <w:tabs>
          <w:tab w:val="left" w:pos="8444"/>
        </w:tabs>
        <w:spacing w:line="240" w:lineRule="auto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 решением участковой</w:t>
      </w:r>
      <w:r w:rsidRPr="00A803F2">
        <w:rPr>
          <w:b w:val="0"/>
          <w:sz w:val="24"/>
          <w:szCs w:val="24"/>
        </w:rPr>
        <w:t xml:space="preserve"> избирательной комиссии </w:t>
      </w:r>
    </w:p>
    <w:p w:rsidR="00BE698B" w:rsidRPr="00A803F2" w:rsidRDefault="00BE698B" w:rsidP="00BE698B">
      <w:pPr>
        <w:pStyle w:val="a3"/>
        <w:tabs>
          <w:tab w:val="left" w:pos="8444"/>
        </w:tabs>
        <w:spacing w:line="240" w:lineRule="auto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№1130</w:t>
      </w:r>
    </w:p>
    <w:p w:rsidR="00BE698B" w:rsidRDefault="00BE698B" w:rsidP="00BE698B">
      <w:pPr>
        <w:pStyle w:val="a3"/>
        <w:tabs>
          <w:tab w:val="left" w:pos="8444"/>
        </w:tabs>
        <w:spacing w:line="240" w:lineRule="auto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от 01.08.2022 года № 12-а</w:t>
      </w:r>
    </w:p>
    <w:p w:rsidR="00BE698B" w:rsidRPr="005F7AB3" w:rsidRDefault="00BE698B" w:rsidP="00BE698B">
      <w:pPr>
        <w:rPr>
          <w:lang w:eastAsia="ru-RU"/>
        </w:rPr>
      </w:pPr>
    </w:p>
    <w:p w:rsidR="00BE698B" w:rsidRPr="005F7AB3" w:rsidRDefault="00BE698B" w:rsidP="00BE698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tab/>
      </w:r>
      <w:r w:rsidRPr="005F7AB3">
        <w:rPr>
          <w:b/>
          <w:bCs/>
        </w:rPr>
        <w:t>Ф</w:t>
      </w:r>
      <w:r>
        <w:rPr>
          <w:b/>
          <w:bCs/>
        </w:rPr>
        <w:t>ОРМА</w:t>
      </w:r>
      <w:r>
        <w:rPr>
          <w:b/>
          <w:bCs/>
        </w:rPr>
        <w:br/>
        <w:t> сведений о доходах за 2021</w:t>
      </w:r>
      <w:r w:rsidRPr="005F7AB3">
        <w:rPr>
          <w:b/>
          <w:bCs/>
        </w:rPr>
        <w:t xml:space="preserve"> год и об имуществе зарегистрированных кандидатов</w:t>
      </w:r>
      <w:r>
        <w:rPr>
          <w:b/>
          <w:bCs/>
        </w:rPr>
        <w:t xml:space="preserve"> на должность Главы сельского поселения «</w:t>
      </w:r>
      <w:proofErr w:type="spellStart"/>
      <w:r>
        <w:rPr>
          <w:b/>
          <w:bCs/>
        </w:rPr>
        <w:t>Жидкинское</w:t>
      </w:r>
      <w:proofErr w:type="spellEnd"/>
      <w:r>
        <w:rPr>
          <w:b/>
          <w:bCs/>
        </w:rPr>
        <w:t>»</w:t>
      </w:r>
      <w:r w:rsidRPr="005F7AB3">
        <w:rPr>
          <w:b/>
          <w:bCs/>
        </w:rPr>
        <w:t xml:space="preserve"> по </w:t>
      </w:r>
      <w:r>
        <w:rPr>
          <w:b/>
          <w:bCs/>
        </w:rPr>
        <w:t>единому</w:t>
      </w:r>
      <w:bookmarkStart w:id="7" w:name="_GoBack"/>
      <w:bookmarkEnd w:id="7"/>
      <w:r w:rsidRPr="00BE698B">
        <w:rPr>
          <w:b/>
          <w:bCs/>
        </w:rPr>
        <w:t xml:space="preserve">  избирательному округу (на основании данных, представленных кандидатом</w:t>
      </w:r>
      <w:r w:rsidRPr="005F7AB3">
        <w:rPr>
          <w:b/>
          <w:bCs/>
        </w:rPr>
        <w:t>)*</w:t>
      </w:r>
    </w:p>
    <w:p w:rsidR="00BE698B" w:rsidRPr="005F7AB3" w:rsidRDefault="00BE698B" w:rsidP="00BE69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698"/>
        <w:gridCol w:w="903"/>
        <w:gridCol w:w="714"/>
        <w:gridCol w:w="560"/>
        <w:gridCol w:w="694"/>
        <w:gridCol w:w="504"/>
        <w:gridCol w:w="599"/>
        <w:gridCol w:w="786"/>
        <w:gridCol w:w="865"/>
        <w:gridCol w:w="886"/>
        <w:gridCol w:w="860"/>
        <w:gridCol w:w="855"/>
      </w:tblGrid>
      <w:tr w:rsidR="00BE698B" w:rsidRPr="005F7AB3" w:rsidTr="00C7651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2"/>
                <w:szCs w:val="18"/>
                <w:lang w:eastAsia="ru-RU"/>
              </w:rPr>
            </w:pPr>
          </w:p>
        </w:tc>
      </w:tr>
      <w:tr w:rsidR="00BE698B" w:rsidRPr="005F7AB3" w:rsidTr="00C765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NN </w:t>
            </w:r>
            <w:proofErr w:type="spellStart"/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Фамилия, имя, отчество кандидата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Общий доход, руб. (Наименование организации-источника выплаты дохода, источника выплаты)</w:t>
            </w: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Недвижимое имущество, место нахождения (субъект РФ, иностранное государство, виды пользования)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марка, модель)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средства, находящиеся на счетах в банках и иных коммерческих организациях (наименование кредитной и иной организации, остаток на счете, руб.)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акциях кандидата (Участие в уставном капитале коммерческих организаций), наименование организации, доля участия,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Иные ценные бумаги (вид, наименование эмитента, общая стоимость, руб.)</w:t>
            </w:r>
          </w:p>
        </w:tc>
      </w:tr>
      <w:tr w:rsidR="00BE698B" w:rsidRPr="005F7AB3" w:rsidTr="00C76513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участки, кв. 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кв. 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квартиры, кв. 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дачи, кв. 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гаражи, кв. 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AB3"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имущество, кв. 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E698B" w:rsidRPr="005F7AB3" w:rsidTr="00C765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7AB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698B" w:rsidRPr="005F7AB3" w:rsidTr="00C765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E698B" w:rsidRPr="005F7AB3" w:rsidTr="00C7651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98B" w:rsidRPr="005F7AB3" w:rsidRDefault="00BE698B" w:rsidP="00C76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E698B" w:rsidRPr="005F7AB3" w:rsidRDefault="00BE698B" w:rsidP="00BE698B">
      <w:pPr>
        <w:spacing w:after="0" w:line="240" w:lineRule="auto"/>
        <w:textAlignment w:val="baseline"/>
        <w:rPr>
          <w:rFonts w:ascii="Courier New" w:hAnsi="Courier New" w:cs="Courier New"/>
          <w:color w:val="444444"/>
          <w:spacing w:val="-14"/>
          <w:sz w:val="18"/>
          <w:szCs w:val="18"/>
          <w:lang w:eastAsia="ru-RU"/>
        </w:rPr>
      </w:pPr>
      <w:r w:rsidRPr="005F7AB3">
        <w:rPr>
          <w:rFonts w:ascii="Courier New" w:hAnsi="Courier New" w:cs="Courier New"/>
          <w:color w:val="444444"/>
          <w:spacing w:val="-14"/>
          <w:sz w:val="18"/>
          <w:szCs w:val="18"/>
          <w:lang w:eastAsia="ru-RU"/>
        </w:rPr>
        <w:br/>
      </w:r>
      <w:r>
        <w:rPr>
          <w:rFonts w:ascii="Courier New" w:hAnsi="Courier New" w:cs="Courier New"/>
          <w:color w:val="444444"/>
          <w:spacing w:val="-14"/>
          <w:sz w:val="18"/>
          <w:szCs w:val="18"/>
          <w:lang w:eastAsia="ru-RU"/>
        </w:rPr>
        <w:t xml:space="preserve"> </w:t>
      </w:r>
    </w:p>
    <w:p w:rsidR="00BE698B" w:rsidRPr="005F7AB3" w:rsidRDefault="00BE698B" w:rsidP="00BE698B">
      <w:pPr>
        <w:tabs>
          <w:tab w:val="left" w:pos="3813"/>
        </w:tabs>
        <w:rPr>
          <w:lang w:eastAsia="ru-RU"/>
        </w:rPr>
      </w:pPr>
    </w:p>
    <w:p w:rsidR="00BE698B" w:rsidRDefault="00BE698B" w:rsidP="00BE698B">
      <w:pPr>
        <w:pStyle w:val="a3"/>
        <w:spacing w:line="240" w:lineRule="auto"/>
        <w:contextualSpacing/>
        <w:jc w:val="both"/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BE698B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1E9F"/>
    <w:multiLevelType w:val="hybridMultilevel"/>
    <w:tmpl w:val="92043D2A"/>
    <w:lvl w:ilvl="0" w:tplc="33080D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8B"/>
    <w:rsid w:val="00003455"/>
    <w:rsid w:val="000F1033"/>
    <w:rsid w:val="00301E0E"/>
    <w:rsid w:val="0052081F"/>
    <w:rsid w:val="00601B54"/>
    <w:rsid w:val="00972C70"/>
    <w:rsid w:val="00BE698B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98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698B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E698B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BE698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E698B"/>
    <w:rPr>
      <w:b/>
      <w:bCs/>
      <w:sz w:val="28"/>
      <w:szCs w:val="28"/>
    </w:rPr>
  </w:style>
  <w:style w:type="character" w:customStyle="1" w:styleId="FontStyle277">
    <w:name w:val="Font Style277"/>
    <w:basedOn w:val="a0"/>
    <w:rsid w:val="00BE69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E698B"/>
    <w:rPr>
      <w:rFonts w:ascii="Verdana" w:hAnsi="Verdana" w:cs="Verdana"/>
      <w:sz w:val="18"/>
      <w:szCs w:val="18"/>
    </w:rPr>
  </w:style>
  <w:style w:type="paragraph" w:customStyle="1" w:styleId="headertext">
    <w:name w:val="headertext"/>
    <w:basedOn w:val="a"/>
    <w:rsid w:val="00BE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98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698B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E698B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BE698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E698B"/>
    <w:rPr>
      <w:b/>
      <w:bCs/>
      <w:sz w:val="28"/>
      <w:szCs w:val="28"/>
    </w:rPr>
  </w:style>
  <w:style w:type="character" w:customStyle="1" w:styleId="FontStyle277">
    <w:name w:val="Font Style277"/>
    <w:basedOn w:val="a0"/>
    <w:rsid w:val="00BE69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E698B"/>
    <w:rPr>
      <w:rFonts w:ascii="Verdana" w:hAnsi="Verdana" w:cs="Verdana"/>
      <w:sz w:val="18"/>
      <w:szCs w:val="18"/>
    </w:rPr>
  </w:style>
  <w:style w:type="paragraph" w:customStyle="1" w:styleId="headertext">
    <w:name w:val="headertext"/>
    <w:basedOn w:val="a"/>
    <w:rsid w:val="00BE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2022-08-17T04:57:00Z</dcterms:created>
  <dcterms:modified xsi:type="dcterms:W3CDTF">2022-08-17T05:01:00Z</dcterms:modified>
</cp:coreProperties>
</file>