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98" w:rsidRDefault="003C0613">
      <w:pPr>
        <w:rPr>
          <w:rFonts w:ascii="Times New Roman" w:hAnsi="Times New Roman" w:cs="Times New Roman"/>
          <w:sz w:val="28"/>
          <w:szCs w:val="28"/>
        </w:rPr>
      </w:pPr>
      <w:r w:rsidRPr="003C0613">
        <w:rPr>
          <w:rFonts w:ascii="Times New Roman" w:hAnsi="Times New Roman" w:cs="Times New Roman"/>
          <w:sz w:val="28"/>
          <w:szCs w:val="28"/>
        </w:rPr>
        <w:t xml:space="preserve"> </w:t>
      </w:r>
      <w:r w:rsidR="00C7229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3C0613">
        <w:rPr>
          <w:rFonts w:ascii="Times New Roman" w:hAnsi="Times New Roman" w:cs="Times New Roman"/>
          <w:sz w:val="28"/>
          <w:szCs w:val="28"/>
        </w:rPr>
        <w:t>С помощью</w:t>
      </w:r>
      <w:r w:rsidR="003A5F75">
        <w:rPr>
          <w:rFonts w:ascii="Times New Roman" w:hAnsi="Times New Roman" w:cs="Times New Roman"/>
          <w:sz w:val="28"/>
          <w:szCs w:val="28"/>
        </w:rPr>
        <w:t xml:space="preserve"> ММ население  Вашего административного центра будет получать весь спектр банковских услуг </w:t>
      </w:r>
      <w:proofErr w:type="gramStart"/>
      <w:r w:rsidR="003A5F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5F75">
        <w:rPr>
          <w:rFonts w:ascii="Times New Roman" w:hAnsi="Times New Roman" w:cs="Times New Roman"/>
          <w:sz w:val="28"/>
          <w:szCs w:val="28"/>
        </w:rPr>
        <w:t>консультирование по условиям кредитование и вкладов, прием заявок, открытие счетов, выдача карт и т.д.), а также  в обязанности входит организация и проведение дней финансовой грамотности и круглых</w:t>
      </w:r>
      <w:r w:rsidR="00C72298">
        <w:rPr>
          <w:rFonts w:ascii="Times New Roman" w:hAnsi="Times New Roman" w:cs="Times New Roman"/>
          <w:sz w:val="28"/>
          <w:szCs w:val="28"/>
        </w:rPr>
        <w:t xml:space="preserve"> столов на территории администраций района  и участие в совещаниях с представителями местных органов власти и руководителей предприятий.</w:t>
      </w:r>
    </w:p>
    <w:p w:rsidR="005A4AB1" w:rsidRDefault="00C7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 вопросам, связанным  с сотрудничеством  с  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 можете обращаться по телефонам:</w:t>
      </w:r>
    </w:p>
    <w:p w:rsidR="00C72298" w:rsidRDefault="00C7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 (3022)36-99-28, 8-924-810-67-99-начальник отдела по развитию корпоративного канала продаж Бабуцынгуева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Мэлсовна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2298" w:rsidRPr="003C0613" w:rsidRDefault="00C7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(3022)36-99-28</w:t>
      </w:r>
      <w:r>
        <w:rPr>
          <w:rFonts w:ascii="Times New Roman" w:hAnsi="Times New Roman" w:cs="Times New Roman"/>
          <w:sz w:val="28"/>
          <w:szCs w:val="28"/>
        </w:rPr>
        <w:t xml:space="preserve">,8-929-480-17-37-заместитель начальника одела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корпоративного канала продаж Зарубина Татьяна  Владимировна.</w:t>
      </w:r>
    </w:p>
    <w:sectPr w:rsidR="00C72298" w:rsidRPr="003C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00"/>
    <w:rsid w:val="003A5F75"/>
    <w:rsid w:val="003C0613"/>
    <w:rsid w:val="005A4AB1"/>
    <w:rsid w:val="00B43100"/>
    <w:rsid w:val="00C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2023-05-02T02:34:00Z</dcterms:created>
  <dcterms:modified xsi:type="dcterms:W3CDTF">2023-05-02T03:05:00Z</dcterms:modified>
</cp:coreProperties>
</file>