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28" w:rsidRDefault="00267C28" w:rsidP="00267C28">
      <w:pPr>
        <w:spacing w:after="0" w:line="240" w:lineRule="auto"/>
        <w:jc w:val="center"/>
        <w:rPr>
          <w:rFonts w:ascii="Times New Roman" w:hAnsi="Times New Roman"/>
          <w:b/>
          <w:bCs/>
          <w:sz w:val="28"/>
          <w:szCs w:val="28"/>
        </w:rPr>
      </w:pPr>
      <w:bookmarkStart w:id="0" w:name="_GoBack"/>
      <w:bookmarkEnd w:id="0"/>
      <w:r>
        <w:rPr>
          <w:rFonts w:ascii="Times New Roman" w:hAnsi="Times New Roman"/>
          <w:b/>
          <w:bCs/>
          <w:sz w:val="28"/>
          <w:szCs w:val="28"/>
        </w:rPr>
        <w:t>СОВЕТ МУНИЦИПАЛЬНОГО РАЙОНА</w:t>
      </w:r>
    </w:p>
    <w:p w:rsidR="00267C28" w:rsidRDefault="00267C28" w:rsidP="00267C28">
      <w:pPr>
        <w:spacing w:after="0" w:line="240" w:lineRule="auto"/>
        <w:jc w:val="center"/>
        <w:rPr>
          <w:rFonts w:ascii="Times New Roman" w:hAnsi="Times New Roman"/>
          <w:b/>
          <w:bCs/>
          <w:sz w:val="28"/>
          <w:szCs w:val="28"/>
        </w:rPr>
      </w:pPr>
      <w:r>
        <w:rPr>
          <w:rFonts w:ascii="Times New Roman" w:hAnsi="Times New Roman"/>
          <w:b/>
          <w:bCs/>
          <w:sz w:val="28"/>
          <w:szCs w:val="28"/>
        </w:rPr>
        <w:t>«БАЛЕЙСКИЙ РАЙОН»</w:t>
      </w:r>
    </w:p>
    <w:p w:rsidR="00267C28" w:rsidRDefault="00267C28" w:rsidP="00267C28">
      <w:pPr>
        <w:spacing w:after="0" w:line="240" w:lineRule="auto"/>
        <w:jc w:val="center"/>
        <w:rPr>
          <w:rFonts w:ascii="Times New Roman" w:hAnsi="Times New Roman"/>
          <w:b/>
          <w:bCs/>
          <w:sz w:val="28"/>
          <w:szCs w:val="28"/>
        </w:rPr>
      </w:pPr>
      <w:r>
        <w:rPr>
          <w:rFonts w:ascii="Times New Roman" w:hAnsi="Times New Roman"/>
          <w:b/>
          <w:bCs/>
          <w:sz w:val="28"/>
          <w:szCs w:val="28"/>
        </w:rPr>
        <w:t>ЗАБАЙКАЛЬСКОГО КРАЯ</w:t>
      </w:r>
    </w:p>
    <w:p w:rsidR="00267C28" w:rsidRDefault="00267C28" w:rsidP="00267C28">
      <w:pPr>
        <w:spacing w:after="0" w:line="240" w:lineRule="auto"/>
        <w:jc w:val="center"/>
        <w:rPr>
          <w:rFonts w:ascii="Times New Roman" w:hAnsi="Times New Roman"/>
          <w:sz w:val="28"/>
          <w:szCs w:val="28"/>
        </w:rPr>
      </w:pPr>
    </w:p>
    <w:p w:rsidR="00267C28" w:rsidRDefault="00267C28" w:rsidP="00267C28">
      <w:pPr>
        <w:spacing w:after="0" w:line="240" w:lineRule="auto"/>
        <w:jc w:val="center"/>
        <w:rPr>
          <w:rFonts w:ascii="Times New Roman" w:hAnsi="Times New Roman"/>
          <w:b/>
          <w:bCs/>
          <w:sz w:val="32"/>
          <w:szCs w:val="32"/>
        </w:rPr>
      </w:pPr>
      <w:r>
        <w:rPr>
          <w:rFonts w:ascii="Times New Roman" w:hAnsi="Times New Roman"/>
          <w:b/>
          <w:bCs/>
          <w:sz w:val="32"/>
          <w:szCs w:val="32"/>
        </w:rPr>
        <w:t>РЕШЕНИЕ</w:t>
      </w:r>
    </w:p>
    <w:p w:rsidR="00267C28" w:rsidRPr="00346558" w:rsidRDefault="00267C28" w:rsidP="00267C28">
      <w:pPr>
        <w:spacing w:after="0" w:line="240" w:lineRule="auto"/>
        <w:jc w:val="center"/>
        <w:rPr>
          <w:rFonts w:ascii="Times New Roman" w:hAnsi="Times New Roman"/>
          <w:b/>
          <w:bCs/>
          <w:sz w:val="28"/>
          <w:szCs w:val="28"/>
        </w:rPr>
      </w:pPr>
    </w:p>
    <w:p w:rsidR="00267C28" w:rsidRPr="00346558" w:rsidRDefault="00267C28" w:rsidP="00267C28">
      <w:pPr>
        <w:spacing w:after="0" w:line="240" w:lineRule="auto"/>
        <w:rPr>
          <w:rFonts w:ascii="Times New Roman" w:hAnsi="Times New Roman"/>
          <w:sz w:val="28"/>
          <w:szCs w:val="28"/>
        </w:rPr>
      </w:pPr>
    </w:p>
    <w:p w:rsidR="00267C28" w:rsidRPr="00001B1A" w:rsidRDefault="00267C28" w:rsidP="00267C28">
      <w:pPr>
        <w:spacing w:after="0" w:line="240" w:lineRule="auto"/>
        <w:rPr>
          <w:rFonts w:ascii="Times New Roman" w:hAnsi="Times New Roman"/>
          <w:sz w:val="28"/>
          <w:szCs w:val="28"/>
        </w:rPr>
      </w:pPr>
      <w:r w:rsidRPr="00001B1A">
        <w:rPr>
          <w:rFonts w:ascii="Times New Roman" w:hAnsi="Times New Roman"/>
          <w:sz w:val="28"/>
          <w:szCs w:val="28"/>
        </w:rPr>
        <w:t>2</w:t>
      </w:r>
      <w:r w:rsidR="008F18C2" w:rsidRPr="00001B1A">
        <w:rPr>
          <w:rFonts w:ascii="Times New Roman" w:hAnsi="Times New Roman"/>
          <w:sz w:val="28"/>
          <w:szCs w:val="28"/>
        </w:rPr>
        <w:t>6</w:t>
      </w:r>
      <w:r w:rsidRPr="00001B1A">
        <w:rPr>
          <w:rFonts w:ascii="Times New Roman" w:hAnsi="Times New Roman"/>
          <w:sz w:val="28"/>
          <w:szCs w:val="28"/>
        </w:rPr>
        <w:t xml:space="preserve"> апреля 202</w:t>
      </w:r>
      <w:r w:rsidR="008F18C2" w:rsidRPr="00001B1A">
        <w:rPr>
          <w:rFonts w:ascii="Times New Roman" w:hAnsi="Times New Roman"/>
          <w:sz w:val="28"/>
          <w:szCs w:val="28"/>
        </w:rPr>
        <w:t>3</w:t>
      </w:r>
      <w:r w:rsidRPr="00001B1A">
        <w:rPr>
          <w:rFonts w:ascii="Times New Roman" w:hAnsi="Times New Roman"/>
          <w:sz w:val="28"/>
          <w:szCs w:val="28"/>
        </w:rPr>
        <w:t xml:space="preserve"> г</w:t>
      </w:r>
      <w:r w:rsidR="00001B1A" w:rsidRPr="00001B1A">
        <w:rPr>
          <w:rFonts w:ascii="Times New Roman" w:hAnsi="Times New Roman"/>
          <w:sz w:val="28"/>
          <w:szCs w:val="28"/>
        </w:rPr>
        <w:t>ода</w:t>
      </w:r>
      <w:r w:rsidRPr="00001B1A">
        <w:rPr>
          <w:rFonts w:ascii="Times New Roman" w:hAnsi="Times New Roman"/>
          <w:sz w:val="28"/>
          <w:szCs w:val="28"/>
        </w:rPr>
        <w:t xml:space="preserve"> </w:t>
      </w:r>
      <w:r w:rsidRPr="00001B1A">
        <w:rPr>
          <w:rFonts w:ascii="Times New Roman" w:hAnsi="Times New Roman"/>
          <w:sz w:val="28"/>
          <w:szCs w:val="28"/>
        </w:rPr>
        <w:tab/>
      </w:r>
      <w:r w:rsidRPr="00001B1A">
        <w:rPr>
          <w:rFonts w:ascii="Times New Roman" w:hAnsi="Times New Roman"/>
          <w:sz w:val="28"/>
          <w:szCs w:val="28"/>
        </w:rPr>
        <w:tab/>
      </w:r>
      <w:r w:rsidRPr="00001B1A">
        <w:rPr>
          <w:rFonts w:ascii="Times New Roman" w:hAnsi="Times New Roman"/>
          <w:sz w:val="28"/>
          <w:szCs w:val="28"/>
        </w:rPr>
        <w:tab/>
      </w:r>
      <w:r w:rsidRPr="00001B1A">
        <w:rPr>
          <w:rFonts w:ascii="Times New Roman" w:hAnsi="Times New Roman"/>
          <w:sz w:val="28"/>
          <w:szCs w:val="28"/>
        </w:rPr>
        <w:tab/>
      </w:r>
      <w:r w:rsidRPr="00001B1A">
        <w:rPr>
          <w:rFonts w:ascii="Times New Roman" w:hAnsi="Times New Roman"/>
          <w:sz w:val="28"/>
          <w:szCs w:val="28"/>
        </w:rPr>
        <w:tab/>
      </w:r>
      <w:r w:rsidRPr="00001B1A">
        <w:rPr>
          <w:rFonts w:ascii="Times New Roman" w:hAnsi="Times New Roman"/>
          <w:sz w:val="28"/>
          <w:szCs w:val="28"/>
        </w:rPr>
        <w:tab/>
      </w:r>
      <w:r w:rsidRPr="00001B1A">
        <w:rPr>
          <w:rFonts w:ascii="Times New Roman" w:hAnsi="Times New Roman"/>
          <w:sz w:val="28"/>
          <w:szCs w:val="28"/>
        </w:rPr>
        <w:tab/>
      </w:r>
      <w:r w:rsidRPr="00001B1A">
        <w:rPr>
          <w:rFonts w:ascii="Times New Roman" w:hAnsi="Times New Roman"/>
          <w:sz w:val="28"/>
          <w:szCs w:val="28"/>
        </w:rPr>
        <w:tab/>
      </w:r>
      <w:r w:rsidRPr="00001B1A">
        <w:rPr>
          <w:rFonts w:ascii="Times New Roman" w:hAnsi="Times New Roman"/>
          <w:sz w:val="28"/>
          <w:szCs w:val="28"/>
        </w:rPr>
        <w:tab/>
        <w:t xml:space="preserve">№ </w:t>
      </w:r>
      <w:r w:rsidR="00346558">
        <w:rPr>
          <w:rFonts w:ascii="Times New Roman" w:hAnsi="Times New Roman"/>
          <w:sz w:val="28"/>
          <w:szCs w:val="28"/>
        </w:rPr>
        <w:t>255</w:t>
      </w:r>
    </w:p>
    <w:p w:rsidR="00267C28" w:rsidRPr="00001B1A" w:rsidRDefault="00267C28" w:rsidP="00267C28">
      <w:pPr>
        <w:spacing w:after="0" w:line="240" w:lineRule="auto"/>
        <w:rPr>
          <w:rFonts w:ascii="Times New Roman" w:hAnsi="Times New Roman"/>
          <w:sz w:val="28"/>
          <w:szCs w:val="28"/>
        </w:rPr>
      </w:pPr>
    </w:p>
    <w:p w:rsidR="00267C28" w:rsidRDefault="00267C28" w:rsidP="00267C28">
      <w:pPr>
        <w:spacing w:after="0" w:line="240" w:lineRule="auto"/>
        <w:rPr>
          <w:rFonts w:ascii="Times New Roman" w:hAnsi="Times New Roman"/>
          <w:sz w:val="28"/>
          <w:szCs w:val="28"/>
        </w:rPr>
      </w:pPr>
    </w:p>
    <w:p w:rsidR="00267C28" w:rsidRDefault="00267C28" w:rsidP="00267C28">
      <w:pPr>
        <w:spacing w:after="0" w:line="240" w:lineRule="auto"/>
        <w:ind w:left="3540" w:firstLine="708"/>
        <w:rPr>
          <w:rFonts w:ascii="Times New Roman" w:hAnsi="Times New Roman"/>
          <w:sz w:val="28"/>
          <w:szCs w:val="28"/>
        </w:rPr>
      </w:pPr>
      <w:r>
        <w:rPr>
          <w:rFonts w:ascii="Times New Roman" w:hAnsi="Times New Roman"/>
          <w:sz w:val="28"/>
          <w:szCs w:val="28"/>
        </w:rPr>
        <w:t>город  Балей</w:t>
      </w:r>
    </w:p>
    <w:p w:rsidR="00267C28" w:rsidRDefault="00267C28" w:rsidP="00267C28">
      <w:pPr>
        <w:spacing w:after="0" w:line="240" w:lineRule="auto"/>
        <w:rPr>
          <w:rFonts w:ascii="Times New Roman" w:hAnsi="Times New Roman"/>
          <w:sz w:val="28"/>
          <w:szCs w:val="28"/>
        </w:rPr>
      </w:pPr>
    </w:p>
    <w:p w:rsidR="00267C28" w:rsidRDefault="00267C28" w:rsidP="00267C28">
      <w:pPr>
        <w:spacing w:after="0" w:line="240" w:lineRule="auto"/>
        <w:rPr>
          <w:rFonts w:ascii="Times New Roman" w:hAnsi="Times New Roman"/>
          <w:sz w:val="28"/>
          <w:szCs w:val="28"/>
        </w:rPr>
      </w:pPr>
    </w:p>
    <w:p w:rsidR="00267C28" w:rsidRDefault="00267C28" w:rsidP="00267C28">
      <w:pPr>
        <w:spacing w:after="0" w:line="240" w:lineRule="auto"/>
        <w:jc w:val="center"/>
        <w:rPr>
          <w:rFonts w:ascii="Times New Roman" w:hAnsi="Times New Roman"/>
          <w:b/>
          <w:sz w:val="28"/>
          <w:szCs w:val="28"/>
        </w:rPr>
      </w:pPr>
      <w:r>
        <w:rPr>
          <w:rFonts w:ascii="Times New Roman" w:hAnsi="Times New Roman"/>
          <w:b/>
          <w:sz w:val="28"/>
          <w:szCs w:val="28"/>
        </w:rPr>
        <w:t>О рассмотрении отчёта</w:t>
      </w:r>
      <w:r>
        <w:rPr>
          <w:rFonts w:ascii="Times New Roman" w:hAnsi="Times New Roman"/>
          <w:sz w:val="28"/>
          <w:szCs w:val="28"/>
        </w:rPr>
        <w:t xml:space="preserve"> </w:t>
      </w:r>
      <w:r>
        <w:rPr>
          <w:rFonts w:ascii="Times New Roman" w:hAnsi="Times New Roman"/>
          <w:b/>
          <w:bCs/>
          <w:sz w:val="28"/>
          <w:szCs w:val="28"/>
        </w:rPr>
        <w:t xml:space="preserve">главы муниципального района «Балейский район» о результатах его деятельности, деятельности администрации муниципального района «Балейский район», </w:t>
      </w:r>
      <w:r>
        <w:rPr>
          <w:rFonts w:ascii="Times New Roman" w:hAnsi="Times New Roman"/>
          <w:b/>
          <w:sz w:val="28"/>
          <w:szCs w:val="28"/>
        </w:rPr>
        <w:t>в том числе о решении вопросов, поставленных Советом муниципального района</w:t>
      </w:r>
    </w:p>
    <w:p w:rsidR="00267C28" w:rsidRDefault="008F18C2" w:rsidP="00267C28">
      <w:pPr>
        <w:spacing w:after="0" w:line="240" w:lineRule="auto"/>
        <w:jc w:val="center"/>
        <w:rPr>
          <w:rFonts w:ascii="Times New Roman" w:hAnsi="Times New Roman"/>
          <w:b/>
          <w:sz w:val="28"/>
          <w:szCs w:val="28"/>
        </w:rPr>
      </w:pPr>
      <w:r>
        <w:rPr>
          <w:rFonts w:ascii="Times New Roman" w:hAnsi="Times New Roman"/>
          <w:b/>
          <w:sz w:val="28"/>
          <w:szCs w:val="28"/>
        </w:rPr>
        <w:t xml:space="preserve"> «Балейский район» в 2022</w:t>
      </w:r>
      <w:r w:rsidR="00267C28">
        <w:rPr>
          <w:rFonts w:ascii="Times New Roman" w:hAnsi="Times New Roman"/>
          <w:b/>
          <w:sz w:val="28"/>
          <w:szCs w:val="28"/>
        </w:rPr>
        <w:t xml:space="preserve"> году</w:t>
      </w:r>
    </w:p>
    <w:p w:rsidR="00267C28" w:rsidRDefault="00267C28" w:rsidP="00267C28">
      <w:pPr>
        <w:spacing w:after="0" w:line="240" w:lineRule="auto"/>
        <w:jc w:val="both"/>
        <w:rPr>
          <w:rFonts w:ascii="Times New Roman" w:hAnsi="Times New Roman"/>
          <w:sz w:val="28"/>
          <w:szCs w:val="28"/>
        </w:rPr>
      </w:pPr>
    </w:p>
    <w:p w:rsidR="00267C28" w:rsidRDefault="00267C28" w:rsidP="00267C28">
      <w:pPr>
        <w:spacing w:after="0" w:line="240" w:lineRule="auto"/>
        <w:jc w:val="both"/>
        <w:rPr>
          <w:rFonts w:ascii="Times New Roman" w:hAnsi="Times New Roman"/>
          <w:sz w:val="28"/>
          <w:szCs w:val="28"/>
        </w:rPr>
      </w:pPr>
    </w:p>
    <w:p w:rsidR="00267C28" w:rsidRDefault="00267C28" w:rsidP="00267C28">
      <w:pPr>
        <w:spacing w:after="0" w:line="240" w:lineRule="auto"/>
        <w:ind w:firstLine="708"/>
        <w:jc w:val="both"/>
        <w:rPr>
          <w:rFonts w:ascii="Times New Roman" w:hAnsi="Times New Roman"/>
          <w:bCs/>
          <w:sz w:val="28"/>
          <w:szCs w:val="28"/>
        </w:rPr>
      </w:pPr>
      <w:r>
        <w:rPr>
          <w:rFonts w:ascii="Times New Roman" w:hAnsi="Times New Roman"/>
          <w:sz w:val="28"/>
          <w:szCs w:val="28"/>
        </w:rPr>
        <w:t>Заслушав и обсудив отчет главы муниципального района «Балейский район» о</w:t>
      </w:r>
      <w:r>
        <w:rPr>
          <w:rFonts w:ascii="Times New Roman" w:hAnsi="Times New Roman"/>
          <w:bCs/>
          <w:sz w:val="28"/>
          <w:szCs w:val="28"/>
        </w:rPr>
        <w:t xml:space="preserve"> результатах его деятельности, деятельности администрации муниципального района «Балейский район», </w:t>
      </w:r>
      <w:r>
        <w:rPr>
          <w:rFonts w:ascii="Times New Roman" w:hAnsi="Times New Roman"/>
          <w:sz w:val="28"/>
          <w:szCs w:val="28"/>
        </w:rPr>
        <w:t>в том числе о решении вопросов,  поставленных Советом муниципального района «Балейский район» в 202</w:t>
      </w:r>
      <w:r w:rsidR="00C22D01">
        <w:rPr>
          <w:rFonts w:ascii="Times New Roman" w:hAnsi="Times New Roman"/>
          <w:sz w:val="28"/>
          <w:szCs w:val="28"/>
        </w:rPr>
        <w:t>2</w:t>
      </w:r>
      <w:r>
        <w:rPr>
          <w:rFonts w:ascii="Times New Roman" w:hAnsi="Times New Roman"/>
          <w:sz w:val="28"/>
          <w:szCs w:val="28"/>
        </w:rPr>
        <w:t xml:space="preserve"> году, руководствуясь статьей 22 Устава муниципального района «Балейский район», Совет муниципального района «Балейский район» </w:t>
      </w:r>
      <w:r>
        <w:rPr>
          <w:rFonts w:ascii="Times New Roman" w:hAnsi="Times New Roman"/>
          <w:b/>
          <w:bCs/>
          <w:sz w:val="28"/>
          <w:szCs w:val="28"/>
        </w:rPr>
        <w:t>РЕШИЛ</w:t>
      </w:r>
      <w:r>
        <w:rPr>
          <w:rFonts w:ascii="Times New Roman" w:hAnsi="Times New Roman"/>
          <w:bCs/>
          <w:sz w:val="28"/>
          <w:szCs w:val="28"/>
        </w:rPr>
        <w:t>:</w:t>
      </w:r>
    </w:p>
    <w:p w:rsidR="00267C28" w:rsidRDefault="00267C28" w:rsidP="00267C28">
      <w:pPr>
        <w:tabs>
          <w:tab w:val="left" w:pos="851"/>
          <w:tab w:val="left" w:pos="1134"/>
        </w:tabs>
        <w:spacing w:after="0" w:line="240" w:lineRule="auto"/>
        <w:ind w:firstLine="708"/>
        <w:jc w:val="both"/>
        <w:rPr>
          <w:rFonts w:ascii="Times New Roman" w:hAnsi="Times New Roman"/>
          <w:sz w:val="28"/>
          <w:szCs w:val="28"/>
        </w:rPr>
      </w:pPr>
    </w:p>
    <w:p w:rsidR="00267C28" w:rsidRDefault="00267C28" w:rsidP="00267C28">
      <w:pPr>
        <w:numPr>
          <w:ilvl w:val="0"/>
          <w:numId w:val="1"/>
        </w:numPr>
        <w:tabs>
          <w:tab w:val="left" w:pos="851"/>
          <w:tab w:val="left" w:pos="1134"/>
        </w:tabs>
        <w:spacing w:after="0" w:line="240" w:lineRule="auto"/>
        <w:ind w:left="0" w:firstLine="708"/>
        <w:jc w:val="both"/>
        <w:rPr>
          <w:rFonts w:ascii="Times New Roman" w:hAnsi="Times New Roman"/>
          <w:sz w:val="28"/>
          <w:szCs w:val="28"/>
        </w:rPr>
      </w:pPr>
      <w:r>
        <w:rPr>
          <w:rFonts w:ascii="Times New Roman" w:hAnsi="Times New Roman"/>
          <w:sz w:val="28"/>
          <w:szCs w:val="28"/>
        </w:rPr>
        <w:t>Отчёт главы муниципального района «Балейский район»</w:t>
      </w:r>
      <w:r>
        <w:rPr>
          <w:rFonts w:ascii="Times New Roman" w:hAnsi="Times New Roman"/>
          <w:bCs/>
          <w:sz w:val="28"/>
          <w:szCs w:val="28"/>
        </w:rPr>
        <w:t xml:space="preserve"> о результатах его деятельности, деятельности администрации муниципального района «Балейский район», </w:t>
      </w:r>
      <w:r>
        <w:rPr>
          <w:rFonts w:ascii="Times New Roman" w:hAnsi="Times New Roman"/>
          <w:sz w:val="28"/>
          <w:szCs w:val="28"/>
        </w:rPr>
        <w:t>в том числе о решении вопросов,  поставленных Советом муниципального района «Балейский район»</w:t>
      </w:r>
      <w:r>
        <w:rPr>
          <w:rFonts w:ascii="Times New Roman" w:hAnsi="Times New Roman"/>
          <w:b/>
          <w:sz w:val="28"/>
          <w:szCs w:val="28"/>
        </w:rPr>
        <w:t xml:space="preserve"> </w:t>
      </w:r>
      <w:r>
        <w:rPr>
          <w:rFonts w:ascii="Times New Roman" w:hAnsi="Times New Roman"/>
          <w:sz w:val="28"/>
          <w:szCs w:val="28"/>
        </w:rPr>
        <w:t>в 202</w:t>
      </w:r>
      <w:r w:rsidR="00C22D01">
        <w:rPr>
          <w:rFonts w:ascii="Times New Roman" w:hAnsi="Times New Roman"/>
          <w:sz w:val="28"/>
          <w:szCs w:val="28"/>
        </w:rPr>
        <w:t>2</w:t>
      </w:r>
      <w:r>
        <w:rPr>
          <w:rFonts w:ascii="Times New Roman" w:hAnsi="Times New Roman"/>
          <w:sz w:val="28"/>
          <w:szCs w:val="28"/>
        </w:rPr>
        <w:t xml:space="preserve"> году принять  к сведению (прилагается).</w:t>
      </w:r>
    </w:p>
    <w:p w:rsidR="00267C28" w:rsidRDefault="00267C28" w:rsidP="00267C28">
      <w:pPr>
        <w:tabs>
          <w:tab w:val="left" w:pos="851"/>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2. Деятельность главы муниципального района «Балейский район» в 202</w:t>
      </w:r>
      <w:r w:rsidR="00C22D01">
        <w:rPr>
          <w:rFonts w:ascii="Times New Roman" w:hAnsi="Times New Roman"/>
          <w:sz w:val="28"/>
          <w:szCs w:val="28"/>
        </w:rPr>
        <w:t>2</w:t>
      </w:r>
      <w:r>
        <w:rPr>
          <w:rFonts w:ascii="Times New Roman" w:hAnsi="Times New Roman"/>
          <w:sz w:val="28"/>
          <w:szCs w:val="28"/>
        </w:rPr>
        <w:t xml:space="preserve"> году признать </w:t>
      </w:r>
      <w:r w:rsidR="00A34F40">
        <w:rPr>
          <w:rFonts w:ascii="Times New Roman" w:hAnsi="Times New Roman"/>
          <w:sz w:val="28"/>
          <w:szCs w:val="28"/>
        </w:rPr>
        <w:t>удовлетворительной</w:t>
      </w:r>
      <w:r>
        <w:rPr>
          <w:rFonts w:ascii="Times New Roman" w:hAnsi="Times New Roman"/>
          <w:sz w:val="28"/>
          <w:szCs w:val="28"/>
        </w:rPr>
        <w:t>.</w:t>
      </w:r>
    </w:p>
    <w:p w:rsidR="00267C28" w:rsidRDefault="00267C28" w:rsidP="00267C28">
      <w:pPr>
        <w:numPr>
          <w:ilvl w:val="0"/>
          <w:numId w:val="2"/>
        </w:numPr>
        <w:tabs>
          <w:tab w:val="left" w:pos="851"/>
          <w:tab w:val="left" w:pos="1134"/>
        </w:tabs>
        <w:spacing w:after="0" w:line="240" w:lineRule="auto"/>
        <w:ind w:left="0" w:firstLine="708"/>
        <w:jc w:val="both"/>
        <w:rPr>
          <w:rFonts w:ascii="Times New Roman" w:hAnsi="Times New Roman"/>
          <w:sz w:val="28"/>
          <w:szCs w:val="28"/>
        </w:rPr>
      </w:pPr>
      <w:r>
        <w:rPr>
          <w:rFonts w:ascii="Times New Roman" w:hAnsi="Times New Roman"/>
          <w:sz w:val="28"/>
          <w:szCs w:val="28"/>
        </w:rPr>
        <w:t>Настоящее решение опубликовать в общественно-политической газете «</w:t>
      </w:r>
      <w:proofErr w:type="spellStart"/>
      <w:r>
        <w:rPr>
          <w:rFonts w:ascii="Times New Roman" w:hAnsi="Times New Roman"/>
          <w:sz w:val="28"/>
          <w:szCs w:val="28"/>
        </w:rPr>
        <w:t>Балейская</w:t>
      </w:r>
      <w:proofErr w:type="spellEnd"/>
      <w:r>
        <w:rPr>
          <w:rFonts w:ascii="Times New Roman" w:hAnsi="Times New Roman"/>
          <w:sz w:val="28"/>
          <w:szCs w:val="28"/>
        </w:rPr>
        <w:t xml:space="preserve"> новь» и разместить на официальном сайте муниципального района  «Балейский район».</w:t>
      </w:r>
    </w:p>
    <w:p w:rsidR="00267C28" w:rsidRDefault="00267C28" w:rsidP="00267C28">
      <w:pPr>
        <w:numPr>
          <w:ilvl w:val="0"/>
          <w:numId w:val="2"/>
        </w:numPr>
        <w:tabs>
          <w:tab w:val="left" w:pos="851"/>
          <w:tab w:val="left" w:pos="1134"/>
        </w:tabs>
        <w:spacing w:after="0" w:line="240" w:lineRule="auto"/>
        <w:ind w:left="0" w:firstLine="708"/>
        <w:jc w:val="both"/>
        <w:rPr>
          <w:rFonts w:ascii="Times New Roman" w:hAnsi="Times New Roman"/>
          <w:sz w:val="28"/>
          <w:szCs w:val="28"/>
        </w:rPr>
      </w:pPr>
      <w:r>
        <w:rPr>
          <w:rFonts w:ascii="Times New Roman" w:hAnsi="Times New Roman"/>
          <w:sz w:val="28"/>
          <w:szCs w:val="28"/>
        </w:rPr>
        <w:t>Настоящее решение  вступает в силу с момента подписания.</w:t>
      </w:r>
    </w:p>
    <w:p w:rsidR="00267C28" w:rsidRDefault="00267C28" w:rsidP="00267C28">
      <w:pPr>
        <w:pStyle w:val="2"/>
        <w:jc w:val="both"/>
        <w:rPr>
          <w:rFonts w:ascii="Times New Roman" w:hAnsi="Times New Roman" w:cs="Times New Roman"/>
          <w:color w:val="000000"/>
          <w:sz w:val="28"/>
          <w:szCs w:val="28"/>
        </w:rPr>
      </w:pPr>
    </w:p>
    <w:p w:rsidR="00267C28" w:rsidRDefault="00267C28" w:rsidP="00267C28">
      <w:pPr>
        <w:pStyle w:val="2"/>
        <w:jc w:val="both"/>
        <w:rPr>
          <w:rFonts w:ascii="Times New Roman" w:hAnsi="Times New Roman" w:cs="Times New Roman"/>
          <w:color w:val="000000"/>
          <w:sz w:val="28"/>
          <w:szCs w:val="28"/>
        </w:rPr>
      </w:pPr>
    </w:p>
    <w:p w:rsidR="00267C28" w:rsidRDefault="00267C28" w:rsidP="00267C28">
      <w:pPr>
        <w:pStyle w:val="2"/>
        <w:jc w:val="both"/>
        <w:rPr>
          <w:rFonts w:ascii="Times New Roman" w:hAnsi="Times New Roman" w:cs="Times New Roman"/>
          <w:color w:val="000000"/>
          <w:sz w:val="28"/>
          <w:szCs w:val="28"/>
        </w:rPr>
      </w:pPr>
    </w:p>
    <w:p w:rsidR="00267C28" w:rsidRDefault="00267C28" w:rsidP="00267C28">
      <w:pPr>
        <w:spacing w:after="0" w:line="240" w:lineRule="auto"/>
        <w:rPr>
          <w:rFonts w:ascii="Times New Roman" w:hAnsi="Times New Roman"/>
          <w:color w:val="000000"/>
          <w:sz w:val="28"/>
          <w:szCs w:val="28"/>
        </w:rPr>
      </w:pPr>
      <w:r>
        <w:rPr>
          <w:rFonts w:ascii="Times New Roman" w:hAnsi="Times New Roman"/>
          <w:color w:val="000000"/>
          <w:sz w:val="28"/>
          <w:szCs w:val="28"/>
        </w:rPr>
        <w:t>Председатель Совета</w:t>
      </w:r>
    </w:p>
    <w:p w:rsidR="00267C28" w:rsidRDefault="00267C28" w:rsidP="00267C28">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 муниципального района</w:t>
      </w:r>
    </w:p>
    <w:p w:rsidR="00267C28" w:rsidRDefault="00267C28" w:rsidP="00267C28">
      <w:pPr>
        <w:spacing w:after="0" w:line="240" w:lineRule="auto"/>
        <w:rPr>
          <w:rFonts w:ascii="Times New Roman" w:hAnsi="Times New Roman"/>
          <w:color w:val="000000"/>
          <w:sz w:val="28"/>
          <w:szCs w:val="28"/>
        </w:rPr>
      </w:pPr>
      <w:r>
        <w:rPr>
          <w:rFonts w:ascii="Times New Roman" w:hAnsi="Times New Roman"/>
          <w:color w:val="000000"/>
          <w:sz w:val="28"/>
          <w:szCs w:val="28"/>
        </w:rPr>
        <w:t>«Балейский район»                                                                      И.Г. Акулова</w:t>
      </w:r>
    </w:p>
    <w:p w:rsidR="007A4002" w:rsidRDefault="007A4002" w:rsidP="00B31DAC">
      <w:pPr>
        <w:spacing w:after="0" w:line="240" w:lineRule="auto"/>
        <w:ind w:left="5664" w:firstLine="708"/>
        <w:rPr>
          <w:rFonts w:ascii="Times New Roman" w:hAnsi="Times New Roman"/>
          <w:bCs/>
          <w:sz w:val="28"/>
          <w:szCs w:val="28"/>
        </w:rPr>
      </w:pPr>
    </w:p>
    <w:p w:rsidR="00B31DAC" w:rsidRDefault="00B31DAC" w:rsidP="00B31DAC">
      <w:pPr>
        <w:spacing w:after="0" w:line="240" w:lineRule="auto"/>
        <w:ind w:left="5664" w:firstLine="708"/>
        <w:rPr>
          <w:rFonts w:ascii="Times New Roman" w:hAnsi="Times New Roman"/>
          <w:bCs/>
          <w:sz w:val="28"/>
          <w:szCs w:val="28"/>
        </w:rPr>
      </w:pPr>
      <w:r>
        <w:rPr>
          <w:rFonts w:ascii="Times New Roman" w:hAnsi="Times New Roman"/>
          <w:bCs/>
          <w:sz w:val="28"/>
          <w:szCs w:val="28"/>
        </w:rPr>
        <w:lastRenderedPageBreak/>
        <w:t>ПРИЛОЖЕНИЕ</w:t>
      </w:r>
    </w:p>
    <w:p w:rsidR="00B31DAC" w:rsidRDefault="00B31DAC" w:rsidP="00B31DAC">
      <w:pPr>
        <w:spacing w:after="0" w:line="240" w:lineRule="auto"/>
        <w:jc w:val="center"/>
        <w:rPr>
          <w:rFonts w:ascii="Times New Roman" w:hAnsi="Times New Roman"/>
          <w:bCs/>
          <w:sz w:val="28"/>
          <w:szCs w:val="28"/>
        </w:rPr>
      </w:pPr>
      <w:r>
        <w:rPr>
          <w:rFonts w:ascii="Times New Roman" w:hAnsi="Times New Roman"/>
          <w:bCs/>
          <w:sz w:val="28"/>
          <w:szCs w:val="28"/>
        </w:rPr>
        <w:t xml:space="preserve">                                                                        к решению Совета МР</w:t>
      </w:r>
    </w:p>
    <w:p w:rsidR="00B31DAC" w:rsidRDefault="00B31DAC" w:rsidP="00B31DAC">
      <w:pPr>
        <w:spacing w:after="0" w:line="240" w:lineRule="auto"/>
        <w:jc w:val="center"/>
        <w:rPr>
          <w:rFonts w:ascii="Times New Roman" w:hAnsi="Times New Roman"/>
          <w:bCs/>
          <w:sz w:val="28"/>
          <w:szCs w:val="28"/>
        </w:rPr>
      </w:pPr>
      <w:r>
        <w:rPr>
          <w:rFonts w:ascii="Times New Roman" w:hAnsi="Times New Roman"/>
          <w:bCs/>
          <w:sz w:val="28"/>
          <w:szCs w:val="28"/>
        </w:rPr>
        <w:t xml:space="preserve">                                                                         «Балейский район»</w:t>
      </w:r>
    </w:p>
    <w:p w:rsidR="00B31DAC" w:rsidRPr="009C357B" w:rsidRDefault="00B31DAC" w:rsidP="008366C7">
      <w:pPr>
        <w:spacing w:after="0" w:line="240" w:lineRule="auto"/>
        <w:jc w:val="center"/>
        <w:rPr>
          <w:rFonts w:ascii="Times New Roman" w:hAnsi="Times New Roman"/>
          <w:bCs/>
          <w:sz w:val="28"/>
          <w:szCs w:val="28"/>
        </w:rPr>
      </w:pPr>
      <w:r w:rsidRPr="009C357B">
        <w:rPr>
          <w:rFonts w:ascii="Times New Roman" w:hAnsi="Times New Roman"/>
          <w:bCs/>
          <w:sz w:val="28"/>
          <w:szCs w:val="28"/>
        </w:rPr>
        <w:t xml:space="preserve">                                                                     от 26 апреля 2023 г. № </w:t>
      </w:r>
      <w:r w:rsidR="00A34F40">
        <w:rPr>
          <w:rFonts w:ascii="Times New Roman" w:hAnsi="Times New Roman"/>
          <w:bCs/>
          <w:sz w:val="28"/>
          <w:szCs w:val="28"/>
        </w:rPr>
        <w:t>255</w:t>
      </w:r>
    </w:p>
    <w:p w:rsidR="00B31DAC" w:rsidRDefault="00B31DAC" w:rsidP="008366C7">
      <w:pPr>
        <w:spacing w:line="240" w:lineRule="auto"/>
        <w:jc w:val="center"/>
        <w:rPr>
          <w:rFonts w:ascii="Times New Roman" w:hAnsi="Times New Roman"/>
          <w:b/>
          <w:bCs/>
          <w:sz w:val="28"/>
          <w:szCs w:val="28"/>
        </w:rPr>
      </w:pPr>
    </w:p>
    <w:p w:rsidR="00B31DAC" w:rsidRDefault="00B31DAC" w:rsidP="008366C7">
      <w:pPr>
        <w:tabs>
          <w:tab w:val="left" w:pos="851"/>
        </w:tabs>
        <w:spacing w:line="240" w:lineRule="auto"/>
        <w:ind w:firstLine="709"/>
        <w:jc w:val="center"/>
        <w:rPr>
          <w:rFonts w:ascii="Times New Roman" w:hAnsi="Times New Roman"/>
          <w:b/>
          <w:bCs/>
          <w:sz w:val="28"/>
          <w:szCs w:val="28"/>
        </w:rPr>
      </w:pPr>
      <w:r>
        <w:rPr>
          <w:rFonts w:ascii="Times New Roman" w:hAnsi="Times New Roman"/>
          <w:b/>
          <w:bCs/>
          <w:sz w:val="28"/>
          <w:szCs w:val="28"/>
        </w:rPr>
        <w:t>ЕЖЕГОДНЫЙ ОТЧЕТ</w:t>
      </w:r>
    </w:p>
    <w:p w:rsidR="00B31DAC" w:rsidRDefault="00B31DAC" w:rsidP="008366C7">
      <w:pPr>
        <w:tabs>
          <w:tab w:val="left" w:pos="851"/>
        </w:tabs>
        <w:spacing w:line="240" w:lineRule="auto"/>
        <w:ind w:firstLine="709"/>
        <w:jc w:val="center"/>
        <w:rPr>
          <w:rFonts w:ascii="Times New Roman" w:hAnsi="Times New Roman"/>
          <w:b/>
          <w:bCs/>
          <w:sz w:val="28"/>
          <w:szCs w:val="28"/>
        </w:rPr>
      </w:pPr>
      <w:r>
        <w:rPr>
          <w:rFonts w:ascii="Times New Roman" w:hAnsi="Times New Roman"/>
          <w:b/>
          <w:bCs/>
          <w:sz w:val="28"/>
          <w:szCs w:val="28"/>
        </w:rPr>
        <w:t>главы муниципального района «Балейский район» о результатах деятельности,</w:t>
      </w:r>
      <w:r>
        <w:rPr>
          <w:rFonts w:ascii="Times New Roman" w:hAnsi="Times New Roman"/>
          <w:b/>
          <w:sz w:val="28"/>
          <w:szCs w:val="28"/>
        </w:rPr>
        <w:t xml:space="preserve"> </w:t>
      </w:r>
      <w:r>
        <w:rPr>
          <w:rFonts w:ascii="Times New Roman" w:hAnsi="Times New Roman"/>
          <w:b/>
          <w:bCs/>
          <w:sz w:val="28"/>
          <w:szCs w:val="28"/>
        </w:rPr>
        <w:t xml:space="preserve"> о результатах деятельности администрации МР «Балейский район», в том числе о решении вопросов, поставленных Советом муниципального района «Балейский район»</w:t>
      </w:r>
    </w:p>
    <w:p w:rsidR="00B31DAC" w:rsidRDefault="00B31DAC" w:rsidP="008366C7">
      <w:pPr>
        <w:tabs>
          <w:tab w:val="left" w:pos="851"/>
        </w:tabs>
        <w:spacing w:after="0" w:line="240" w:lineRule="auto"/>
        <w:ind w:firstLine="709"/>
        <w:jc w:val="both"/>
        <w:rPr>
          <w:rFonts w:ascii="Times New Roman" w:eastAsia="Times New Roman" w:hAnsi="Times New Roman"/>
          <w:sz w:val="28"/>
          <w:szCs w:val="28"/>
          <w:lang w:eastAsia="ru-RU"/>
        </w:rPr>
      </w:pPr>
    </w:p>
    <w:p w:rsidR="00B31DAC" w:rsidRPr="009C357B" w:rsidRDefault="00B31DAC" w:rsidP="008366C7">
      <w:pPr>
        <w:tabs>
          <w:tab w:val="left" w:pos="851"/>
        </w:tabs>
        <w:spacing w:after="0" w:line="240" w:lineRule="auto"/>
        <w:ind w:firstLine="709"/>
        <w:jc w:val="both"/>
        <w:rPr>
          <w:rFonts w:ascii="Times New Roman" w:eastAsia="Times New Roman" w:hAnsi="Times New Roman"/>
          <w:sz w:val="28"/>
          <w:szCs w:val="28"/>
          <w:lang w:eastAsia="ru-RU"/>
        </w:rPr>
      </w:pPr>
      <w:r w:rsidRPr="009C357B">
        <w:rPr>
          <w:rFonts w:ascii="Times New Roman" w:hAnsi="Times New Roman"/>
          <w:sz w:val="28"/>
          <w:szCs w:val="28"/>
        </w:rPr>
        <w:t xml:space="preserve">26 апреля 2023 года   </w:t>
      </w:r>
      <w:r w:rsidR="008366C7">
        <w:rPr>
          <w:rFonts w:ascii="Times New Roman" w:hAnsi="Times New Roman"/>
          <w:sz w:val="28"/>
          <w:szCs w:val="28"/>
        </w:rPr>
        <w:t xml:space="preserve">         </w:t>
      </w:r>
      <w:r w:rsidRPr="009C357B">
        <w:rPr>
          <w:rFonts w:ascii="Times New Roman" w:hAnsi="Times New Roman"/>
          <w:sz w:val="28"/>
          <w:szCs w:val="28"/>
        </w:rPr>
        <w:t xml:space="preserve">                                                         г. Балей</w:t>
      </w:r>
    </w:p>
    <w:p w:rsidR="00B31DAC" w:rsidRDefault="00B31DAC" w:rsidP="008366C7">
      <w:pPr>
        <w:suppressAutoHyphens/>
        <w:spacing w:line="240" w:lineRule="auto"/>
        <w:ind w:firstLine="709"/>
        <w:jc w:val="both"/>
        <w:rPr>
          <w:rFonts w:ascii="Arial" w:hAnsi="Arial" w:cs="Arial"/>
        </w:rPr>
      </w:pPr>
    </w:p>
    <w:p w:rsidR="00B31DAC" w:rsidRPr="00A63A3A" w:rsidRDefault="00B31DAC" w:rsidP="008366C7">
      <w:pPr>
        <w:spacing w:after="0" w:line="240" w:lineRule="auto"/>
        <w:ind w:firstLine="709"/>
        <w:jc w:val="center"/>
        <w:rPr>
          <w:rFonts w:ascii="Times New Roman" w:eastAsia="Times New Roman" w:hAnsi="Times New Roman"/>
          <w:b/>
          <w:bCs/>
          <w:sz w:val="28"/>
          <w:szCs w:val="28"/>
          <w:lang w:eastAsia="ru-RU"/>
        </w:rPr>
      </w:pPr>
      <w:r w:rsidRPr="00A63A3A">
        <w:rPr>
          <w:rFonts w:ascii="Times New Roman" w:eastAsia="Times New Roman" w:hAnsi="Times New Roman"/>
          <w:b/>
          <w:bCs/>
          <w:sz w:val="28"/>
          <w:szCs w:val="28"/>
          <w:lang w:eastAsia="ru-RU"/>
        </w:rPr>
        <w:t>Уважаемые депутаты!</w:t>
      </w:r>
    </w:p>
    <w:p w:rsidR="00B31DAC" w:rsidRPr="00A63A3A" w:rsidRDefault="00B31DAC" w:rsidP="008366C7">
      <w:pPr>
        <w:spacing w:after="0" w:line="240" w:lineRule="auto"/>
        <w:ind w:firstLine="709"/>
        <w:jc w:val="center"/>
        <w:rPr>
          <w:rFonts w:ascii="Times New Roman" w:eastAsia="Times New Roman" w:hAnsi="Times New Roman"/>
          <w:b/>
          <w:bCs/>
          <w:sz w:val="28"/>
          <w:szCs w:val="28"/>
          <w:lang w:eastAsia="ru-RU"/>
        </w:rPr>
      </w:pPr>
      <w:r w:rsidRPr="00A63A3A">
        <w:rPr>
          <w:rFonts w:ascii="Times New Roman" w:eastAsia="Times New Roman" w:hAnsi="Times New Roman"/>
          <w:b/>
          <w:bCs/>
          <w:sz w:val="28"/>
          <w:szCs w:val="28"/>
          <w:lang w:eastAsia="ru-RU"/>
        </w:rPr>
        <w:t>Уважаемые приглашенные!</w:t>
      </w:r>
    </w:p>
    <w:p w:rsidR="00B31DAC" w:rsidRPr="00A63A3A" w:rsidRDefault="00B31DAC" w:rsidP="008366C7">
      <w:pPr>
        <w:spacing w:after="0" w:line="240" w:lineRule="auto"/>
        <w:ind w:firstLine="709"/>
        <w:jc w:val="both"/>
        <w:rPr>
          <w:rFonts w:ascii="Times New Roman" w:hAnsi="Times New Roman"/>
          <w:bCs/>
          <w:sz w:val="28"/>
          <w:szCs w:val="28"/>
        </w:rPr>
      </w:pPr>
      <w:r w:rsidRPr="00A63A3A">
        <w:rPr>
          <w:rFonts w:ascii="Times New Roman" w:eastAsia="Times New Roman" w:hAnsi="Times New Roman"/>
          <w:sz w:val="28"/>
          <w:szCs w:val="28"/>
          <w:lang w:eastAsia="ru-RU"/>
        </w:rPr>
        <w:t xml:space="preserve">  В соответствии с частью 6 статьи 23 Устава муниципального района «Балейский район»  предлагаю Вашему вниманию отчёт о результатах деятельности  главы муниципального района «Балейский район», </w:t>
      </w:r>
      <w:r w:rsidRPr="00A63A3A">
        <w:rPr>
          <w:rFonts w:ascii="Times New Roman" w:hAnsi="Times New Roman"/>
          <w:bCs/>
          <w:sz w:val="28"/>
          <w:szCs w:val="28"/>
        </w:rPr>
        <w:t>о результатах деятельности администрации МР «Балейский район», в том числе о решении вопросов, поставленных Советом муниципального района «Балейский район» на 2022 год.</w:t>
      </w:r>
    </w:p>
    <w:p w:rsidR="00B31DAC" w:rsidRPr="00A63A3A" w:rsidRDefault="00B31DAC" w:rsidP="008366C7">
      <w:pPr>
        <w:spacing w:after="0" w:line="240" w:lineRule="auto"/>
        <w:ind w:firstLine="709"/>
        <w:jc w:val="both"/>
        <w:rPr>
          <w:rFonts w:ascii="Times New Roman" w:hAnsi="Times New Roman"/>
          <w:sz w:val="28"/>
          <w:szCs w:val="28"/>
        </w:rPr>
      </w:pPr>
      <w:r w:rsidRPr="00A63A3A">
        <w:rPr>
          <w:rFonts w:ascii="Times New Roman" w:eastAsia="Times New Roman" w:hAnsi="Times New Roman"/>
          <w:sz w:val="28"/>
          <w:szCs w:val="28"/>
          <w:lang w:eastAsia="ru-RU"/>
        </w:rPr>
        <w:t xml:space="preserve">Настоящий отчёт  подготовлен в соответствии с Положением о ежегодном отчёте  главы муниципального района «Балейский район» о результатах его деятельности, деятельности администрации муниципального района «Балейский район», в том числе о решении вопросов, поставленных Советом муниципального района «Балейский район», утвержденным решением Совета муниципального района «Балейский район» от 02 марта 2017 г.  № 88.   </w:t>
      </w:r>
      <w:r w:rsidRPr="00A63A3A">
        <w:rPr>
          <w:rFonts w:ascii="Times New Roman" w:eastAsia="Times New Roman" w:hAnsi="Times New Roman"/>
          <w:sz w:val="28"/>
          <w:szCs w:val="28"/>
          <w:lang w:eastAsia="ru-RU"/>
        </w:rPr>
        <w:tab/>
      </w:r>
    </w:p>
    <w:p w:rsidR="00B31DAC" w:rsidRDefault="00B31DAC" w:rsidP="00B31DAC">
      <w:pPr>
        <w:spacing w:after="0" w:line="240" w:lineRule="auto"/>
        <w:ind w:firstLine="709"/>
        <w:jc w:val="center"/>
        <w:rPr>
          <w:rFonts w:ascii="Times New Roman" w:eastAsia="Times New Roman" w:hAnsi="Times New Roman"/>
          <w:b/>
          <w:sz w:val="28"/>
          <w:szCs w:val="28"/>
          <w:shd w:val="clear" w:color="auto" w:fill="FFFFFF"/>
          <w:lang w:eastAsia="ru-RU"/>
        </w:rPr>
      </w:pPr>
    </w:p>
    <w:p w:rsidR="00B31DAC" w:rsidRPr="00A63A3A" w:rsidRDefault="00B31DAC" w:rsidP="00B31DAC">
      <w:pPr>
        <w:spacing w:after="0" w:line="240" w:lineRule="auto"/>
        <w:ind w:firstLine="709"/>
        <w:jc w:val="center"/>
        <w:rPr>
          <w:rFonts w:ascii="Times New Roman" w:eastAsia="Times New Roman" w:hAnsi="Times New Roman"/>
          <w:b/>
          <w:sz w:val="28"/>
          <w:szCs w:val="28"/>
          <w:shd w:val="clear" w:color="auto" w:fill="FFFFFF"/>
          <w:lang w:eastAsia="ru-RU"/>
        </w:rPr>
      </w:pPr>
      <w:r>
        <w:rPr>
          <w:rFonts w:ascii="Times New Roman" w:eastAsia="Times New Roman" w:hAnsi="Times New Roman"/>
          <w:b/>
          <w:sz w:val="28"/>
          <w:szCs w:val="28"/>
          <w:shd w:val="clear" w:color="auto" w:fill="FFFFFF"/>
          <w:lang w:eastAsia="ru-RU"/>
        </w:rPr>
        <w:t>Демография</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Численность постоянно проживающего населения в районе по состоянию на 01.01.23 года составила 15537 человек, в том числе жители города 10155 человек.</w:t>
      </w:r>
    </w:p>
    <w:p w:rsidR="00B31DAC" w:rsidRPr="00A63A3A" w:rsidRDefault="00B31DAC" w:rsidP="00B31DAC">
      <w:pPr>
        <w:spacing w:after="0" w:line="240" w:lineRule="auto"/>
        <w:ind w:firstLine="709"/>
        <w:jc w:val="both"/>
        <w:rPr>
          <w:rFonts w:ascii="Times New Roman" w:eastAsia="Times New Roman" w:hAnsi="Times New Roman"/>
          <w:color w:val="000000"/>
          <w:sz w:val="28"/>
          <w:szCs w:val="28"/>
          <w:lang w:eastAsia="ru-RU"/>
        </w:rPr>
      </w:pPr>
      <w:r w:rsidRPr="00A63A3A">
        <w:rPr>
          <w:rFonts w:ascii="Times New Roman" w:eastAsia="Times New Roman" w:hAnsi="Times New Roman"/>
          <w:color w:val="000000"/>
          <w:sz w:val="28"/>
          <w:szCs w:val="28"/>
          <w:lang w:eastAsia="ru-RU"/>
        </w:rPr>
        <w:t>В  2022 году родилось 209  человек, что на 40 человек  больше,  чем в</w:t>
      </w:r>
      <w:r>
        <w:rPr>
          <w:rFonts w:ascii="Times New Roman" w:eastAsia="Times New Roman" w:hAnsi="Times New Roman"/>
          <w:color w:val="000000"/>
          <w:sz w:val="28"/>
          <w:szCs w:val="28"/>
          <w:lang w:eastAsia="ru-RU"/>
        </w:rPr>
        <w:t xml:space="preserve"> </w:t>
      </w:r>
      <w:r w:rsidRPr="00A63A3A">
        <w:rPr>
          <w:rFonts w:ascii="Times New Roman" w:eastAsia="Times New Roman" w:hAnsi="Times New Roman"/>
          <w:color w:val="000000"/>
          <w:sz w:val="28"/>
          <w:szCs w:val="28"/>
          <w:lang w:eastAsia="ru-RU"/>
        </w:rPr>
        <w:t>2021 году,  смертность составила 305  человек (на 67 человек меньше 2021 года), прибыло на территорию района 201 человек (в 2021 году 287), убыли в другие регионы (районы) 328 человек (в 2021 году - 388). Естественный прирост (убыль) составила минус 96 человек (2021 год -  минус 203), миграционный прирост (убыль) минус 127 человек (2021 год – минус 266). На территории муниципального района «Балейский район» на 31.12.2022 г. было поставлено на миграционный учет 210 иностранных граждан из них граждане Таджикистана – 76 человек, Узбекистана – 65, Азербайджана – 29. Армении -10, Китайской народной республики -10, Казахстана – 9, Украины – 7, Кыргызстан -5.</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 xml:space="preserve"> </w:t>
      </w:r>
    </w:p>
    <w:p w:rsidR="00B31DAC" w:rsidRPr="00A63A3A" w:rsidRDefault="00B31DAC" w:rsidP="00B31DAC">
      <w:pP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Экономика</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Промышленной добычей золота  в 2022 году занимались   8 предприятий:  </w:t>
      </w:r>
      <w:proofErr w:type="gramStart"/>
      <w:r w:rsidRPr="00A63A3A">
        <w:rPr>
          <w:rFonts w:ascii="Times New Roman" w:eastAsia="Times New Roman" w:hAnsi="Times New Roman"/>
          <w:sz w:val="28"/>
          <w:szCs w:val="28"/>
          <w:lang w:eastAsia="ru-RU"/>
        </w:rPr>
        <w:t>ООО «</w:t>
      </w:r>
      <w:proofErr w:type="spellStart"/>
      <w:r w:rsidRPr="00A63A3A">
        <w:rPr>
          <w:rFonts w:ascii="Times New Roman" w:eastAsia="Times New Roman" w:hAnsi="Times New Roman"/>
          <w:sz w:val="28"/>
          <w:szCs w:val="28"/>
          <w:lang w:eastAsia="ru-RU"/>
        </w:rPr>
        <w:t>Газимур</w:t>
      </w:r>
      <w:proofErr w:type="spellEnd"/>
      <w:r w:rsidRPr="00A63A3A">
        <w:rPr>
          <w:rFonts w:ascii="Times New Roman" w:eastAsia="Times New Roman" w:hAnsi="Times New Roman"/>
          <w:sz w:val="28"/>
          <w:szCs w:val="28"/>
          <w:lang w:eastAsia="ru-RU"/>
        </w:rPr>
        <w:t>», ООО «Каменский карьер»,  ООО «</w:t>
      </w:r>
      <w:proofErr w:type="spellStart"/>
      <w:r w:rsidRPr="00A63A3A">
        <w:rPr>
          <w:rFonts w:ascii="Times New Roman" w:eastAsia="Times New Roman" w:hAnsi="Times New Roman"/>
          <w:sz w:val="28"/>
          <w:szCs w:val="28"/>
          <w:lang w:eastAsia="ru-RU"/>
        </w:rPr>
        <w:t>Урюмкан</w:t>
      </w:r>
      <w:proofErr w:type="spellEnd"/>
      <w:r w:rsidRPr="00A63A3A">
        <w:rPr>
          <w:rFonts w:ascii="Times New Roman" w:eastAsia="Times New Roman" w:hAnsi="Times New Roman"/>
          <w:sz w:val="28"/>
          <w:szCs w:val="28"/>
          <w:lang w:eastAsia="ru-RU"/>
        </w:rPr>
        <w:t xml:space="preserve">», ООО «Рудник </w:t>
      </w:r>
      <w:proofErr w:type="spellStart"/>
      <w:r w:rsidRPr="00A63A3A">
        <w:rPr>
          <w:rFonts w:ascii="Times New Roman" w:eastAsia="Times New Roman" w:hAnsi="Times New Roman"/>
          <w:sz w:val="28"/>
          <w:szCs w:val="28"/>
          <w:lang w:eastAsia="ru-RU"/>
        </w:rPr>
        <w:t>Казаковский</w:t>
      </w:r>
      <w:proofErr w:type="spellEnd"/>
      <w:r w:rsidRPr="00A63A3A">
        <w:rPr>
          <w:rFonts w:ascii="Times New Roman" w:eastAsia="Times New Roman" w:hAnsi="Times New Roman"/>
          <w:sz w:val="28"/>
          <w:szCs w:val="28"/>
          <w:lang w:eastAsia="ru-RU"/>
        </w:rPr>
        <w:t>», АО «ЗРК «Омчак», ООО «</w:t>
      </w:r>
      <w:proofErr w:type="spellStart"/>
      <w:r w:rsidRPr="00A63A3A">
        <w:rPr>
          <w:rFonts w:ascii="Times New Roman" w:eastAsia="Times New Roman" w:hAnsi="Times New Roman"/>
          <w:sz w:val="28"/>
          <w:szCs w:val="28"/>
          <w:lang w:eastAsia="ru-RU"/>
        </w:rPr>
        <w:t>Тасеевское</w:t>
      </w:r>
      <w:proofErr w:type="spellEnd"/>
      <w:r w:rsidRPr="00A63A3A">
        <w:rPr>
          <w:rFonts w:ascii="Times New Roman" w:eastAsia="Times New Roman" w:hAnsi="Times New Roman"/>
          <w:sz w:val="28"/>
          <w:szCs w:val="28"/>
          <w:lang w:eastAsia="ru-RU"/>
        </w:rPr>
        <w:t>», ООО «Заря», производственный кооператив «Артель старателей «Даурия».</w:t>
      </w:r>
      <w:proofErr w:type="gramEnd"/>
      <w:r w:rsidRPr="00A63A3A">
        <w:rPr>
          <w:rFonts w:ascii="Times New Roman" w:eastAsia="Times New Roman" w:hAnsi="Times New Roman"/>
          <w:sz w:val="28"/>
          <w:szCs w:val="28"/>
          <w:lang w:eastAsia="ru-RU"/>
        </w:rPr>
        <w:t xml:space="preserve">  Годовой объем добычи золота составил  – 1985,4 кг</w:t>
      </w:r>
      <w:proofErr w:type="gramStart"/>
      <w:r w:rsidRPr="00A63A3A">
        <w:rPr>
          <w:rFonts w:ascii="Times New Roman" w:eastAsia="Times New Roman" w:hAnsi="Times New Roman"/>
          <w:sz w:val="28"/>
          <w:szCs w:val="28"/>
          <w:lang w:eastAsia="ru-RU"/>
        </w:rPr>
        <w:t>.</w:t>
      </w:r>
      <w:proofErr w:type="gramEnd"/>
      <w:r w:rsidRPr="00A63A3A">
        <w:rPr>
          <w:rFonts w:ascii="Times New Roman" w:eastAsia="Times New Roman" w:hAnsi="Times New Roman"/>
          <w:sz w:val="28"/>
          <w:szCs w:val="28"/>
          <w:lang w:eastAsia="ru-RU"/>
        </w:rPr>
        <w:t xml:space="preserve">  </w:t>
      </w:r>
      <w:proofErr w:type="gramStart"/>
      <w:r w:rsidRPr="00A63A3A">
        <w:rPr>
          <w:rFonts w:ascii="Times New Roman" w:eastAsia="Times New Roman" w:hAnsi="Times New Roman"/>
          <w:sz w:val="28"/>
          <w:szCs w:val="28"/>
          <w:lang w:eastAsia="ru-RU"/>
        </w:rPr>
        <w:t>и</w:t>
      </w:r>
      <w:proofErr w:type="gramEnd"/>
      <w:r w:rsidRPr="00A63A3A">
        <w:rPr>
          <w:rFonts w:ascii="Times New Roman" w:eastAsia="Times New Roman" w:hAnsi="Times New Roman"/>
          <w:sz w:val="28"/>
          <w:szCs w:val="28"/>
          <w:lang w:eastAsia="ru-RU"/>
        </w:rPr>
        <w:t xml:space="preserve"> увеличился к уровню 2021 года на 79,4 %</w:t>
      </w:r>
    </w:p>
    <w:p w:rsidR="00B31DAC" w:rsidRDefault="00B31DAC" w:rsidP="00B31DAC">
      <w:pPr>
        <w:spacing w:after="0" w:line="240" w:lineRule="auto"/>
        <w:ind w:firstLine="709"/>
        <w:jc w:val="both"/>
        <w:rPr>
          <w:rFonts w:ascii="Times New Roman" w:eastAsia="Times New Roman" w:hAnsi="Times New Roman"/>
          <w:bCs/>
          <w:sz w:val="28"/>
          <w:szCs w:val="28"/>
          <w:lang w:eastAsia="ru-RU"/>
        </w:rPr>
      </w:pPr>
      <w:proofErr w:type="gramStart"/>
      <w:r w:rsidRPr="00A63A3A">
        <w:rPr>
          <w:rFonts w:ascii="Times New Roman" w:hAnsi="Times New Roman"/>
          <w:sz w:val="28"/>
          <w:szCs w:val="28"/>
        </w:rPr>
        <w:t xml:space="preserve">Горнодобывающими предприятиями в рамках социально-экономического партнерства ежегодно финансируются мероприятия, проводимые в районе в сфере благоустройства, проведения строительных или ремонтных работ, </w:t>
      </w:r>
      <w:r w:rsidRPr="00A63A3A">
        <w:rPr>
          <w:rFonts w:ascii="Times New Roman" w:eastAsia="Times New Roman" w:hAnsi="Times New Roman"/>
          <w:bCs/>
          <w:sz w:val="28"/>
          <w:szCs w:val="28"/>
          <w:lang w:eastAsia="ru-RU"/>
        </w:rPr>
        <w:t xml:space="preserve">в 2022 году для финансирования такого рода мероприятий выделена сумма свыше 10,0 млн. </w:t>
      </w:r>
      <w:proofErr w:type="spellStart"/>
      <w:r w:rsidRPr="00A63A3A">
        <w:rPr>
          <w:rFonts w:ascii="Times New Roman" w:eastAsia="Times New Roman" w:hAnsi="Times New Roman"/>
          <w:bCs/>
          <w:sz w:val="28"/>
          <w:szCs w:val="28"/>
          <w:lang w:eastAsia="ru-RU"/>
        </w:rPr>
        <w:t>руб</w:t>
      </w:r>
      <w:proofErr w:type="spellEnd"/>
      <w:r w:rsidRPr="00A63A3A">
        <w:rPr>
          <w:rFonts w:ascii="Times New Roman" w:eastAsia="Times New Roman" w:hAnsi="Times New Roman"/>
          <w:bCs/>
          <w:sz w:val="28"/>
          <w:szCs w:val="28"/>
          <w:lang w:eastAsia="ru-RU"/>
        </w:rPr>
        <w:t xml:space="preserve">, в том числе на: приобретение </w:t>
      </w:r>
      <w:proofErr w:type="spellStart"/>
      <w:r w:rsidRPr="00A63A3A">
        <w:rPr>
          <w:rFonts w:ascii="Times New Roman" w:eastAsia="Times New Roman" w:hAnsi="Times New Roman"/>
          <w:bCs/>
          <w:sz w:val="28"/>
          <w:szCs w:val="28"/>
          <w:lang w:eastAsia="ru-RU"/>
        </w:rPr>
        <w:t>воркаутов</w:t>
      </w:r>
      <w:proofErr w:type="spellEnd"/>
      <w:r w:rsidRPr="00A63A3A">
        <w:rPr>
          <w:rFonts w:ascii="Times New Roman" w:eastAsia="Times New Roman" w:hAnsi="Times New Roman"/>
          <w:bCs/>
          <w:sz w:val="28"/>
          <w:szCs w:val="28"/>
          <w:lang w:eastAsia="ru-RU"/>
        </w:rPr>
        <w:t xml:space="preserve">, </w:t>
      </w:r>
      <w:proofErr w:type="spellStart"/>
      <w:r w:rsidRPr="00A63A3A">
        <w:rPr>
          <w:rFonts w:ascii="Times New Roman" w:eastAsia="Times New Roman" w:hAnsi="Times New Roman"/>
          <w:bCs/>
          <w:sz w:val="28"/>
          <w:szCs w:val="28"/>
          <w:lang w:eastAsia="ru-RU"/>
        </w:rPr>
        <w:t>софинансирование</w:t>
      </w:r>
      <w:proofErr w:type="spellEnd"/>
      <w:r w:rsidRPr="00A63A3A">
        <w:rPr>
          <w:rFonts w:ascii="Times New Roman" w:eastAsia="Times New Roman" w:hAnsi="Times New Roman"/>
          <w:bCs/>
          <w:sz w:val="28"/>
          <w:szCs w:val="28"/>
          <w:lang w:eastAsia="ru-RU"/>
        </w:rPr>
        <w:t xml:space="preserve"> разработки проекта «Комфортная городская среда», подготовку бетонного основания для  установки  площадки</w:t>
      </w:r>
      <w:r w:rsidRPr="00A63A3A">
        <w:rPr>
          <w:rFonts w:ascii="Times New Roman" w:hAnsi="Times New Roman"/>
          <w:color w:val="333333"/>
          <w:sz w:val="28"/>
          <w:szCs w:val="28"/>
          <w:shd w:val="clear" w:color="auto" w:fill="FFFFFF"/>
        </w:rPr>
        <w:t> </w:t>
      </w:r>
      <w:r w:rsidRPr="00A63A3A">
        <w:rPr>
          <w:rFonts w:ascii="Times New Roman" w:hAnsi="Times New Roman"/>
          <w:bCs/>
          <w:color w:val="333333"/>
          <w:sz w:val="28"/>
          <w:szCs w:val="28"/>
          <w:shd w:val="clear" w:color="auto" w:fill="FFFFFF"/>
        </w:rPr>
        <w:t>физкультурно</w:t>
      </w:r>
      <w:r w:rsidRPr="00A63A3A">
        <w:rPr>
          <w:rFonts w:ascii="Times New Roman" w:hAnsi="Times New Roman"/>
          <w:color w:val="333333"/>
          <w:sz w:val="28"/>
          <w:szCs w:val="28"/>
          <w:shd w:val="clear" w:color="auto" w:fill="FFFFFF"/>
        </w:rPr>
        <w:t>-</w:t>
      </w:r>
      <w:r w:rsidRPr="00A63A3A">
        <w:rPr>
          <w:rFonts w:ascii="Times New Roman" w:hAnsi="Times New Roman"/>
          <w:bCs/>
          <w:color w:val="333333"/>
          <w:sz w:val="28"/>
          <w:szCs w:val="28"/>
          <w:shd w:val="clear" w:color="auto" w:fill="FFFFFF"/>
        </w:rPr>
        <w:t>спортивного</w:t>
      </w:r>
      <w:r w:rsidRPr="00A63A3A">
        <w:rPr>
          <w:rFonts w:ascii="Times New Roman" w:hAnsi="Times New Roman"/>
          <w:color w:val="333333"/>
          <w:sz w:val="28"/>
          <w:szCs w:val="28"/>
          <w:shd w:val="clear" w:color="auto" w:fill="FFFFFF"/>
        </w:rPr>
        <w:t> </w:t>
      </w:r>
      <w:r w:rsidRPr="00A63A3A">
        <w:rPr>
          <w:rFonts w:ascii="Times New Roman" w:hAnsi="Times New Roman"/>
          <w:bCs/>
          <w:color w:val="333333"/>
          <w:sz w:val="28"/>
          <w:szCs w:val="28"/>
          <w:shd w:val="clear" w:color="auto" w:fill="FFFFFF"/>
        </w:rPr>
        <w:t xml:space="preserve">комплекса </w:t>
      </w:r>
      <w:r w:rsidRPr="00A63A3A">
        <w:rPr>
          <w:rFonts w:ascii="Times New Roman" w:hAnsi="Times New Roman"/>
          <w:color w:val="333333"/>
          <w:sz w:val="28"/>
          <w:szCs w:val="28"/>
          <w:shd w:val="clear" w:color="auto" w:fill="FFFFFF"/>
        </w:rPr>
        <w:t> «Готов к труду и обороне»</w:t>
      </w:r>
      <w:r w:rsidRPr="00A63A3A">
        <w:rPr>
          <w:rFonts w:ascii="Times New Roman" w:eastAsia="Times New Roman" w:hAnsi="Times New Roman"/>
          <w:bCs/>
          <w:sz w:val="28"/>
          <w:szCs w:val="28"/>
          <w:lang w:eastAsia="ru-RU"/>
        </w:rPr>
        <w:t>, проведение</w:t>
      </w:r>
      <w:proofErr w:type="gramEnd"/>
      <w:r w:rsidRPr="00A63A3A">
        <w:rPr>
          <w:rFonts w:ascii="Times New Roman" w:eastAsia="Times New Roman" w:hAnsi="Times New Roman"/>
          <w:bCs/>
          <w:sz w:val="28"/>
          <w:szCs w:val="28"/>
          <w:lang w:eastAsia="ru-RU"/>
        </w:rPr>
        <w:t xml:space="preserve"> праздничных мероприятий и т.д.</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hAnsi="Times New Roman"/>
          <w:sz w:val="28"/>
          <w:szCs w:val="28"/>
        </w:rPr>
        <w:t>Платежи в бюджет в виде налогов  горнодобывающих предприятий  в 2022 году составили сумму свыше 119,0 млн. руб</w:t>
      </w:r>
      <w:r w:rsidRPr="00A63A3A">
        <w:rPr>
          <w:rFonts w:ascii="Times New Roman" w:hAnsi="Times New Roman"/>
          <w:b/>
          <w:sz w:val="28"/>
          <w:szCs w:val="28"/>
        </w:rPr>
        <w:t>.</w:t>
      </w:r>
      <w:r w:rsidRPr="00A63A3A">
        <w:rPr>
          <w:rFonts w:ascii="Times New Roman" w:eastAsia="Times New Roman" w:hAnsi="Times New Roman"/>
          <w:sz w:val="28"/>
          <w:szCs w:val="28"/>
          <w:lang w:eastAsia="ru-RU"/>
        </w:rPr>
        <w:t xml:space="preserve"> </w:t>
      </w:r>
    </w:p>
    <w:p w:rsidR="00B31DAC" w:rsidRPr="00A63A3A" w:rsidRDefault="00B31DAC" w:rsidP="00B31DAC">
      <w:pPr>
        <w:shd w:val="clear" w:color="auto" w:fill="FFFFFF" w:themeFill="background1"/>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На территории района зарегистрировано в сфере бизнеса 38</w:t>
      </w:r>
      <w:r w:rsidRPr="00A63A3A">
        <w:rPr>
          <w:rFonts w:ascii="Times New Roman" w:eastAsia="Times New Roman" w:hAnsi="Times New Roman"/>
          <w:color w:val="FF0000"/>
          <w:sz w:val="28"/>
          <w:szCs w:val="28"/>
          <w:lang w:eastAsia="ru-RU"/>
        </w:rPr>
        <w:t xml:space="preserve"> </w:t>
      </w:r>
      <w:r w:rsidRPr="00A63A3A">
        <w:rPr>
          <w:rFonts w:ascii="Times New Roman" w:eastAsia="Times New Roman" w:hAnsi="Times New Roman"/>
          <w:sz w:val="28"/>
          <w:szCs w:val="28"/>
          <w:lang w:eastAsia="ru-RU"/>
        </w:rPr>
        <w:t xml:space="preserve"> юридических лиц, 190 индивидуальных предпринимателей, 231 </w:t>
      </w:r>
      <w:proofErr w:type="spellStart"/>
      <w:r w:rsidRPr="00A63A3A">
        <w:rPr>
          <w:rFonts w:ascii="Times New Roman" w:eastAsia="Times New Roman" w:hAnsi="Times New Roman"/>
          <w:sz w:val="28"/>
          <w:szCs w:val="28"/>
          <w:lang w:eastAsia="ru-RU"/>
        </w:rPr>
        <w:t>самозанятых</w:t>
      </w:r>
      <w:proofErr w:type="spellEnd"/>
      <w:r w:rsidRPr="00A63A3A">
        <w:rPr>
          <w:rFonts w:ascii="Times New Roman" w:eastAsia="Times New Roman" w:hAnsi="Times New Roman"/>
          <w:sz w:val="28"/>
          <w:szCs w:val="28"/>
          <w:lang w:eastAsia="ru-RU"/>
        </w:rPr>
        <w:t xml:space="preserve"> граждан (применяющих </w:t>
      </w:r>
      <w:r w:rsidRPr="00A63A3A">
        <w:rPr>
          <w:rFonts w:ascii="Times New Roman" w:hAnsi="Times New Roman"/>
          <w:sz w:val="28"/>
          <w:szCs w:val="28"/>
          <w:shd w:val="clear" w:color="auto" w:fill="FFFFFF" w:themeFill="background1"/>
        </w:rPr>
        <w:t xml:space="preserve">специальный налоговый режим «Налог на профессиональный доход»), следует </w:t>
      </w:r>
      <w:r w:rsidRPr="00A63A3A">
        <w:rPr>
          <w:rFonts w:ascii="Times New Roman" w:eastAsia="Times New Roman" w:hAnsi="Times New Roman"/>
          <w:sz w:val="28"/>
          <w:szCs w:val="28"/>
          <w:lang w:eastAsia="ru-RU"/>
        </w:rPr>
        <w:t xml:space="preserve">отметить значительный рост количества </w:t>
      </w:r>
      <w:proofErr w:type="spellStart"/>
      <w:r w:rsidRPr="00A63A3A">
        <w:rPr>
          <w:rFonts w:ascii="Times New Roman" w:eastAsia="Times New Roman" w:hAnsi="Times New Roman"/>
          <w:sz w:val="28"/>
          <w:szCs w:val="28"/>
          <w:lang w:eastAsia="ru-RU"/>
        </w:rPr>
        <w:t>самозанятых</w:t>
      </w:r>
      <w:proofErr w:type="spellEnd"/>
      <w:r w:rsidRPr="00A63A3A">
        <w:rPr>
          <w:rFonts w:ascii="Times New Roman" w:eastAsia="Times New Roman" w:hAnsi="Times New Roman"/>
          <w:sz w:val="28"/>
          <w:szCs w:val="28"/>
          <w:lang w:eastAsia="ru-RU"/>
        </w:rPr>
        <w:t xml:space="preserve"> - 194 единицы.  </w:t>
      </w:r>
      <w:r w:rsidRPr="00A63A3A">
        <w:rPr>
          <w:rFonts w:ascii="Times New Roman" w:hAnsi="Times New Roman"/>
          <w:sz w:val="28"/>
          <w:szCs w:val="28"/>
        </w:rPr>
        <w:t xml:space="preserve">Росту количества </w:t>
      </w:r>
      <w:proofErr w:type="spellStart"/>
      <w:r w:rsidRPr="00A63A3A">
        <w:rPr>
          <w:rFonts w:ascii="Times New Roman" w:hAnsi="Times New Roman"/>
          <w:sz w:val="28"/>
          <w:szCs w:val="28"/>
        </w:rPr>
        <w:t>самозанятых</w:t>
      </w:r>
      <w:proofErr w:type="spellEnd"/>
      <w:r w:rsidRPr="00A63A3A">
        <w:rPr>
          <w:rFonts w:ascii="Times New Roman" w:hAnsi="Times New Roman"/>
          <w:sz w:val="28"/>
          <w:szCs w:val="28"/>
        </w:rPr>
        <w:t xml:space="preserve"> способствовала  и реализация на территории района программы  Государственной социальной помощи на основании социального контракта через Балейский отдел Государственного казенного учреждения «Краевой центр социальной защиты населения», зарегистрировали свою деятельность  20 человек (регистрация в качестве </w:t>
      </w:r>
      <w:proofErr w:type="spellStart"/>
      <w:proofErr w:type="gramStart"/>
      <w:r w:rsidRPr="00A63A3A">
        <w:rPr>
          <w:rFonts w:ascii="Times New Roman" w:hAnsi="Times New Roman"/>
          <w:sz w:val="28"/>
          <w:szCs w:val="28"/>
        </w:rPr>
        <w:t>самозанятых</w:t>
      </w:r>
      <w:proofErr w:type="spellEnd"/>
      <w:r w:rsidRPr="00A63A3A">
        <w:rPr>
          <w:rFonts w:ascii="Times New Roman" w:hAnsi="Times New Roman"/>
          <w:sz w:val="28"/>
          <w:szCs w:val="28"/>
        </w:rPr>
        <w:t xml:space="preserve">) </w:t>
      </w:r>
      <w:proofErr w:type="gramEnd"/>
      <w:r w:rsidRPr="00A63A3A">
        <w:rPr>
          <w:rFonts w:ascii="Times New Roman" w:hAnsi="Times New Roman"/>
          <w:sz w:val="28"/>
          <w:szCs w:val="28"/>
        </w:rPr>
        <w:t>общая сумма поддержки составила 2500 тыс. руб. и 19 предпринимателей  общая сумма поддержки составила 5450  тыс. руб.</w:t>
      </w:r>
    </w:p>
    <w:p w:rsidR="00B31DAC" w:rsidRDefault="00B31DAC" w:rsidP="00B31DAC">
      <w:pPr>
        <w:spacing w:after="0" w:line="240" w:lineRule="auto"/>
        <w:ind w:firstLine="709"/>
        <w:jc w:val="both"/>
        <w:rPr>
          <w:rFonts w:ascii="Times New Roman" w:eastAsia="Times New Roman" w:hAnsi="Times New Roman"/>
          <w:sz w:val="28"/>
          <w:szCs w:val="28"/>
          <w:lang w:eastAsia="ru-RU"/>
        </w:rPr>
      </w:pPr>
      <w:r w:rsidRPr="00F90136">
        <w:rPr>
          <w:rFonts w:ascii="Times New Roman" w:eastAsia="Times New Roman" w:hAnsi="Times New Roman"/>
          <w:sz w:val="28"/>
          <w:szCs w:val="28"/>
          <w:lang w:eastAsia="ru-RU"/>
        </w:rPr>
        <w:t xml:space="preserve">Обрабатывающее производство в районе представлено производством пищевых продуктов  (хлеб, хлебобулочные изделия, мясные полуфабрикаты). В обрабатывающих производствах трудятся индивидуальные предприниматели. </w:t>
      </w:r>
      <w:r>
        <w:rPr>
          <w:rFonts w:ascii="Times New Roman" w:eastAsia="Times New Roman" w:hAnsi="Times New Roman"/>
          <w:sz w:val="28"/>
          <w:szCs w:val="28"/>
          <w:lang w:eastAsia="ru-RU"/>
        </w:rPr>
        <w:t xml:space="preserve"> </w:t>
      </w:r>
      <w:r w:rsidRPr="00A63A3A">
        <w:rPr>
          <w:rFonts w:ascii="Times New Roman" w:eastAsia="Times New Roman" w:hAnsi="Times New Roman"/>
          <w:sz w:val="28"/>
          <w:szCs w:val="28"/>
          <w:lang w:eastAsia="ru-RU"/>
        </w:rPr>
        <w:t>Объем производства в данной  сфере составляет 44,7  млн. рублей.</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Производители хлебобулочных изделий приняли участие в региональном фестивале «Люди и солнце»: ИП Нечаевская Н.А., ИП Кузнецов А.Н., ИП Иванова И.М. (организована распродажа продукции). </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proofErr w:type="gramStart"/>
      <w:r w:rsidRPr="00A63A3A">
        <w:rPr>
          <w:rFonts w:ascii="Times New Roman" w:eastAsia="Times New Roman" w:hAnsi="Times New Roman"/>
          <w:sz w:val="28"/>
          <w:szCs w:val="28"/>
          <w:lang w:eastAsia="ru-RU"/>
        </w:rPr>
        <w:t>ИП Ксендз Т.А. получен кредит в размере 4,0 млн. руб. в Фонде развития промышленности Забайкальского края  для строительства цеха, с целью расширения производства хлеба и хлебобулочных изделий, (предпринимателем в 2020 году был получен кредит на организацию данного цеха  и приобретение автомобиля для развозной торговли), проект успешно реализуется на территории сельского поселения «</w:t>
      </w:r>
      <w:proofErr w:type="spellStart"/>
      <w:r w:rsidRPr="00A63A3A">
        <w:rPr>
          <w:rFonts w:ascii="Times New Roman" w:eastAsia="Times New Roman" w:hAnsi="Times New Roman"/>
          <w:sz w:val="28"/>
          <w:szCs w:val="28"/>
          <w:lang w:eastAsia="ru-RU"/>
        </w:rPr>
        <w:t>Ундинское</w:t>
      </w:r>
      <w:proofErr w:type="spellEnd"/>
      <w:r w:rsidRPr="00A63A3A">
        <w:rPr>
          <w:rFonts w:ascii="Times New Roman" w:eastAsia="Times New Roman" w:hAnsi="Times New Roman"/>
          <w:sz w:val="28"/>
          <w:szCs w:val="28"/>
          <w:lang w:eastAsia="ru-RU"/>
        </w:rPr>
        <w:t>».</w:t>
      </w:r>
      <w:proofErr w:type="gramEnd"/>
    </w:p>
    <w:p w:rsidR="00B31DAC" w:rsidRPr="00A63A3A" w:rsidRDefault="00B31DAC" w:rsidP="00B31DAC">
      <w:pPr>
        <w:spacing w:after="0" w:line="240" w:lineRule="auto"/>
        <w:ind w:firstLine="709"/>
        <w:jc w:val="both"/>
        <w:rPr>
          <w:rFonts w:ascii="Times New Roman" w:eastAsia="Times New Roman" w:hAnsi="Times New Roman"/>
          <w:color w:val="FF0000"/>
          <w:sz w:val="28"/>
          <w:szCs w:val="28"/>
          <w:lang w:eastAsia="ru-RU"/>
        </w:rPr>
      </w:pPr>
      <w:r w:rsidRPr="00A63A3A">
        <w:rPr>
          <w:rFonts w:ascii="Times New Roman" w:eastAsia="Times New Roman" w:hAnsi="Times New Roman"/>
          <w:sz w:val="28"/>
          <w:szCs w:val="28"/>
          <w:lang w:eastAsia="ru-RU"/>
        </w:rPr>
        <w:t xml:space="preserve"> На территории района действуют 202 объекта потребительского рынка: в розничной торговле  - 173 объект, в мелкооптовой  торговле – 1 объект, в общественном питании – 7 объектов, объектов бытового обслуживания – 21.</w:t>
      </w:r>
      <w:r w:rsidRPr="00A63A3A">
        <w:rPr>
          <w:rFonts w:ascii="Times New Roman" w:eastAsia="Times New Roman" w:hAnsi="Times New Roman"/>
          <w:color w:val="FF0000"/>
          <w:sz w:val="28"/>
          <w:szCs w:val="28"/>
          <w:lang w:eastAsia="ru-RU"/>
        </w:rPr>
        <w:t xml:space="preserve">  </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 xml:space="preserve">   По предварительным данным оборот розничной торговли за 2022 год составил 953,2 млн. руб., оборот общественного питания 23,6 млн. рублей.</w:t>
      </w:r>
    </w:p>
    <w:p w:rsidR="00B31DAC" w:rsidRPr="00A63A3A" w:rsidRDefault="00B31DAC" w:rsidP="00B31DAC">
      <w:pPr>
        <w:tabs>
          <w:tab w:val="left" w:pos="851"/>
        </w:tabs>
        <w:spacing w:after="0" w:line="240" w:lineRule="auto"/>
        <w:ind w:firstLine="709"/>
        <w:jc w:val="both"/>
        <w:rPr>
          <w:rFonts w:ascii="Times New Roman" w:hAnsi="Times New Roman"/>
          <w:sz w:val="28"/>
          <w:szCs w:val="28"/>
        </w:rPr>
      </w:pPr>
      <w:r w:rsidRPr="00A63A3A">
        <w:rPr>
          <w:rFonts w:ascii="Times New Roman" w:hAnsi="Times New Roman"/>
          <w:sz w:val="28"/>
          <w:szCs w:val="28"/>
        </w:rPr>
        <w:lastRenderedPageBreak/>
        <w:t>В сфере сельскохозяйственного производства работает 9 предприятий разных форм собственности, а также производством продукции занимается 5139 личных подсобных хозяйств. Практически все категории хозяйств занимаются животноводством, производством зерновых - 1 индивидуальный предприниматель на  площади 110 га.</w:t>
      </w:r>
    </w:p>
    <w:p w:rsidR="00B31DAC" w:rsidRDefault="00B31DAC" w:rsidP="00B31DAC">
      <w:pPr>
        <w:tabs>
          <w:tab w:val="left" w:pos="851"/>
        </w:tabs>
        <w:spacing w:after="0" w:line="240" w:lineRule="auto"/>
        <w:ind w:firstLine="709"/>
        <w:jc w:val="both"/>
        <w:rPr>
          <w:rFonts w:ascii="Times New Roman" w:hAnsi="Times New Roman"/>
          <w:sz w:val="28"/>
          <w:szCs w:val="28"/>
        </w:rPr>
      </w:pPr>
      <w:r w:rsidRPr="00A63A3A">
        <w:rPr>
          <w:rFonts w:ascii="Times New Roman" w:hAnsi="Times New Roman"/>
          <w:sz w:val="28"/>
          <w:szCs w:val="28"/>
        </w:rPr>
        <w:t>Численность поголовья скота в хозяйствах всех форм собственности (с учетом ЛПХ) составляет: КРС - 5574 голов, овец – 1149 голов, свиней – 503 головы, лошадей – 2301 голов. Сохранилась тенденция по сокращению основных видов скота. Причина снижения: увеличилась реализация  поголовья КРС и овец в хозяйствах всех категорий собственности</w:t>
      </w:r>
      <w:r w:rsidRPr="00F90136">
        <w:rPr>
          <w:rFonts w:ascii="Times New Roman" w:hAnsi="Times New Roman"/>
          <w:sz w:val="28"/>
        </w:rPr>
        <w:t xml:space="preserve">, в связи с оттоком населения из сёл, проблемами с кадрами в сельскохозяйственных организациях, стоимостью  ГСМ  и запасных частей для сельскохозяйственной техники. </w:t>
      </w:r>
      <w:r w:rsidRPr="00F90136">
        <w:rPr>
          <w:rFonts w:ascii="Times New Roman" w:hAnsi="Times New Roman"/>
          <w:sz w:val="28"/>
          <w:szCs w:val="28"/>
        </w:rPr>
        <w:t>Кроме того, снизилась со</w:t>
      </w:r>
      <w:r w:rsidRPr="00A63A3A">
        <w:rPr>
          <w:rFonts w:ascii="Times New Roman" w:hAnsi="Times New Roman"/>
          <w:sz w:val="28"/>
          <w:szCs w:val="28"/>
        </w:rPr>
        <w:t xml:space="preserve">хранность поголовья по причине падежа скота и нападения волков на  сельскохозяйственных животных. Лишь поголовье лошадей, как менее затратный вид животноводческой отрасли,    к  уровню 2021 года  увеличилось на 7 %. </w:t>
      </w:r>
    </w:p>
    <w:p w:rsidR="00B31DAC" w:rsidRPr="00A63A3A" w:rsidRDefault="00B31DAC" w:rsidP="00B31DAC">
      <w:pPr>
        <w:tabs>
          <w:tab w:val="left" w:pos="851"/>
        </w:tabs>
        <w:spacing w:after="0" w:line="240" w:lineRule="auto"/>
        <w:ind w:firstLine="709"/>
        <w:jc w:val="both"/>
        <w:rPr>
          <w:rFonts w:ascii="Times New Roman" w:hAnsi="Times New Roman"/>
          <w:sz w:val="28"/>
          <w:szCs w:val="28"/>
        </w:rPr>
      </w:pPr>
      <w:r w:rsidRPr="00A63A3A">
        <w:rPr>
          <w:rFonts w:ascii="Times New Roman" w:hAnsi="Times New Roman"/>
          <w:sz w:val="28"/>
          <w:szCs w:val="28"/>
        </w:rPr>
        <w:t xml:space="preserve">Производство  сельскохозяйственной продукции в хозяйствах всех категорий за 2022 год составило: мяса (в живом весе) 1624,1, тонн,   молока 5374,4 тонн, зерна 124 тонн, картофель 5100 тонн, овощей 468 тонн.  </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В 2022 г   получено субсидий из бюджетов всех уровней на развитие сельского хозяйства 459,7 тыс. рублей.</w:t>
      </w:r>
    </w:p>
    <w:p w:rsidR="00B31DAC" w:rsidRPr="00A63A3A" w:rsidRDefault="00B31DAC" w:rsidP="00B31DAC">
      <w:pPr>
        <w:tabs>
          <w:tab w:val="left" w:pos="1134"/>
        </w:tabs>
        <w:spacing w:after="0" w:line="240" w:lineRule="auto"/>
        <w:ind w:firstLine="709"/>
        <w:contextualSpacing/>
        <w:jc w:val="both"/>
        <w:rPr>
          <w:rFonts w:ascii="Times New Roman" w:eastAsia="Times New Roman" w:hAnsi="Times New Roman"/>
          <w:sz w:val="28"/>
          <w:szCs w:val="28"/>
          <w:lang w:eastAsia="ru-RU"/>
        </w:rPr>
      </w:pPr>
      <w:r w:rsidRPr="00A63A3A">
        <w:rPr>
          <w:rFonts w:ascii="Times New Roman" w:hAnsi="Times New Roman"/>
          <w:sz w:val="28"/>
          <w:szCs w:val="28"/>
        </w:rPr>
        <w:t xml:space="preserve">На территории района продолжает деятельность сельскохозяйственный кооператив «Станица». За истекший год объемы производства и  реализации продукции сельскохозяйственного кооператива составили сумму свыше 6 млн. руб., ежемесячно совершают покупки </w:t>
      </w:r>
      <w:r w:rsidRPr="00F90136">
        <w:rPr>
          <w:rFonts w:ascii="Times New Roman" w:hAnsi="Times New Roman"/>
          <w:sz w:val="28"/>
          <w:szCs w:val="28"/>
        </w:rPr>
        <w:t>в кооперативе от 300 до 550</w:t>
      </w:r>
      <w:r>
        <w:rPr>
          <w:rFonts w:ascii="Times New Roman" w:hAnsi="Times New Roman"/>
          <w:sz w:val="28"/>
          <w:szCs w:val="28"/>
        </w:rPr>
        <w:t xml:space="preserve"> человек.</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eastAsia="Times New Roman" w:hAnsi="Times New Roman"/>
          <w:sz w:val="28"/>
          <w:szCs w:val="28"/>
          <w:lang w:eastAsia="ru-RU"/>
        </w:rPr>
        <w:t>Продажа земли, сдача ее в аренду – существенный источник дохода бюджета района и поселений. В течение 2022 года на рассмотрение поступило 169 заявлений для решения вопросов в сфере земельных отношений.  Предоставлено в аренду 44 земельных участка  общей площадью 872,7 га, в собственность 20 участков общей площадью 4,8 га, в безвозмездное и  постоянное (бессрочное) пользование 20 участков, общей площадью 9,2 га. По программе «Дальневосточный гектар» предоставлено 5 участков общей площадью 2,2 га.</w:t>
      </w:r>
    </w:p>
    <w:p w:rsidR="00B31DAC" w:rsidRPr="00A63A3A" w:rsidRDefault="00B31DAC" w:rsidP="00B31DAC">
      <w:pPr>
        <w:spacing w:after="0" w:line="240" w:lineRule="auto"/>
        <w:ind w:firstLine="709"/>
        <w:jc w:val="both"/>
        <w:rPr>
          <w:rFonts w:ascii="Times New Roman" w:hAnsi="Times New Roman"/>
          <w:spacing w:val="-6"/>
          <w:sz w:val="28"/>
          <w:szCs w:val="28"/>
        </w:rPr>
      </w:pPr>
    </w:p>
    <w:p w:rsidR="00B31DAC" w:rsidRPr="00A63A3A" w:rsidRDefault="00B31DAC" w:rsidP="00B31DAC">
      <w:pPr>
        <w:suppressAutoHyphens/>
        <w:spacing w:after="0" w:line="240" w:lineRule="auto"/>
        <w:ind w:firstLine="709"/>
        <w:jc w:val="center"/>
        <w:rPr>
          <w:rFonts w:ascii="Times New Roman" w:hAnsi="Times New Roman"/>
          <w:b/>
          <w:bCs/>
          <w:sz w:val="28"/>
          <w:szCs w:val="28"/>
        </w:rPr>
      </w:pPr>
      <w:r w:rsidRPr="00A63A3A">
        <w:rPr>
          <w:rFonts w:ascii="Times New Roman" w:hAnsi="Times New Roman"/>
          <w:b/>
          <w:bCs/>
          <w:sz w:val="28"/>
          <w:szCs w:val="28"/>
        </w:rPr>
        <w:t xml:space="preserve">Жилищно-коммунальное хозяйство, благоустройство населенных пунктов, </w:t>
      </w:r>
      <w:r>
        <w:rPr>
          <w:rFonts w:ascii="Times New Roman" w:hAnsi="Times New Roman"/>
          <w:b/>
          <w:bCs/>
          <w:sz w:val="28"/>
          <w:szCs w:val="28"/>
        </w:rPr>
        <w:t>обеспечение жильем</w:t>
      </w:r>
    </w:p>
    <w:p w:rsidR="00B31DAC" w:rsidRPr="00A63A3A" w:rsidRDefault="00B31DAC" w:rsidP="00B31DAC">
      <w:pPr>
        <w:spacing w:after="0" w:line="240" w:lineRule="auto"/>
        <w:ind w:firstLine="709"/>
        <w:jc w:val="both"/>
        <w:rPr>
          <w:rFonts w:ascii="Times New Roman" w:eastAsia="Times New Roman" w:hAnsi="Times New Roman"/>
          <w:sz w:val="28"/>
          <w:szCs w:val="28"/>
        </w:rPr>
      </w:pPr>
      <w:proofErr w:type="gramStart"/>
      <w:r w:rsidRPr="00A63A3A">
        <w:rPr>
          <w:rFonts w:ascii="Times New Roman" w:eastAsia="Times New Roman" w:hAnsi="Times New Roman"/>
          <w:sz w:val="28"/>
          <w:szCs w:val="28"/>
        </w:rPr>
        <w:t>Для  реализации мероприятий в рамках подпрограммы «Модернизация объектов коммунальной инфраструктуры» в 2022 году  из бюджета Забайкальского края предоставлена субсидия бюджету муниципального района «Балейский район» в размере 3 917, 8 тыс. рублей,  из которых   1 693, 4 тыс. руб. направлено на ремонт на объектов теплоснабжения, находящихся в границах городского поселения «Город Балей», 2 373, 8 тыс. руб. на объекты теплоснабжения, находящиеся</w:t>
      </w:r>
      <w:proofErr w:type="gramEnd"/>
      <w:r w:rsidRPr="00A63A3A">
        <w:rPr>
          <w:rFonts w:ascii="Times New Roman" w:eastAsia="Times New Roman" w:hAnsi="Times New Roman"/>
          <w:sz w:val="28"/>
          <w:szCs w:val="28"/>
        </w:rPr>
        <w:t xml:space="preserve"> в границах сельских поселений, с условием выполнения </w:t>
      </w:r>
      <w:proofErr w:type="spellStart"/>
      <w:r w:rsidRPr="00A63A3A">
        <w:rPr>
          <w:rFonts w:ascii="Times New Roman" w:eastAsia="Times New Roman" w:hAnsi="Times New Roman"/>
          <w:sz w:val="28"/>
          <w:szCs w:val="28"/>
        </w:rPr>
        <w:t>софинансирования</w:t>
      </w:r>
      <w:proofErr w:type="spellEnd"/>
      <w:r w:rsidRPr="00A63A3A">
        <w:rPr>
          <w:rFonts w:ascii="Times New Roman" w:eastAsia="Times New Roman" w:hAnsi="Times New Roman"/>
          <w:sz w:val="28"/>
          <w:szCs w:val="28"/>
        </w:rPr>
        <w:t xml:space="preserve">  за счет собственных средств МР «Балейский район»</w:t>
      </w:r>
    </w:p>
    <w:p w:rsidR="00B31DAC" w:rsidRPr="00A63A3A" w:rsidRDefault="00B31DAC" w:rsidP="00B31DAC">
      <w:pPr>
        <w:spacing w:after="0" w:line="240" w:lineRule="auto"/>
        <w:ind w:firstLine="709"/>
        <w:jc w:val="both"/>
        <w:rPr>
          <w:rFonts w:ascii="Times New Roman" w:eastAsia="Times New Roman" w:hAnsi="Times New Roman"/>
          <w:sz w:val="28"/>
          <w:szCs w:val="28"/>
        </w:rPr>
      </w:pPr>
      <w:r w:rsidRPr="00A63A3A">
        <w:rPr>
          <w:rFonts w:ascii="Times New Roman" w:eastAsia="Times New Roman" w:hAnsi="Times New Roman"/>
          <w:sz w:val="28"/>
          <w:szCs w:val="28"/>
        </w:rPr>
        <w:lastRenderedPageBreak/>
        <w:t>Для подготовки к ОЗП 2022/2023  получено 3917,8 тыс. руб. из них:</w:t>
      </w:r>
    </w:p>
    <w:p w:rsidR="00B31DAC" w:rsidRPr="00A63A3A" w:rsidRDefault="00B31DAC" w:rsidP="00B31DAC">
      <w:pPr>
        <w:spacing w:after="0" w:line="240" w:lineRule="auto"/>
        <w:ind w:firstLine="709"/>
        <w:jc w:val="both"/>
        <w:rPr>
          <w:rFonts w:ascii="Times New Roman" w:eastAsia="Times New Roman" w:hAnsi="Times New Roman"/>
          <w:sz w:val="28"/>
          <w:szCs w:val="28"/>
        </w:rPr>
      </w:pPr>
      <w:r w:rsidRPr="00A63A3A">
        <w:rPr>
          <w:rFonts w:ascii="Times New Roman" w:eastAsia="Times New Roman" w:hAnsi="Times New Roman"/>
          <w:sz w:val="28"/>
          <w:szCs w:val="28"/>
        </w:rPr>
        <w:t xml:space="preserve">приобретены котлы с. </w:t>
      </w:r>
      <w:proofErr w:type="spellStart"/>
      <w:r w:rsidRPr="00A63A3A">
        <w:rPr>
          <w:rFonts w:ascii="Times New Roman" w:eastAsia="Times New Roman" w:hAnsi="Times New Roman"/>
          <w:sz w:val="28"/>
          <w:szCs w:val="28"/>
        </w:rPr>
        <w:t>Подойницыно</w:t>
      </w:r>
      <w:proofErr w:type="spellEnd"/>
      <w:r w:rsidRPr="00A63A3A">
        <w:rPr>
          <w:rFonts w:ascii="Times New Roman" w:eastAsia="Times New Roman" w:hAnsi="Times New Roman"/>
          <w:sz w:val="28"/>
          <w:szCs w:val="28"/>
        </w:rPr>
        <w:t xml:space="preserve">  2 </w:t>
      </w:r>
      <w:proofErr w:type="spellStart"/>
      <w:proofErr w:type="gramStart"/>
      <w:r w:rsidRPr="00A63A3A">
        <w:rPr>
          <w:rFonts w:ascii="Times New Roman" w:eastAsia="Times New Roman" w:hAnsi="Times New Roman"/>
          <w:sz w:val="28"/>
          <w:szCs w:val="28"/>
        </w:rPr>
        <w:t>шт</w:t>
      </w:r>
      <w:proofErr w:type="spellEnd"/>
      <w:proofErr w:type="gramEnd"/>
      <w:r w:rsidRPr="00A63A3A">
        <w:rPr>
          <w:rFonts w:ascii="Times New Roman" w:eastAsia="Times New Roman" w:hAnsi="Times New Roman"/>
          <w:sz w:val="28"/>
          <w:szCs w:val="28"/>
        </w:rPr>
        <w:t xml:space="preserve">,   на сумму 1800,2 тыс. </w:t>
      </w:r>
      <w:proofErr w:type="spellStart"/>
      <w:r w:rsidRPr="00A63A3A">
        <w:rPr>
          <w:rFonts w:ascii="Times New Roman" w:eastAsia="Times New Roman" w:hAnsi="Times New Roman"/>
          <w:sz w:val="28"/>
          <w:szCs w:val="28"/>
        </w:rPr>
        <w:t>руб</w:t>
      </w:r>
      <w:proofErr w:type="spellEnd"/>
      <w:r w:rsidRPr="00A63A3A">
        <w:rPr>
          <w:rFonts w:ascii="Times New Roman" w:eastAsia="Times New Roman" w:hAnsi="Times New Roman"/>
          <w:sz w:val="28"/>
          <w:szCs w:val="28"/>
        </w:rPr>
        <w:t>,</w:t>
      </w:r>
    </w:p>
    <w:p w:rsidR="00B31DAC" w:rsidRPr="00A63A3A" w:rsidRDefault="00B31DAC" w:rsidP="00B31DAC">
      <w:pPr>
        <w:spacing w:after="0" w:line="240" w:lineRule="auto"/>
        <w:ind w:firstLine="709"/>
        <w:jc w:val="both"/>
        <w:rPr>
          <w:rFonts w:ascii="Times New Roman" w:eastAsia="Times New Roman" w:hAnsi="Times New Roman"/>
          <w:sz w:val="28"/>
          <w:szCs w:val="28"/>
        </w:rPr>
      </w:pPr>
      <w:r w:rsidRPr="00A63A3A">
        <w:rPr>
          <w:rFonts w:ascii="Times New Roman" w:eastAsia="Times New Roman" w:hAnsi="Times New Roman"/>
          <w:sz w:val="28"/>
          <w:szCs w:val="28"/>
        </w:rPr>
        <w:t>заменен  котел с</w:t>
      </w:r>
      <w:proofErr w:type="gramStart"/>
      <w:r w:rsidRPr="00A63A3A">
        <w:rPr>
          <w:rFonts w:ascii="Times New Roman" w:eastAsia="Times New Roman" w:hAnsi="Times New Roman"/>
          <w:sz w:val="28"/>
          <w:szCs w:val="28"/>
        </w:rPr>
        <w:t>.Ж</w:t>
      </w:r>
      <w:proofErr w:type="gramEnd"/>
      <w:r w:rsidRPr="00A63A3A">
        <w:rPr>
          <w:rFonts w:ascii="Times New Roman" w:eastAsia="Times New Roman" w:hAnsi="Times New Roman"/>
          <w:sz w:val="28"/>
          <w:szCs w:val="28"/>
        </w:rPr>
        <w:t>идка на сумму 573,6 тыс. руб.,</w:t>
      </w:r>
    </w:p>
    <w:p w:rsidR="00B31DAC" w:rsidRPr="00A63A3A" w:rsidRDefault="00B31DAC" w:rsidP="00B31DAC">
      <w:pPr>
        <w:spacing w:after="0" w:line="240" w:lineRule="auto"/>
        <w:ind w:firstLine="709"/>
        <w:jc w:val="both"/>
        <w:rPr>
          <w:rFonts w:ascii="Times New Roman" w:eastAsia="Times New Roman" w:hAnsi="Times New Roman"/>
          <w:sz w:val="28"/>
          <w:szCs w:val="28"/>
        </w:rPr>
      </w:pPr>
      <w:r w:rsidRPr="00A63A3A">
        <w:rPr>
          <w:rFonts w:ascii="Times New Roman" w:eastAsia="Times New Roman" w:hAnsi="Times New Roman"/>
          <w:sz w:val="28"/>
          <w:szCs w:val="28"/>
        </w:rPr>
        <w:t>дымососы  на Центральную котельную в кол-ве  2 шт. - на  сумму 912,0 тыс. руб.</w:t>
      </w:r>
    </w:p>
    <w:p w:rsidR="00B31DAC" w:rsidRPr="00A63A3A" w:rsidRDefault="00B31DAC" w:rsidP="00B31DAC">
      <w:pPr>
        <w:spacing w:after="0" w:line="240" w:lineRule="auto"/>
        <w:ind w:firstLine="709"/>
        <w:jc w:val="both"/>
        <w:rPr>
          <w:rFonts w:ascii="Times New Roman" w:eastAsia="Times New Roman" w:hAnsi="Times New Roman"/>
          <w:sz w:val="28"/>
          <w:szCs w:val="28"/>
        </w:rPr>
      </w:pPr>
      <w:r w:rsidRPr="00A63A3A">
        <w:rPr>
          <w:rFonts w:ascii="Times New Roman" w:eastAsia="Times New Roman" w:hAnsi="Times New Roman"/>
          <w:sz w:val="28"/>
          <w:szCs w:val="28"/>
        </w:rPr>
        <w:t xml:space="preserve">проведен ремонт участка теплосетей ул. </w:t>
      </w:r>
      <w:proofErr w:type="gramStart"/>
      <w:r w:rsidRPr="00A63A3A">
        <w:rPr>
          <w:rFonts w:ascii="Times New Roman" w:eastAsia="Times New Roman" w:hAnsi="Times New Roman"/>
          <w:sz w:val="28"/>
          <w:szCs w:val="28"/>
        </w:rPr>
        <w:t>Красноармейская</w:t>
      </w:r>
      <w:proofErr w:type="gramEnd"/>
      <w:r w:rsidRPr="00A63A3A">
        <w:rPr>
          <w:rFonts w:ascii="Times New Roman" w:eastAsia="Times New Roman" w:hAnsi="Times New Roman"/>
          <w:sz w:val="28"/>
          <w:szCs w:val="28"/>
        </w:rPr>
        <w:t xml:space="preserve">, 6 и Больничная, 3 на сумму 321,8 тыс. руб. </w:t>
      </w:r>
    </w:p>
    <w:p w:rsidR="00B31DAC" w:rsidRPr="00A63A3A" w:rsidRDefault="00B31DAC" w:rsidP="00B31DAC">
      <w:pPr>
        <w:spacing w:after="0" w:line="240" w:lineRule="auto"/>
        <w:ind w:firstLine="709"/>
        <w:jc w:val="both"/>
        <w:rPr>
          <w:rFonts w:ascii="Times New Roman" w:eastAsia="Times New Roman" w:hAnsi="Times New Roman"/>
          <w:sz w:val="28"/>
          <w:szCs w:val="28"/>
        </w:rPr>
      </w:pPr>
      <w:r w:rsidRPr="00A63A3A">
        <w:rPr>
          <w:rFonts w:ascii="Times New Roman" w:eastAsia="Times New Roman" w:hAnsi="Times New Roman"/>
          <w:sz w:val="28"/>
          <w:szCs w:val="28"/>
        </w:rPr>
        <w:t>приобретена  конвейерная лента на Центральную котельную в г. Балей на сумму  454,0 тыс. руб.</w:t>
      </w:r>
    </w:p>
    <w:p w:rsidR="00B31DAC" w:rsidRPr="00CA2055" w:rsidRDefault="00B31DAC" w:rsidP="00B31DAC">
      <w:pPr>
        <w:spacing w:after="0" w:line="240" w:lineRule="auto"/>
        <w:ind w:firstLine="709"/>
        <w:jc w:val="both"/>
        <w:rPr>
          <w:rFonts w:ascii="Times New Roman" w:eastAsia="Times New Roman" w:hAnsi="Times New Roman"/>
          <w:sz w:val="28"/>
          <w:szCs w:val="28"/>
        </w:rPr>
      </w:pPr>
      <w:r w:rsidRPr="00A63A3A">
        <w:rPr>
          <w:rFonts w:ascii="Times New Roman" w:eastAsia="Times New Roman" w:hAnsi="Times New Roman"/>
          <w:sz w:val="28"/>
          <w:szCs w:val="28"/>
        </w:rPr>
        <w:t xml:space="preserve">Так же </w:t>
      </w:r>
      <w:r w:rsidRPr="00CA2055">
        <w:rPr>
          <w:rFonts w:ascii="Times New Roman" w:eastAsia="Times New Roman" w:hAnsi="Times New Roman"/>
          <w:sz w:val="28"/>
          <w:szCs w:val="28"/>
        </w:rPr>
        <w:t>за счёт средств  бюджета муниципального района «Балейский район» приобретены:  двигатель к дымососу на центральную котельную  г. Балей  на сумму 460, 0 тыс. руб., котел в  с</w:t>
      </w:r>
      <w:proofErr w:type="gramStart"/>
      <w:r w:rsidRPr="00CA2055">
        <w:rPr>
          <w:rFonts w:ascii="Times New Roman" w:eastAsia="Times New Roman" w:hAnsi="Times New Roman"/>
          <w:sz w:val="28"/>
          <w:szCs w:val="28"/>
        </w:rPr>
        <w:t>.Ж</w:t>
      </w:r>
      <w:proofErr w:type="gramEnd"/>
      <w:r w:rsidRPr="00CA2055">
        <w:rPr>
          <w:rFonts w:ascii="Times New Roman" w:eastAsia="Times New Roman" w:hAnsi="Times New Roman"/>
          <w:sz w:val="28"/>
          <w:szCs w:val="28"/>
        </w:rPr>
        <w:t xml:space="preserve">идка  на сумму 335, 0 тыс.  руб., котел в </w:t>
      </w:r>
      <w:proofErr w:type="spellStart"/>
      <w:r w:rsidRPr="00CA2055">
        <w:rPr>
          <w:rFonts w:ascii="Times New Roman" w:eastAsia="Times New Roman" w:hAnsi="Times New Roman"/>
          <w:sz w:val="28"/>
          <w:szCs w:val="28"/>
        </w:rPr>
        <w:t>Ундино</w:t>
      </w:r>
      <w:proofErr w:type="spellEnd"/>
      <w:r w:rsidRPr="00CA2055">
        <w:rPr>
          <w:rFonts w:ascii="Times New Roman" w:eastAsia="Times New Roman" w:hAnsi="Times New Roman"/>
          <w:sz w:val="28"/>
          <w:szCs w:val="28"/>
        </w:rPr>
        <w:t xml:space="preserve"> - </w:t>
      </w:r>
      <w:proofErr w:type="spellStart"/>
      <w:r w:rsidRPr="00CA2055">
        <w:rPr>
          <w:rFonts w:ascii="Times New Roman" w:eastAsia="Times New Roman" w:hAnsi="Times New Roman"/>
          <w:sz w:val="28"/>
          <w:szCs w:val="28"/>
        </w:rPr>
        <w:t>Посельскую</w:t>
      </w:r>
      <w:proofErr w:type="spellEnd"/>
      <w:r w:rsidRPr="00CA2055">
        <w:rPr>
          <w:rFonts w:ascii="Times New Roman" w:eastAsia="Times New Roman" w:hAnsi="Times New Roman"/>
          <w:sz w:val="28"/>
          <w:szCs w:val="28"/>
        </w:rPr>
        <w:t xml:space="preserve"> СОШ  на сумму 420, 0 тыс. руб., дымосос в МКУ «Центр МТО» на сумму 135, 6 тыс. руб.</w:t>
      </w:r>
    </w:p>
    <w:p w:rsidR="00B31DAC" w:rsidRPr="00CA2055" w:rsidRDefault="00B31DAC" w:rsidP="00B31DAC">
      <w:pPr>
        <w:spacing w:after="0" w:line="240" w:lineRule="auto"/>
        <w:ind w:firstLine="709"/>
        <w:jc w:val="both"/>
        <w:rPr>
          <w:rFonts w:ascii="Times New Roman" w:eastAsia="Times New Roman" w:hAnsi="Times New Roman"/>
          <w:sz w:val="28"/>
          <w:szCs w:val="28"/>
        </w:rPr>
      </w:pPr>
      <w:r w:rsidRPr="00CA2055">
        <w:rPr>
          <w:rFonts w:ascii="Times New Roman" w:eastAsia="Times New Roman" w:hAnsi="Times New Roman"/>
          <w:sz w:val="28"/>
          <w:szCs w:val="28"/>
        </w:rPr>
        <w:t>В течение  2022 года  проведена  работа по постановке на учёт молодых семей, нуждающихся в улучшении жилищных условий.</w:t>
      </w:r>
    </w:p>
    <w:p w:rsidR="00B31DAC" w:rsidRPr="00A63A3A" w:rsidRDefault="00B31DAC" w:rsidP="00B31DAC">
      <w:pPr>
        <w:spacing w:after="0" w:line="240" w:lineRule="auto"/>
        <w:ind w:firstLine="709"/>
        <w:jc w:val="both"/>
        <w:rPr>
          <w:rFonts w:ascii="Times New Roman" w:hAnsi="Times New Roman"/>
          <w:sz w:val="28"/>
          <w:szCs w:val="28"/>
        </w:rPr>
      </w:pPr>
      <w:r w:rsidRPr="00CA2055">
        <w:rPr>
          <w:rFonts w:ascii="Times New Roman" w:eastAsia="Times New Roman" w:hAnsi="Times New Roman"/>
          <w:sz w:val="28"/>
          <w:szCs w:val="28"/>
        </w:rPr>
        <w:t>Поставлено на учет 3 семьи, 4 семьи получили свидетельства о праве на получение социальной выплаты на приобретение жилого помещения на сумму 1 088, 6 тыс. рублей</w:t>
      </w:r>
      <w:r w:rsidRPr="00A63A3A">
        <w:rPr>
          <w:rFonts w:ascii="Times New Roman" w:hAnsi="Times New Roman"/>
          <w:sz w:val="28"/>
          <w:szCs w:val="28"/>
        </w:rPr>
        <w:t>.</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Средства дорожного фонда муниципального района «Балейский район» в 2022  году составили 11 150 ,6 тыс. рублей.</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Сельским поселениям из дорожного фонда распределено денежных средств в сумме 3 600,00 тыс</w:t>
      </w:r>
      <w:proofErr w:type="gramStart"/>
      <w:r w:rsidRPr="00A63A3A">
        <w:rPr>
          <w:rFonts w:ascii="Times New Roman" w:hAnsi="Times New Roman"/>
          <w:sz w:val="28"/>
          <w:szCs w:val="28"/>
        </w:rPr>
        <w:t>.р</w:t>
      </w:r>
      <w:proofErr w:type="gramEnd"/>
      <w:r w:rsidRPr="00A63A3A">
        <w:rPr>
          <w:rFonts w:ascii="Times New Roman" w:hAnsi="Times New Roman"/>
          <w:sz w:val="28"/>
          <w:szCs w:val="28"/>
        </w:rPr>
        <w:t>ублей в результате чего был выполнен ремонт мостовых сооружений и ремонт улично-дорожной сети. Городскому поселению  «Город Балей» было выделено 2 000,00 тыс</w:t>
      </w:r>
      <w:proofErr w:type="gramStart"/>
      <w:r w:rsidRPr="00A63A3A">
        <w:rPr>
          <w:rFonts w:ascii="Times New Roman" w:hAnsi="Times New Roman"/>
          <w:sz w:val="28"/>
          <w:szCs w:val="28"/>
        </w:rPr>
        <w:t>.р</w:t>
      </w:r>
      <w:proofErr w:type="gramEnd"/>
      <w:r w:rsidRPr="00A63A3A">
        <w:rPr>
          <w:rFonts w:ascii="Times New Roman" w:hAnsi="Times New Roman"/>
          <w:sz w:val="28"/>
          <w:szCs w:val="28"/>
        </w:rPr>
        <w:t>ублей. на текущее содержание  улично-дорожной  сети, муниципальному району «Балейский район 5550 тыс. руб.</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 xml:space="preserve">За счет средств дорожного фонда Забайкальского края, выделенных на строительство и приобретение объектов муниципальной собственности бюджету городского поселения «Город Балей»  в сумме 24600,0 тыс. руб. проведен текущий ремонт ул. </w:t>
      </w:r>
      <w:proofErr w:type="gramStart"/>
      <w:r w:rsidRPr="00A63A3A">
        <w:rPr>
          <w:rFonts w:ascii="Times New Roman" w:hAnsi="Times New Roman"/>
          <w:sz w:val="28"/>
          <w:szCs w:val="28"/>
        </w:rPr>
        <w:t>Профсоюзная</w:t>
      </w:r>
      <w:proofErr w:type="gramEnd"/>
      <w:r w:rsidRPr="00A63A3A">
        <w:rPr>
          <w:rFonts w:ascii="Times New Roman" w:hAnsi="Times New Roman"/>
          <w:sz w:val="28"/>
          <w:szCs w:val="28"/>
        </w:rPr>
        <w:t xml:space="preserve">. </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На ликвидацию последствий чрезвычайной ситуации  получено средств в   сумме  2 650,3 тыс</w:t>
      </w:r>
      <w:proofErr w:type="gramStart"/>
      <w:r w:rsidRPr="00A63A3A">
        <w:rPr>
          <w:rFonts w:ascii="Times New Roman" w:hAnsi="Times New Roman"/>
          <w:sz w:val="28"/>
          <w:szCs w:val="28"/>
        </w:rPr>
        <w:t>.р</w:t>
      </w:r>
      <w:proofErr w:type="gramEnd"/>
      <w:r w:rsidRPr="00A63A3A">
        <w:rPr>
          <w:rFonts w:ascii="Times New Roman" w:hAnsi="Times New Roman"/>
          <w:sz w:val="28"/>
          <w:szCs w:val="28"/>
        </w:rPr>
        <w:t xml:space="preserve">уб., за счет которых  проведен ремонт  автомобильной  дороги местного значения  с. </w:t>
      </w:r>
      <w:proofErr w:type="spellStart"/>
      <w:r w:rsidRPr="00A63A3A">
        <w:rPr>
          <w:rFonts w:ascii="Times New Roman" w:hAnsi="Times New Roman"/>
          <w:sz w:val="28"/>
          <w:szCs w:val="28"/>
        </w:rPr>
        <w:t>Матусово</w:t>
      </w:r>
      <w:proofErr w:type="spellEnd"/>
      <w:r w:rsidRPr="00A63A3A">
        <w:rPr>
          <w:rFonts w:ascii="Times New Roman" w:hAnsi="Times New Roman"/>
          <w:sz w:val="28"/>
          <w:szCs w:val="28"/>
        </w:rPr>
        <w:t xml:space="preserve"> - с. </w:t>
      </w:r>
      <w:proofErr w:type="spellStart"/>
      <w:r w:rsidRPr="00A63A3A">
        <w:rPr>
          <w:rFonts w:ascii="Times New Roman" w:hAnsi="Times New Roman"/>
          <w:sz w:val="28"/>
          <w:szCs w:val="28"/>
        </w:rPr>
        <w:t>Ундино-Поселье</w:t>
      </w:r>
      <w:proofErr w:type="spellEnd"/>
      <w:r w:rsidRPr="00A63A3A">
        <w:rPr>
          <w:rFonts w:ascii="Times New Roman" w:hAnsi="Times New Roman"/>
          <w:sz w:val="28"/>
          <w:szCs w:val="28"/>
        </w:rPr>
        <w:t xml:space="preserve"> от с. </w:t>
      </w:r>
      <w:proofErr w:type="spellStart"/>
      <w:r w:rsidRPr="00A63A3A">
        <w:rPr>
          <w:rFonts w:ascii="Times New Roman" w:hAnsi="Times New Roman"/>
          <w:sz w:val="28"/>
          <w:szCs w:val="28"/>
        </w:rPr>
        <w:t>Матусово</w:t>
      </w:r>
      <w:proofErr w:type="spellEnd"/>
      <w:r w:rsidRPr="00A63A3A">
        <w:rPr>
          <w:rFonts w:ascii="Times New Roman" w:hAnsi="Times New Roman"/>
          <w:sz w:val="28"/>
          <w:szCs w:val="28"/>
        </w:rPr>
        <w:t xml:space="preserve"> до перекрестка с автодорогой Шелопугино-Балей –</w:t>
      </w:r>
      <w:proofErr w:type="spellStart"/>
      <w:r w:rsidRPr="00A63A3A">
        <w:rPr>
          <w:rFonts w:ascii="Times New Roman" w:hAnsi="Times New Roman"/>
          <w:sz w:val="28"/>
          <w:szCs w:val="28"/>
        </w:rPr>
        <w:t>Улятуй</w:t>
      </w:r>
      <w:proofErr w:type="spellEnd"/>
      <w:r w:rsidRPr="00A63A3A">
        <w:rPr>
          <w:rFonts w:ascii="Times New Roman" w:hAnsi="Times New Roman"/>
          <w:sz w:val="28"/>
          <w:szCs w:val="28"/>
        </w:rPr>
        <w:t>.</w:t>
      </w:r>
    </w:p>
    <w:p w:rsidR="00B31DAC" w:rsidRPr="00A63A3A" w:rsidRDefault="00B31DAC" w:rsidP="00B31DAC">
      <w:pPr>
        <w:spacing w:after="0" w:line="240" w:lineRule="auto"/>
        <w:ind w:firstLine="709"/>
        <w:jc w:val="both"/>
        <w:rPr>
          <w:rFonts w:ascii="Times New Roman" w:eastAsia="Times New Roman" w:hAnsi="Times New Roman"/>
          <w:sz w:val="28"/>
          <w:szCs w:val="28"/>
        </w:rPr>
      </w:pPr>
      <w:r w:rsidRPr="00A63A3A">
        <w:rPr>
          <w:rFonts w:ascii="Times New Roman" w:eastAsia="Times New Roman" w:hAnsi="Times New Roman"/>
          <w:sz w:val="28"/>
          <w:szCs w:val="28"/>
        </w:rPr>
        <w:t xml:space="preserve">На благоустройство дворовых территорий в рамках </w:t>
      </w:r>
      <w:proofErr w:type="gramStart"/>
      <w:r w:rsidRPr="00A63A3A">
        <w:rPr>
          <w:rFonts w:ascii="Times New Roman" w:eastAsia="Times New Roman" w:hAnsi="Times New Roman"/>
          <w:sz w:val="28"/>
          <w:szCs w:val="28"/>
        </w:rPr>
        <w:t>реализации мероприятий Плана социального развития центров экономического роста</w:t>
      </w:r>
      <w:proofErr w:type="gramEnd"/>
      <w:r w:rsidRPr="00A63A3A">
        <w:rPr>
          <w:rFonts w:ascii="Times New Roman" w:eastAsia="Times New Roman" w:hAnsi="Times New Roman"/>
          <w:sz w:val="28"/>
          <w:szCs w:val="28"/>
        </w:rPr>
        <w:t xml:space="preserve"> были благоустроены 2 дворовые территории в городском поселении «Город Балей», затрачено средств в сумме 13</w:t>
      </w:r>
      <w:r w:rsidRPr="00A63A3A">
        <w:rPr>
          <w:rFonts w:ascii="Times New Roman" w:eastAsia="Times New Roman" w:hAnsi="Times New Roman"/>
          <w:sz w:val="28"/>
          <w:szCs w:val="28"/>
          <w:lang w:val="en-US"/>
        </w:rPr>
        <w:t> </w:t>
      </w:r>
      <w:r w:rsidRPr="00A63A3A">
        <w:rPr>
          <w:rFonts w:ascii="Times New Roman" w:eastAsia="Times New Roman" w:hAnsi="Times New Roman"/>
          <w:sz w:val="28"/>
          <w:szCs w:val="28"/>
        </w:rPr>
        <w:t>969,</w:t>
      </w:r>
      <w:r w:rsidRPr="00A63A3A">
        <w:rPr>
          <w:rFonts w:ascii="Times New Roman" w:eastAsia="Times New Roman" w:hAnsi="Times New Roman"/>
          <w:sz w:val="28"/>
          <w:szCs w:val="28"/>
          <w:lang w:val="en-US"/>
        </w:rPr>
        <w:t> </w:t>
      </w:r>
      <w:r w:rsidRPr="00A63A3A">
        <w:rPr>
          <w:rFonts w:ascii="Times New Roman" w:eastAsia="Times New Roman" w:hAnsi="Times New Roman"/>
          <w:sz w:val="28"/>
          <w:szCs w:val="28"/>
        </w:rPr>
        <w:t>2 тыс. рублей.</w:t>
      </w:r>
    </w:p>
    <w:p w:rsidR="00B31DAC" w:rsidRPr="00A63A3A" w:rsidRDefault="00B31DAC" w:rsidP="00B31DAC">
      <w:pPr>
        <w:spacing w:after="0" w:line="240" w:lineRule="auto"/>
        <w:ind w:firstLine="709"/>
        <w:jc w:val="both"/>
        <w:rPr>
          <w:rFonts w:ascii="Times New Roman" w:eastAsia="Times New Roman" w:hAnsi="Times New Roman"/>
          <w:sz w:val="28"/>
          <w:szCs w:val="28"/>
        </w:rPr>
      </w:pPr>
      <w:r w:rsidRPr="00A63A3A">
        <w:rPr>
          <w:rFonts w:ascii="Times New Roman" w:eastAsia="Times New Roman" w:hAnsi="Times New Roman"/>
          <w:sz w:val="28"/>
          <w:szCs w:val="28"/>
        </w:rPr>
        <w:t>На реализацию программы «Формирование современной городской среды» городского поселения «Город Балей» получены средства в размере 8</w:t>
      </w:r>
      <w:r w:rsidRPr="00A63A3A">
        <w:rPr>
          <w:rFonts w:ascii="Times New Roman" w:eastAsia="Times New Roman" w:hAnsi="Times New Roman"/>
          <w:sz w:val="28"/>
          <w:szCs w:val="28"/>
          <w:lang w:val="en-US"/>
        </w:rPr>
        <w:t> </w:t>
      </w:r>
      <w:r w:rsidRPr="00A63A3A">
        <w:rPr>
          <w:rFonts w:ascii="Times New Roman" w:eastAsia="Times New Roman" w:hAnsi="Times New Roman"/>
          <w:sz w:val="28"/>
          <w:szCs w:val="28"/>
        </w:rPr>
        <w:t>000,</w:t>
      </w:r>
      <w:r w:rsidRPr="00A63A3A">
        <w:rPr>
          <w:rFonts w:ascii="Times New Roman" w:eastAsia="Times New Roman" w:hAnsi="Times New Roman"/>
          <w:sz w:val="28"/>
          <w:szCs w:val="28"/>
          <w:lang w:val="en-US"/>
        </w:rPr>
        <w:t> </w:t>
      </w:r>
      <w:r w:rsidRPr="00A63A3A">
        <w:rPr>
          <w:rFonts w:ascii="Times New Roman" w:eastAsia="Times New Roman" w:hAnsi="Times New Roman"/>
          <w:sz w:val="28"/>
          <w:szCs w:val="28"/>
        </w:rPr>
        <w:t>0 тыс. руб. рублей, завершен очередной этап благоустройства парка культуры и отдыха городского поселения «Город Балей».</w:t>
      </w:r>
    </w:p>
    <w:p w:rsidR="00B31DAC" w:rsidRPr="00A63A3A" w:rsidRDefault="00B31DAC" w:rsidP="00B31DAC">
      <w:pPr>
        <w:suppressAutoHyphens/>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Проект «</w:t>
      </w:r>
      <w:proofErr w:type="spellStart"/>
      <w:r w:rsidRPr="00A63A3A">
        <w:rPr>
          <w:rFonts w:ascii="Times New Roman" w:eastAsia="Times New Roman" w:hAnsi="Times New Roman"/>
          <w:sz w:val="28"/>
          <w:szCs w:val="28"/>
          <w:lang w:eastAsia="ru-RU"/>
        </w:rPr>
        <w:t>Алиинский</w:t>
      </w:r>
      <w:proofErr w:type="spellEnd"/>
      <w:r w:rsidRPr="00A63A3A">
        <w:rPr>
          <w:rFonts w:ascii="Times New Roman" w:eastAsia="Times New Roman" w:hAnsi="Times New Roman"/>
          <w:sz w:val="28"/>
          <w:szCs w:val="28"/>
          <w:lang w:eastAsia="ru-RU"/>
        </w:rPr>
        <w:t xml:space="preserve"> дворик» сельского поселения «</w:t>
      </w:r>
      <w:proofErr w:type="spellStart"/>
      <w:r w:rsidRPr="00A63A3A">
        <w:rPr>
          <w:rFonts w:ascii="Times New Roman" w:eastAsia="Times New Roman" w:hAnsi="Times New Roman"/>
          <w:sz w:val="28"/>
          <w:szCs w:val="28"/>
          <w:lang w:eastAsia="ru-RU"/>
        </w:rPr>
        <w:t>Нижнеильдиканское</w:t>
      </w:r>
      <w:proofErr w:type="spellEnd"/>
      <w:r w:rsidRPr="00A63A3A">
        <w:rPr>
          <w:rFonts w:ascii="Times New Roman" w:eastAsia="Times New Roman" w:hAnsi="Times New Roman"/>
          <w:sz w:val="28"/>
          <w:szCs w:val="28"/>
          <w:lang w:eastAsia="ru-RU"/>
        </w:rPr>
        <w:t xml:space="preserve">» признан победителем конкурсного отбора в рамках реализации  государственной </w:t>
      </w:r>
      <w:r w:rsidRPr="00A63A3A">
        <w:rPr>
          <w:rFonts w:ascii="Times New Roman" w:eastAsia="Times New Roman" w:hAnsi="Times New Roman"/>
          <w:sz w:val="28"/>
          <w:szCs w:val="28"/>
          <w:lang w:eastAsia="ru-RU"/>
        </w:rPr>
        <w:lastRenderedPageBreak/>
        <w:t xml:space="preserve">программы «Комплексное развитие сельских территорий» по мероприятию «Благоустройство сельских территорий» Проектом предусматривается </w:t>
      </w:r>
      <w:r w:rsidRPr="00A63A3A">
        <w:rPr>
          <w:rFonts w:ascii="Times New Roman" w:hAnsi="Times New Roman"/>
          <w:spacing w:val="-6"/>
          <w:sz w:val="28"/>
          <w:szCs w:val="28"/>
        </w:rPr>
        <w:t xml:space="preserve"> благоустройство  территории сельского  клуба с. </w:t>
      </w:r>
      <w:proofErr w:type="spellStart"/>
      <w:r w:rsidRPr="00A63A3A">
        <w:rPr>
          <w:rFonts w:ascii="Times New Roman" w:hAnsi="Times New Roman"/>
          <w:spacing w:val="-6"/>
          <w:sz w:val="28"/>
          <w:szCs w:val="28"/>
        </w:rPr>
        <w:t>Алия</w:t>
      </w:r>
      <w:proofErr w:type="spellEnd"/>
      <w:r w:rsidRPr="00A63A3A">
        <w:rPr>
          <w:rFonts w:ascii="Times New Roman" w:hAnsi="Times New Roman"/>
          <w:spacing w:val="-6"/>
          <w:sz w:val="28"/>
          <w:szCs w:val="28"/>
        </w:rPr>
        <w:t>.  Общая стоимость проекта 930,6 тыс. рублей. Срок реализации проекта 2023 год.</w:t>
      </w:r>
    </w:p>
    <w:p w:rsidR="00B31DAC" w:rsidRPr="00A63A3A" w:rsidRDefault="00B31DAC" w:rsidP="00B31DAC">
      <w:pPr>
        <w:spacing w:after="0" w:line="240" w:lineRule="auto"/>
        <w:ind w:firstLine="709"/>
        <w:jc w:val="both"/>
        <w:rPr>
          <w:rFonts w:ascii="Times New Roman" w:eastAsia="Times New Roman" w:hAnsi="Times New Roman"/>
          <w:sz w:val="28"/>
          <w:szCs w:val="28"/>
        </w:rPr>
      </w:pPr>
      <w:r w:rsidRPr="00A63A3A">
        <w:rPr>
          <w:rFonts w:ascii="Times New Roman" w:eastAsia="Times New Roman" w:hAnsi="Times New Roman"/>
          <w:sz w:val="28"/>
          <w:szCs w:val="28"/>
        </w:rPr>
        <w:t>Транспортное обслуживание населения района обеспечивается автомобильным транспортам. На осуществление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израсходовано субсидий, предоставленных бюджетом края  240, 3 тыс. рублей.</w:t>
      </w:r>
    </w:p>
    <w:p w:rsidR="00B31DAC" w:rsidRPr="00A63A3A" w:rsidRDefault="00B31DAC" w:rsidP="00B31DAC">
      <w:pPr>
        <w:suppressAutoHyphens/>
        <w:spacing w:after="0" w:line="240" w:lineRule="auto"/>
        <w:ind w:firstLine="709"/>
        <w:jc w:val="both"/>
        <w:rPr>
          <w:rFonts w:ascii="Times New Roman" w:eastAsia="Times New Roman" w:hAnsi="Times New Roman"/>
          <w:sz w:val="28"/>
          <w:szCs w:val="28"/>
          <w:lang w:eastAsia="ru-RU"/>
        </w:rPr>
      </w:pPr>
      <w:r w:rsidRPr="00A63A3A">
        <w:rPr>
          <w:rFonts w:ascii="Times New Roman" w:hAnsi="Times New Roman"/>
          <w:sz w:val="28"/>
          <w:szCs w:val="28"/>
        </w:rPr>
        <w:t>Одной из форм самоорганизации населения является территориальное общественное самоуправление</w:t>
      </w:r>
      <w:r w:rsidRPr="00A63A3A">
        <w:rPr>
          <w:rFonts w:ascii="Times New Roman" w:hAnsi="Times New Roman"/>
          <w:color w:val="FF0000"/>
          <w:sz w:val="28"/>
          <w:szCs w:val="28"/>
        </w:rPr>
        <w:t xml:space="preserve">. </w:t>
      </w:r>
      <w:r w:rsidRPr="00A63A3A">
        <w:rPr>
          <w:rFonts w:ascii="Times New Roman" w:eastAsia="Times New Roman" w:hAnsi="Times New Roman"/>
          <w:sz w:val="28"/>
          <w:szCs w:val="28"/>
          <w:lang w:eastAsia="ru-RU"/>
        </w:rPr>
        <w:t xml:space="preserve">На территории района созданы и работают в городе 8 организаций ТОС, в  районе 6 организаций ТОС. Основной целью организаций ТОС является благоустройство территорий и патриотическое воспитание детей. В 2022 году победителей конкурса «Решаем сами» не было. </w:t>
      </w:r>
    </w:p>
    <w:p w:rsidR="00B31DAC" w:rsidRDefault="00B31DAC" w:rsidP="00B31DAC">
      <w:pPr>
        <w:tabs>
          <w:tab w:val="left" w:pos="851"/>
        </w:tabs>
        <w:spacing w:after="0" w:line="240" w:lineRule="auto"/>
        <w:ind w:firstLine="709"/>
        <w:jc w:val="center"/>
        <w:rPr>
          <w:rFonts w:ascii="Times New Roman" w:eastAsia="Times New Roman" w:hAnsi="Times New Roman"/>
          <w:b/>
          <w:sz w:val="28"/>
          <w:szCs w:val="28"/>
          <w:lang w:eastAsia="ru-RU"/>
        </w:rPr>
      </w:pPr>
    </w:p>
    <w:p w:rsidR="00B31DAC" w:rsidRPr="00A63A3A" w:rsidRDefault="00B31DAC" w:rsidP="00B31DAC">
      <w:pPr>
        <w:tabs>
          <w:tab w:val="left" w:pos="851"/>
        </w:tabs>
        <w:spacing w:after="0" w:line="240" w:lineRule="auto"/>
        <w:ind w:firstLine="709"/>
        <w:jc w:val="center"/>
        <w:rPr>
          <w:rFonts w:ascii="Times New Roman" w:eastAsia="Times New Roman" w:hAnsi="Times New Roman"/>
          <w:b/>
          <w:sz w:val="28"/>
          <w:szCs w:val="28"/>
          <w:lang w:eastAsia="ru-RU"/>
        </w:rPr>
      </w:pPr>
      <w:r w:rsidRPr="00A63A3A">
        <w:rPr>
          <w:rFonts w:ascii="Times New Roman" w:eastAsia="Times New Roman" w:hAnsi="Times New Roman"/>
          <w:b/>
          <w:sz w:val="28"/>
          <w:szCs w:val="28"/>
          <w:lang w:eastAsia="ru-RU"/>
        </w:rPr>
        <w:t>Занятость населения</w:t>
      </w:r>
    </w:p>
    <w:p w:rsidR="00B31DAC" w:rsidRPr="00A63A3A" w:rsidRDefault="00B31DAC" w:rsidP="00B31DAC">
      <w:pPr>
        <w:shd w:val="clear" w:color="auto" w:fill="FFFFFF"/>
        <w:spacing w:after="0" w:line="240" w:lineRule="auto"/>
        <w:ind w:firstLine="709"/>
        <w:contextualSpacing/>
        <w:jc w:val="both"/>
        <w:rPr>
          <w:rFonts w:ascii="Times New Roman" w:hAnsi="Times New Roman"/>
          <w:sz w:val="28"/>
          <w:szCs w:val="28"/>
        </w:rPr>
      </w:pPr>
      <w:r w:rsidRPr="00A63A3A">
        <w:rPr>
          <w:rFonts w:ascii="Times New Roman" w:eastAsia="Times New Roman" w:hAnsi="Times New Roman"/>
          <w:b/>
          <w:sz w:val="28"/>
          <w:szCs w:val="28"/>
          <w:lang w:eastAsia="ru-RU"/>
        </w:rPr>
        <w:t xml:space="preserve">  </w:t>
      </w:r>
      <w:proofErr w:type="gramStart"/>
      <w:r w:rsidRPr="00A63A3A">
        <w:rPr>
          <w:rFonts w:ascii="Times New Roman" w:eastAsia="Times New Roman" w:hAnsi="Times New Roman"/>
          <w:sz w:val="28"/>
          <w:szCs w:val="28"/>
          <w:lang w:eastAsia="ru-RU"/>
        </w:rPr>
        <w:t>За период с 1 января 2022 года по 31 декабря 2022 года,  согласно данных  Балейского отдела Государственного казённого учреждения «Краевой центр занятости населения  Забайкальского края»,  численность не занятых трудовой деятельностью граждан, ищущих работу и зарегистрированных в службе занятости составила -  765 человек и  к уровню 2021 года  снизилась на 178 человек,</w:t>
      </w:r>
      <w:r w:rsidRPr="00A63A3A">
        <w:rPr>
          <w:rFonts w:ascii="Times New Roman" w:hAnsi="Times New Roman"/>
          <w:sz w:val="28"/>
          <w:szCs w:val="28"/>
        </w:rPr>
        <w:t xml:space="preserve"> численность официально зарегистрированных  безработных составила 489  человек и увеличилась на</w:t>
      </w:r>
      <w:proofErr w:type="gramEnd"/>
      <w:r>
        <w:rPr>
          <w:rFonts w:ascii="Times New Roman" w:hAnsi="Times New Roman"/>
          <w:sz w:val="28"/>
          <w:szCs w:val="28"/>
        </w:rPr>
        <w:t xml:space="preserve"> </w:t>
      </w:r>
      <w:r w:rsidRPr="00A63A3A">
        <w:rPr>
          <w:rFonts w:ascii="Times New Roman" w:hAnsi="Times New Roman"/>
          <w:sz w:val="28"/>
          <w:szCs w:val="28"/>
        </w:rPr>
        <w:t xml:space="preserve">4 %. </w:t>
      </w:r>
    </w:p>
    <w:p w:rsidR="00B31DAC" w:rsidRPr="00A63A3A" w:rsidRDefault="00B31DAC" w:rsidP="00B31DAC">
      <w:pPr>
        <w:shd w:val="clear" w:color="auto" w:fill="FFFFFF"/>
        <w:spacing w:after="0" w:line="240" w:lineRule="auto"/>
        <w:ind w:firstLine="709"/>
        <w:contextualSpacing/>
        <w:jc w:val="both"/>
        <w:rPr>
          <w:rFonts w:ascii="Times New Roman" w:hAnsi="Times New Roman"/>
          <w:color w:val="FF0000"/>
          <w:sz w:val="28"/>
          <w:szCs w:val="28"/>
        </w:rPr>
      </w:pPr>
      <w:r w:rsidRPr="00A63A3A">
        <w:rPr>
          <w:rFonts w:ascii="Times New Roman" w:hAnsi="Times New Roman"/>
          <w:sz w:val="28"/>
          <w:szCs w:val="28"/>
        </w:rPr>
        <w:t xml:space="preserve">Уровень регистрируемой безработицы </w:t>
      </w:r>
      <w:proofErr w:type="gramStart"/>
      <w:r w:rsidRPr="00A63A3A">
        <w:rPr>
          <w:rFonts w:ascii="Times New Roman" w:hAnsi="Times New Roman"/>
          <w:sz w:val="28"/>
          <w:szCs w:val="28"/>
        </w:rPr>
        <w:t>на конец</w:t>
      </w:r>
      <w:proofErr w:type="gramEnd"/>
      <w:r w:rsidRPr="00A63A3A">
        <w:rPr>
          <w:rFonts w:ascii="Times New Roman" w:hAnsi="Times New Roman"/>
          <w:sz w:val="28"/>
          <w:szCs w:val="28"/>
        </w:rPr>
        <w:t xml:space="preserve"> 2022 года составил 3% (2021 год – 2,8%). За этот же период количество заявленных вакансий от работодателей составило 972 человека.</w:t>
      </w:r>
      <w:r w:rsidRPr="00A63A3A">
        <w:rPr>
          <w:rFonts w:ascii="Times New Roman" w:hAnsi="Times New Roman"/>
          <w:color w:val="FF0000"/>
          <w:sz w:val="28"/>
          <w:szCs w:val="28"/>
        </w:rPr>
        <w:t xml:space="preserve"> </w:t>
      </w:r>
    </w:p>
    <w:p w:rsidR="00B31DAC" w:rsidRPr="00A63A3A" w:rsidRDefault="00B31DAC" w:rsidP="00B31DAC">
      <w:pPr>
        <w:shd w:val="clear" w:color="auto" w:fill="FFFFFF"/>
        <w:spacing w:after="0" w:line="240" w:lineRule="auto"/>
        <w:ind w:firstLine="709"/>
        <w:contextualSpacing/>
        <w:jc w:val="both"/>
        <w:rPr>
          <w:rFonts w:ascii="Times New Roman" w:hAnsi="Times New Roman"/>
          <w:color w:val="FF0000"/>
          <w:sz w:val="28"/>
          <w:szCs w:val="28"/>
        </w:rPr>
      </w:pPr>
    </w:p>
    <w:p w:rsidR="00B31DAC" w:rsidRPr="00A63A3A" w:rsidRDefault="00B31DAC" w:rsidP="00B31DAC">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Социальная сфера</w:t>
      </w:r>
    </w:p>
    <w:p w:rsidR="00B31DAC" w:rsidRPr="009C357B" w:rsidRDefault="00B31DAC" w:rsidP="00B31DAC">
      <w:pPr>
        <w:spacing w:after="0" w:line="240" w:lineRule="auto"/>
        <w:ind w:firstLine="709"/>
        <w:jc w:val="center"/>
        <w:rPr>
          <w:rFonts w:ascii="Times New Roman" w:eastAsia="Times New Roman" w:hAnsi="Times New Roman"/>
          <w:b/>
          <w:bCs/>
          <w:sz w:val="28"/>
          <w:szCs w:val="28"/>
          <w:lang w:eastAsia="ru-RU"/>
        </w:rPr>
      </w:pPr>
      <w:r w:rsidRPr="009C357B">
        <w:rPr>
          <w:rFonts w:ascii="Times New Roman" w:eastAsia="Times New Roman" w:hAnsi="Times New Roman"/>
          <w:b/>
          <w:bCs/>
          <w:sz w:val="28"/>
          <w:szCs w:val="28"/>
          <w:lang w:eastAsia="ru-RU"/>
        </w:rPr>
        <w:t>Образование</w:t>
      </w:r>
    </w:p>
    <w:p w:rsidR="00B31DAC" w:rsidRPr="00A63A3A" w:rsidRDefault="00B31DAC" w:rsidP="00B31DAC">
      <w:pPr>
        <w:spacing w:after="0" w:line="240" w:lineRule="auto"/>
        <w:ind w:firstLine="709"/>
        <w:jc w:val="both"/>
        <w:rPr>
          <w:rFonts w:ascii="Times New Roman" w:hAnsi="Times New Roman"/>
          <w:bCs/>
          <w:sz w:val="28"/>
          <w:szCs w:val="28"/>
          <w:lang w:eastAsia="ru-RU"/>
        </w:rPr>
      </w:pPr>
      <w:r w:rsidRPr="00A63A3A">
        <w:rPr>
          <w:rFonts w:ascii="Times New Roman" w:hAnsi="Times New Roman"/>
          <w:bCs/>
          <w:sz w:val="28"/>
          <w:szCs w:val="28"/>
          <w:lang w:eastAsia="ru-RU"/>
        </w:rPr>
        <w:t>Основным показателем, характеризующим уровень образования учащихся,  являются показатели успеваемости.</w:t>
      </w:r>
    </w:p>
    <w:p w:rsidR="00B31DAC" w:rsidRPr="00A63A3A" w:rsidRDefault="00B31DAC" w:rsidP="00B31DAC">
      <w:pPr>
        <w:spacing w:after="0" w:line="240" w:lineRule="auto"/>
        <w:ind w:firstLine="709"/>
        <w:jc w:val="both"/>
        <w:rPr>
          <w:rFonts w:ascii="Times New Roman" w:hAnsi="Times New Roman"/>
          <w:bCs/>
          <w:sz w:val="28"/>
          <w:szCs w:val="28"/>
          <w:lang w:eastAsia="ru-RU"/>
        </w:rPr>
      </w:pPr>
      <w:r w:rsidRPr="00A63A3A">
        <w:rPr>
          <w:rFonts w:ascii="Times New Roman" w:hAnsi="Times New Roman"/>
          <w:sz w:val="28"/>
          <w:szCs w:val="28"/>
        </w:rPr>
        <w:t xml:space="preserve">Показатели успеваемости  промежуточной аттестации </w:t>
      </w:r>
      <w:proofErr w:type="gramStart"/>
      <w:r w:rsidRPr="00A63A3A">
        <w:rPr>
          <w:rFonts w:ascii="Times New Roman" w:hAnsi="Times New Roman"/>
          <w:sz w:val="28"/>
          <w:szCs w:val="28"/>
        </w:rPr>
        <w:t>обучающихся</w:t>
      </w:r>
      <w:proofErr w:type="gramEnd"/>
      <w:r w:rsidRPr="00A63A3A">
        <w:rPr>
          <w:rFonts w:ascii="Times New Roman" w:hAnsi="Times New Roman"/>
          <w:sz w:val="28"/>
          <w:szCs w:val="28"/>
        </w:rPr>
        <w:t xml:space="preserve">  за последние 2 года стабильны и составляют 98,9%</w:t>
      </w:r>
    </w:p>
    <w:p w:rsidR="00B31DAC" w:rsidRPr="00A63A3A" w:rsidRDefault="00B31DAC" w:rsidP="00B31DAC">
      <w:pPr>
        <w:pStyle w:val="a4"/>
        <w:ind w:firstLine="709"/>
        <w:jc w:val="both"/>
        <w:rPr>
          <w:rFonts w:ascii="Times New Roman" w:hAnsi="Times New Roman" w:cs="Times New Roman"/>
          <w:sz w:val="28"/>
          <w:szCs w:val="28"/>
        </w:rPr>
      </w:pPr>
      <w:r w:rsidRPr="00A63A3A">
        <w:rPr>
          <w:rFonts w:ascii="Times New Roman" w:hAnsi="Times New Roman" w:cs="Times New Roman"/>
          <w:sz w:val="28"/>
          <w:szCs w:val="28"/>
        </w:rPr>
        <w:t xml:space="preserve">В июне 2022 года 49 выпускников общеобразовательных организаций проходили государственную итоговую аттестацию в форме ЕГЭ, из них 46 выпускников успешно сдали ЕГЭ по русскому языку, математике и получили аттестат, 3 выпускника не получили аттестат (6,1 %). </w:t>
      </w:r>
    </w:p>
    <w:p w:rsidR="00B31DAC" w:rsidRPr="00A63A3A" w:rsidRDefault="00B31DAC" w:rsidP="00B31DAC">
      <w:pPr>
        <w:pStyle w:val="a4"/>
        <w:ind w:firstLine="709"/>
        <w:jc w:val="both"/>
        <w:rPr>
          <w:rFonts w:ascii="Times New Roman" w:hAnsi="Times New Roman" w:cs="Times New Roman"/>
          <w:sz w:val="28"/>
          <w:szCs w:val="28"/>
        </w:rPr>
      </w:pPr>
      <w:r w:rsidRPr="00A63A3A">
        <w:rPr>
          <w:rFonts w:ascii="Times New Roman" w:hAnsi="Times New Roman" w:cs="Times New Roman"/>
          <w:sz w:val="28"/>
          <w:szCs w:val="28"/>
        </w:rPr>
        <w:t xml:space="preserve">Улучшению качества образования способствует участие района в различных  программах, национальных и региональных проектах и т.д. </w:t>
      </w:r>
    </w:p>
    <w:p w:rsidR="00B31DAC" w:rsidRPr="00A63A3A" w:rsidRDefault="00B31DAC" w:rsidP="00B31DAC">
      <w:pPr>
        <w:spacing w:after="0" w:line="240" w:lineRule="auto"/>
        <w:ind w:firstLine="709"/>
        <w:jc w:val="both"/>
        <w:rPr>
          <w:rFonts w:ascii="Times New Roman" w:hAnsi="Times New Roman"/>
          <w:color w:val="000000"/>
          <w:sz w:val="28"/>
          <w:szCs w:val="28"/>
          <w:shd w:val="clear" w:color="auto" w:fill="F5F5F5"/>
        </w:rPr>
      </w:pPr>
      <w:r w:rsidRPr="00A63A3A">
        <w:rPr>
          <w:rFonts w:ascii="Times New Roman" w:hAnsi="Times New Roman"/>
          <w:sz w:val="28"/>
          <w:szCs w:val="28"/>
        </w:rPr>
        <w:t>В 2022 году в образовательные организации Балейского района, участвующие проектах «Современная школа» и «Цифровая образовательная среда» национального проекта «Образование»   поступило оборудование 169 ноутбуков, 9 МФУ, 7 интерактивных досок, цифровые лаборатории по предметным областям.</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rPr>
        <w:lastRenderedPageBreak/>
        <w:t xml:space="preserve">В 2022 году на территории района созданы центры «Точки роста» в МКОУ «СОШ№5», МКОУ «СОШ №6». За счет муниципального бюджета в образовательных организациях произведен ремонт учебных кабинетов (химии, биологии, физики), рекреаций школ, </w:t>
      </w:r>
      <w:r w:rsidRPr="00A63A3A">
        <w:rPr>
          <w:rFonts w:ascii="Times New Roman" w:hAnsi="Times New Roman"/>
          <w:sz w:val="28"/>
          <w:szCs w:val="28"/>
        </w:rPr>
        <w:t xml:space="preserve">приобретена новая мебель, брендовая продукция (логотипы, вывески) для МКОУ «СОШ №5»  в сумме 981,0 тыс. </w:t>
      </w:r>
      <w:proofErr w:type="spellStart"/>
      <w:r w:rsidRPr="00A63A3A">
        <w:rPr>
          <w:rFonts w:ascii="Times New Roman" w:hAnsi="Times New Roman"/>
          <w:sz w:val="28"/>
          <w:szCs w:val="28"/>
        </w:rPr>
        <w:t>руб</w:t>
      </w:r>
      <w:proofErr w:type="spellEnd"/>
      <w:r w:rsidRPr="00A63A3A">
        <w:rPr>
          <w:rFonts w:ascii="Times New Roman" w:hAnsi="Times New Roman"/>
          <w:sz w:val="28"/>
          <w:szCs w:val="28"/>
        </w:rPr>
        <w:t xml:space="preserve">, МКОУ «СОШ №6»  на сумму 990,2 тыс. рублей. </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7 образовательных организаций района (</w:t>
      </w:r>
      <w:r w:rsidRPr="00A63A3A">
        <w:rPr>
          <w:rFonts w:ascii="Times New Roman" w:eastAsia="Times New Roman" w:hAnsi="Times New Roman"/>
          <w:sz w:val="28"/>
          <w:szCs w:val="28"/>
          <w:lang w:eastAsia="ru-RU"/>
        </w:rPr>
        <w:t>МКОУ «СОШ № 6», МКОУ «</w:t>
      </w:r>
      <w:proofErr w:type="spellStart"/>
      <w:r w:rsidRPr="00A63A3A">
        <w:rPr>
          <w:rFonts w:ascii="Times New Roman" w:eastAsia="Times New Roman" w:hAnsi="Times New Roman"/>
          <w:sz w:val="28"/>
          <w:szCs w:val="28"/>
          <w:lang w:eastAsia="ru-RU"/>
        </w:rPr>
        <w:t>Ильдиканская</w:t>
      </w:r>
      <w:proofErr w:type="spellEnd"/>
      <w:r w:rsidRPr="00A63A3A">
        <w:rPr>
          <w:rFonts w:ascii="Times New Roman" w:eastAsia="Times New Roman" w:hAnsi="Times New Roman"/>
          <w:sz w:val="28"/>
          <w:szCs w:val="28"/>
          <w:lang w:eastAsia="ru-RU"/>
        </w:rPr>
        <w:t xml:space="preserve"> СОШ», МКОУ «</w:t>
      </w:r>
      <w:proofErr w:type="spellStart"/>
      <w:r w:rsidRPr="00A63A3A">
        <w:rPr>
          <w:rFonts w:ascii="Times New Roman" w:eastAsia="Times New Roman" w:hAnsi="Times New Roman"/>
          <w:sz w:val="28"/>
          <w:szCs w:val="28"/>
          <w:lang w:eastAsia="ru-RU"/>
        </w:rPr>
        <w:t>Жидкинская</w:t>
      </w:r>
      <w:proofErr w:type="spellEnd"/>
      <w:r w:rsidRPr="00A63A3A">
        <w:rPr>
          <w:rFonts w:ascii="Times New Roman" w:eastAsia="Times New Roman" w:hAnsi="Times New Roman"/>
          <w:sz w:val="28"/>
          <w:szCs w:val="28"/>
          <w:lang w:eastAsia="ru-RU"/>
        </w:rPr>
        <w:t xml:space="preserve"> ООШ», МКОУ Н-</w:t>
      </w:r>
      <w:proofErr w:type="spellStart"/>
      <w:r w:rsidRPr="00A63A3A">
        <w:rPr>
          <w:rFonts w:ascii="Times New Roman" w:eastAsia="Times New Roman" w:hAnsi="Times New Roman"/>
          <w:sz w:val="28"/>
          <w:szCs w:val="28"/>
          <w:lang w:eastAsia="ru-RU"/>
        </w:rPr>
        <w:t>Кокуйская</w:t>
      </w:r>
      <w:proofErr w:type="spellEnd"/>
      <w:r w:rsidRPr="00A63A3A">
        <w:rPr>
          <w:rFonts w:ascii="Times New Roman" w:eastAsia="Times New Roman" w:hAnsi="Times New Roman"/>
          <w:sz w:val="28"/>
          <w:szCs w:val="28"/>
          <w:lang w:eastAsia="ru-RU"/>
        </w:rPr>
        <w:t xml:space="preserve"> ООШ», МКОУ «</w:t>
      </w:r>
      <w:proofErr w:type="spellStart"/>
      <w:r w:rsidRPr="00A63A3A">
        <w:rPr>
          <w:rFonts w:ascii="Times New Roman" w:eastAsia="Times New Roman" w:hAnsi="Times New Roman"/>
          <w:sz w:val="28"/>
          <w:szCs w:val="28"/>
          <w:lang w:eastAsia="ru-RU"/>
        </w:rPr>
        <w:t>Матусовская</w:t>
      </w:r>
      <w:proofErr w:type="spellEnd"/>
      <w:r w:rsidRPr="00A63A3A">
        <w:rPr>
          <w:rFonts w:ascii="Times New Roman" w:eastAsia="Times New Roman" w:hAnsi="Times New Roman"/>
          <w:sz w:val="28"/>
          <w:szCs w:val="28"/>
          <w:lang w:eastAsia="ru-RU"/>
        </w:rPr>
        <w:t xml:space="preserve"> ООШ», МКОУ «</w:t>
      </w:r>
      <w:proofErr w:type="spellStart"/>
      <w:r w:rsidRPr="00A63A3A">
        <w:rPr>
          <w:rFonts w:ascii="Times New Roman" w:eastAsia="Times New Roman" w:hAnsi="Times New Roman"/>
          <w:sz w:val="28"/>
          <w:szCs w:val="28"/>
          <w:lang w:eastAsia="ru-RU"/>
        </w:rPr>
        <w:t>Казаковская</w:t>
      </w:r>
      <w:proofErr w:type="spellEnd"/>
      <w:r w:rsidRPr="00A63A3A">
        <w:rPr>
          <w:rFonts w:ascii="Times New Roman" w:eastAsia="Times New Roman" w:hAnsi="Times New Roman"/>
          <w:sz w:val="28"/>
          <w:szCs w:val="28"/>
          <w:lang w:eastAsia="ru-RU"/>
        </w:rPr>
        <w:t xml:space="preserve"> СОШ», МКОУ «</w:t>
      </w:r>
      <w:proofErr w:type="spellStart"/>
      <w:r w:rsidRPr="00A63A3A">
        <w:rPr>
          <w:rFonts w:ascii="Times New Roman" w:eastAsia="Times New Roman" w:hAnsi="Times New Roman"/>
          <w:sz w:val="28"/>
          <w:szCs w:val="28"/>
          <w:lang w:eastAsia="ru-RU"/>
        </w:rPr>
        <w:t>Ундинская</w:t>
      </w:r>
      <w:proofErr w:type="spellEnd"/>
      <w:r w:rsidRPr="00A63A3A">
        <w:rPr>
          <w:rFonts w:ascii="Times New Roman" w:eastAsia="Times New Roman" w:hAnsi="Times New Roman"/>
          <w:sz w:val="28"/>
          <w:szCs w:val="28"/>
          <w:lang w:eastAsia="ru-RU"/>
        </w:rPr>
        <w:t xml:space="preserve"> СОШ») </w:t>
      </w:r>
      <w:r w:rsidRPr="00A63A3A">
        <w:rPr>
          <w:rFonts w:ascii="Times New Roman" w:hAnsi="Times New Roman"/>
          <w:sz w:val="28"/>
        </w:rPr>
        <w:t>приняли участие</w:t>
      </w:r>
      <w:r w:rsidRPr="00A63A3A">
        <w:rPr>
          <w:rFonts w:ascii="Times New Roman" w:hAnsi="Times New Roman"/>
          <w:color w:val="000000"/>
          <w:sz w:val="36"/>
          <w:szCs w:val="28"/>
          <w:shd w:val="clear" w:color="auto" w:fill="F5F5F5"/>
        </w:rPr>
        <w:t xml:space="preserve"> </w:t>
      </w:r>
      <w:r w:rsidRPr="00A63A3A">
        <w:rPr>
          <w:rFonts w:ascii="Times New Roman" w:hAnsi="Times New Roman"/>
          <w:sz w:val="28"/>
          <w:szCs w:val="28"/>
        </w:rPr>
        <w:t xml:space="preserve">в региональном проекте «Цифровая образовательная среда» (ЦОС) по  внедрению целевой модели цифровой образовательной  среды в общеобразовательных организациях, тем самым обновлена материально-техническая база. </w:t>
      </w:r>
    </w:p>
    <w:p w:rsidR="00B31DAC" w:rsidRPr="00A63A3A" w:rsidRDefault="00B31DAC" w:rsidP="00B31DAC">
      <w:pPr>
        <w:pStyle w:val="a4"/>
        <w:ind w:firstLine="709"/>
        <w:jc w:val="both"/>
        <w:rPr>
          <w:rFonts w:ascii="Times New Roman" w:hAnsi="Times New Roman" w:cs="Times New Roman"/>
          <w:sz w:val="28"/>
          <w:szCs w:val="28"/>
        </w:rPr>
      </w:pPr>
      <w:r w:rsidRPr="00A63A3A">
        <w:rPr>
          <w:rFonts w:ascii="Times New Roman" w:hAnsi="Times New Roman" w:cs="Times New Roman"/>
          <w:sz w:val="28"/>
          <w:szCs w:val="28"/>
        </w:rPr>
        <w:t>В 2022 году проведен капитальный ремонт здания МКОУ «</w:t>
      </w:r>
      <w:proofErr w:type="spellStart"/>
      <w:r w:rsidRPr="00A63A3A">
        <w:rPr>
          <w:rFonts w:ascii="Times New Roman" w:hAnsi="Times New Roman" w:cs="Times New Roman"/>
          <w:sz w:val="28"/>
          <w:szCs w:val="28"/>
        </w:rPr>
        <w:t>Матусовская</w:t>
      </w:r>
      <w:proofErr w:type="spellEnd"/>
      <w:r w:rsidRPr="00A63A3A">
        <w:rPr>
          <w:rFonts w:ascii="Times New Roman" w:hAnsi="Times New Roman" w:cs="Times New Roman"/>
          <w:sz w:val="28"/>
          <w:szCs w:val="28"/>
        </w:rPr>
        <w:t xml:space="preserve"> ООШ».</w:t>
      </w:r>
    </w:p>
    <w:p w:rsidR="00B31DAC" w:rsidRPr="00A63A3A" w:rsidRDefault="00B31DAC" w:rsidP="00B31DAC">
      <w:pPr>
        <w:spacing w:after="0" w:line="240" w:lineRule="auto"/>
        <w:ind w:firstLine="709"/>
        <w:jc w:val="both"/>
        <w:rPr>
          <w:rFonts w:ascii="Times New Roman" w:hAnsi="Times New Roman"/>
          <w:color w:val="FF0000"/>
          <w:sz w:val="28"/>
          <w:szCs w:val="28"/>
        </w:rPr>
      </w:pPr>
      <w:r w:rsidRPr="00A63A3A">
        <w:rPr>
          <w:rFonts w:ascii="Times New Roman" w:hAnsi="Times New Roman"/>
          <w:color w:val="FF0000"/>
          <w:sz w:val="28"/>
          <w:szCs w:val="28"/>
        </w:rPr>
        <w:t xml:space="preserve">   </w:t>
      </w:r>
    </w:p>
    <w:p w:rsidR="00B31DAC" w:rsidRPr="00A63A3A" w:rsidRDefault="00B31DAC" w:rsidP="00B31DAC">
      <w:pPr>
        <w:spacing w:after="0" w:line="240" w:lineRule="auto"/>
        <w:ind w:firstLine="709"/>
        <w:jc w:val="center"/>
        <w:rPr>
          <w:rFonts w:ascii="Times New Roman" w:hAnsi="Times New Roman"/>
          <w:b/>
          <w:sz w:val="28"/>
          <w:szCs w:val="28"/>
        </w:rPr>
      </w:pPr>
      <w:r w:rsidRPr="00A63A3A">
        <w:rPr>
          <w:rFonts w:ascii="Times New Roman" w:hAnsi="Times New Roman"/>
          <w:b/>
          <w:sz w:val="28"/>
          <w:szCs w:val="28"/>
        </w:rPr>
        <w:t>Медицина</w:t>
      </w:r>
    </w:p>
    <w:p w:rsidR="00B31DAC" w:rsidRPr="00A63A3A" w:rsidRDefault="00B31DAC" w:rsidP="00B31DAC">
      <w:pPr>
        <w:suppressAutoHyphens/>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Инфраструктура лечебно-профилактического учреждения: ЦРБ, СВА-3, ФАП – 22. Укомплектованность ФАП медработниками – 86,4%. По структуре заболеваемости 1 место – болезни органов дыхания. 2 – болезни </w:t>
      </w:r>
      <w:proofErr w:type="gramStart"/>
      <w:r w:rsidRPr="00A63A3A">
        <w:rPr>
          <w:rFonts w:ascii="Times New Roman" w:eastAsia="Times New Roman" w:hAnsi="Times New Roman"/>
          <w:sz w:val="28"/>
          <w:szCs w:val="28"/>
          <w:lang w:eastAsia="ru-RU"/>
        </w:rPr>
        <w:t>сердечно-сосудистой</w:t>
      </w:r>
      <w:proofErr w:type="gramEnd"/>
      <w:r w:rsidRPr="00A63A3A">
        <w:rPr>
          <w:rFonts w:ascii="Times New Roman" w:eastAsia="Times New Roman" w:hAnsi="Times New Roman"/>
          <w:sz w:val="28"/>
          <w:szCs w:val="28"/>
          <w:lang w:eastAsia="ru-RU"/>
        </w:rPr>
        <w:t xml:space="preserve"> системы. 3 – болезни эндокринной системы. Показатели риска заболеваемости объясняются возрастным составом населения, ухудшением социально-материального положения, ведение нездорового образа жизни.</w:t>
      </w:r>
    </w:p>
    <w:p w:rsidR="00B31DAC" w:rsidRPr="00A63A3A" w:rsidRDefault="00B31DAC" w:rsidP="00B31DAC">
      <w:pPr>
        <w:suppressAutoHyphens/>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В рамках «Модернизации первичного звена здравоохранения» приобретен риноскоп, стоматологическая установка в кабинет детского стоматолога, 2 единицы автотранспорта. Построен ФАП в с. Жидка.</w:t>
      </w:r>
    </w:p>
    <w:p w:rsidR="00B31DAC" w:rsidRPr="00A63A3A" w:rsidRDefault="00B31DAC" w:rsidP="00B31DAC">
      <w:pPr>
        <w:suppressAutoHyphens/>
        <w:spacing w:after="0" w:line="240" w:lineRule="auto"/>
        <w:ind w:firstLine="709"/>
        <w:jc w:val="both"/>
        <w:rPr>
          <w:rFonts w:ascii="Times New Roman" w:eastAsia="Times New Roman" w:hAnsi="Times New Roman"/>
          <w:sz w:val="28"/>
          <w:szCs w:val="28"/>
          <w:lang w:eastAsia="ru-RU"/>
        </w:rPr>
      </w:pPr>
    </w:p>
    <w:p w:rsidR="00B31DAC" w:rsidRPr="00A63A3A" w:rsidRDefault="00B31DAC" w:rsidP="00B31DAC">
      <w:pPr>
        <w:tabs>
          <w:tab w:val="left" w:pos="4470"/>
        </w:tabs>
        <w:spacing w:after="0" w:line="240" w:lineRule="auto"/>
        <w:ind w:firstLine="709"/>
        <w:jc w:val="both"/>
        <w:rPr>
          <w:rFonts w:ascii="Times New Roman" w:eastAsia="Times New Roman" w:hAnsi="Times New Roman"/>
          <w:b/>
          <w:sz w:val="28"/>
          <w:szCs w:val="28"/>
          <w:lang w:eastAsia="ru-RU"/>
        </w:rPr>
      </w:pPr>
      <w:r w:rsidRPr="00A63A3A">
        <w:rPr>
          <w:rFonts w:ascii="Times New Roman" w:eastAsia="Times New Roman" w:hAnsi="Times New Roman"/>
          <w:bCs/>
          <w:sz w:val="28"/>
          <w:szCs w:val="28"/>
          <w:lang w:eastAsia="ru-RU"/>
        </w:rPr>
        <w:tab/>
      </w:r>
      <w:r w:rsidRPr="00A63A3A">
        <w:rPr>
          <w:rFonts w:ascii="Times New Roman" w:eastAsia="Times New Roman" w:hAnsi="Times New Roman"/>
          <w:b/>
          <w:sz w:val="28"/>
          <w:szCs w:val="28"/>
          <w:lang w:eastAsia="ru-RU"/>
        </w:rPr>
        <w:t>Культура</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Значимым событием в сфере культуры Балейского района стало проведение капитального ремонта в сельском клубе </w:t>
      </w:r>
      <w:proofErr w:type="spellStart"/>
      <w:r w:rsidRPr="00A63A3A">
        <w:rPr>
          <w:rFonts w:ascii="Times New Roman" w:eastAsia="Times New Roman" w:hAnsi="Times New Roman"/>
          <w:sz w:val="28"/>
          <w:szCs w:val="28"/>
          <w:lang w:eastAsia="ru-RU"/>
        </w:rPr>
        <w:t>с</w:t>
      </w:r>
      <w:proofErr w:type="gramStart"/>
      <w:r w:rsidRPr="00A63A3A">
        <w:rPr>
          <w:rFonts w:ascii="Times New Roman" w:eastAsia="Times New Roman" w:hAnsi="Times New Roman"/>
          <w:sz w:val="28"/>
          <w:szCs w:val="28"/>
          <w:lang w:eastAsia="ru-RU"/>
        </w:rPr>
        <w:t>.Ё</w:t>
      </w:r>
      <w:proofErr w:type="gramEnd"/>
      <w:r w:rsidRPr="00A63A3A">
        <w:rPr>
          <w:rFonts w:ascii="Times New Roman" w:eastAsia="Times New Roman" w:hAnsi="Times New Roman"/>
          <w:sz w:val="28"/>
          <w:szCs w:val="28"/>
          <w:lang w:eastAsia="ru-RU"/>
        </w:rPr>
        <w:t>лкино</w:t>
      </w:r>
      <w:proofErr w:type="spellEnd"/>
      <w:r w:rsidRPr="00A63A3A">
        <w:rPr>
          <w:rFonts w:ascii="Times New Roman" w:eastAsia="Times New Roman" w:hAnsi="Times New Roman"/>
          <w:sz w:val="28"/>
          <w:szCs w:val="28"/>
          <w:lang w:eastAsia="ru-RU"/>
        </w:rPr>
        <w:t xml:space="preserve"> за счет средств государственной программы "Развитие культуры в Забайкальском крае" на сумму  1 243, 5 тыс. </w:t>
      </w:r>
      <w:proofErr w:type="spellStart"/>
      <w:r w:rsidRPr="00A63A3A">
        <w:rPr>
          <w:rFonts w:ascii="Times New Roman" w:eastAsia="Times New Roman" w:hAnsi="Times New Roman"/>
          <w:sz w:val="28"/>
          <w:szCs w:val="28"/>
          <w:lang w:eastAsia="ru-RU"/>
        </w:rPr>
        <w:t>руб</w:t>
      </w:r>
      <w:proofErr w:type="spellEnd"/>
      <w:r w:rsidRPr="00A63A3A">
        <w:rPr>
          <w:rFonts w:ascii="Times New Roman" w:eastAsia="Times New Roman" w:hAnsi="Times New Roman"/>
          <w:sz w:val="28"/>
          <w:szCs w:val="28"/>
          <w:lang w:eastAsia="ru-RU"/>
        </w:rPr>
        <w:t xml:space="preserve"> (в </w:t>
      </w:r>
      <w:proofErr w:type="spellStart"/>
      <w:r w:rsidRPr="00A63A3A">
        <w:rPr>
          <w:rFonts w:ascii="Times New Roman" w:eastAsia="Times New Roman" w:hAnsi="Times New Roman"/>
          <w:sz w:val="28"/>
          <w:szCs w:val="28"/>
          <w:lang w:eastAsia="ru-RU"/>
        </w:rPr>
        <w:t>т.ч</w:t>
      </w:r>
      <w:proofErr w:type="spellEnd"/>
      <w:r w:rsidRPr="00A63A3A">
        <w:rPr>
          <w:rFonts w:ascii="Times New Roman" w:eastAsia="Times New Roman" w:hAnsi="Times New Roman"/>
          <w:sz w:val="28"/>
          <w:szCs w:val="28"/>
          <w:lang w:eastAsia="ru-RU"/>
        </w:rPr>
        <w:t xml:space="preserve">. </w:t>
      </w:r>
      <w:proofErr w:type="spellStart"/>
      <w:r w:rsidRPr="00A63A3A">
        <w:rPr>
          <w:rFonts w:ascii="Times New Roman" w:eastAsia="Times New Roman" w:hAnsi="Times New Roman"/>
          <w:sz w:val="28"/>
          <w:szCs w:val="28"/>
          <w:lang w:eastAsia="ru-RU"/>
        </w:rPr>
        <w:t>софинансирование</w:t>
      </w:r>
      <w:proofErr w:type="spellEnd"/>
      <w:r w:rsidRPr="00A63A3A">
        <w:rPr>
          <w:rFonts w:ascii="Times New Roman" w:eastAsia="Times New Roman" w:hAnsi="Times New Roman"/>
          <w:sz w:val="28"/>
          <w:szCs w:val="28"/>
          <w:lang w:eastAsia="ru-RU"/>
        </w:rPr>
        <w:t xml:space="preserve"> из районного бюджета 62,5 тыс. руб.), внебюджетные средства 688,9  тыс. рублей. </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В СДК с</w:t>
      </w:r>
      <w:proofErr w:type="gramStart"/>
      <w:r w:rsidRPr="00A63A3A">
        <w:rPr>
          <w:rFonts w:ascii="Times New Roman" w:eastAsia="Times New Roman" w:hAnsi="Times New Roman"/>
          <w:sz w:val="28"/>
          <w:szCs w:val="28"/>
          <w:lang w:eastAsia="ru-RU"/>
        </w:rPr>
        <w:t>.Ж</w:t>
      </w:r>
      <w:proofErr w:type="gramEnd"/>
      <w:r w:rsidRPr="00A63A3A">
        <w:rPr>
          <w:rFonts w:ascii="Times New Roman" w:eastAsia="Times New Roman" w:hAnsi="Times New Roman"/>
          <w:sz w:val="28"/>
          <w:szCs w:val="28"/>
          <w:lang w:eastAsia="ru-RU"/>
        </w:rPr>
        <w:t xml:space="preserve">идка на сумму 1 446,1 тыс. рублей произведены замена кровли и потолка за счет средств резервного фонда Правительства Российской Федерации на проведение мероприятий по восстановлению объектов культуры, поврежденных в результате чрезвычайной ситуации. </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hAnsi="Times New Roman"/>
          <w:color w:val="2C2D2E"/>
          <w:sz w:val="28"/>
          <w:szCs w:val="28"/>
          <w:shd w:val="clear" w:color="auto" w:fill="FFFFFF"/>
        </w:rPr>
        <w:t xml:space="preserve">Существенно обновлена материально-техническая база Детской школы искусств. В рамках государственной программы "Развитие культуры в Забайкальском крае" выделены средства в сумме 4 031, 3 тыс. рублей. </w:t>
      </w:r>
      <w:proofErr w:type="gramStart"/>
      <w:r w:rsidRPr="00A63A3A">
        <w:rPr>
          <w:rFonts w:ascii="Times New Roman" w:hAnsi="Times New Roman"/>
          <w:color w:val="2C2D2E"/>
          <w:sz w:val="28"/>
          <w:szCs w:val="28"/>
          <w:shd w:val="clear" w:color="auto" w:fill="FFFFFF"/>
        </w:rPr>
        <w:t>Приобретено – 4 фортепиано, световое и звуковое оборудование, компьютерное оборудование, натуральный фонд, костюмы сценические, интерактивный дисплей, учебная литература, мольберты.</w:t>
      </w:r>
      <w:proofErr w:type="gramEnd"/>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lastRenderedPageBreak/>
        <w:t xml:space="preserve">За счет средств государственной программы "Развитие культуры в Забайкальском крае" получена субсидия в сумме 172,0 тыс. рублей на комплектование книжных фондов библиотек Балейского района. </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Вся работа сферы культуры Балейского района в течение отчетного года проводилась в соответствии с планами работы. Проведенный анализ показывает, что в основном все плановые мероприятия выполнены, контрольные показатели достигнуты, но нерешенные вопросы ещё есть. Одним из важных остается обеспечение комплексной безопасности учреждений, а именно: установка видеонаблюдения, проведение ремонтных работ и установка в некоторых учреждениях пожарных сигнализаций. </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         </w:t>
      </w:r>
    </w:p>
    <w:p w:rsidR="00B31DAC" w:rsidRPr="00A63A3A" w:rsidRDefault="00B31DAC" w:rsidP="00B31DAC">
      <w:pPr>
        <w:spacing w:after="0" w:line="240" w:lineRule="auto"/>
        <w:ind w:firstLine="709"/>
        <w:jc w:val="center"/>
        <w:rPr>
          <w:rFonts w:ascii="Times New Roman" w:hAnsi="Times New Roman"/>
          <w:b/>
          <w:bCs/>
          <w:sz w:val="28"/>
          <w:szCs w:val="28"/>
        </w:rPr>
      </w:pPr>
      <w:r w:rsidRPr="00A63A3A">
        <w:rPr>
          <w:rFonts w:ascii="Times New Roman" w:hAnsi="Times New Roman"/>
          <w:b/>
          <w:bCs/>
          <w:sz w:val="28"/>
          <w:szCs w:val="28"/>
        </w:rPr>
        <w:t>Спорт</w:t>
      </w:r>
    </w:p>
    <w:p w:rsidR="00B31DAC" w:rsidRPr="00A63A3A" w:rsidRDefault="00B31DAC" w:rsidP="00B31DAC">
      <w:pPr>
        <w:spacing w:after="0" w:line="240" w:lineRule="auto"/>
        <w:ind w:firstLine="709"/>
        <w:jc w:val="both"/>
        <w:rPr>
          <w:rFonts w:ascii="Times New Roman" w:eastAsia="Times New Roman" w:hAnsi="Times New Roman"/>
          <w:b/>
          <w:sz w:val="28"/>
          <w:szCs w:val="28"/>
          <w:lang w:eastAsia="ru-RU"/>
        </w:rPr>
      </w:pPr>
      <w:r w:rsidRPr="00A63A3A">
        <w:rPr>
          <w:rFonts w:ascii="Times New Roman" w:eastAsia="Times New Roman" w:hAnsi="Times New Roman"/>
          <w:sz w:val="28"/>
          <w:szCs w:val="28"/>
          <w:lang w:eastAsia="ru-RU"/>
        </w:rPr>
        <w:t>В 2022 году в связи с отрицательной эпидемиологической обстановкой в районе проведено 15  спортивно - массовых мероприятий районного масштаба. Численность населения занимающихся  физической культурой и спортом составила 3878  человек.</w:t>
      </w:r>
      <w:r w:rsidRPr="00A63A3A">
        <w:rPr>
          <w:rFonts w:ascii="Times New Roman" w:eastAsia="Times New Roman" w:hAnsi="Times New Roman"/>
          <w:b/>
          <w:sz w:val="28"/>
          <w:szCs w:val="28"/>
          <w:lang w:eastAsia="ru-RU"/>
        </w:rPr>
        <w:t xml:space="preserve">      </w:t>
      </w:r>
    </w:p>
    <w:p w:rsidR="00B31DAC" w:rsidRPr="00A63A3A" w:rsidRDefault="00B31DAC" w:rsidP="00B31DAC">
      <w:pPr>
        <w:widowControl w:val="0"/>
        <w:suppressAutoHyphens/>
        <w:spacing w:after="0" w:line="240" w:lineRule="auto"/>
        <w:ind w:firstLine="709"/>
        <w:contextualSpacing/>
        <w:jc w:val="both"/>
        <w:rPr>
          <w:rFonts w:ascii="Times New Roman" w:eastAsia="Arial Unicode MS" w:hAnsi="Times New Roman"/>
          <w:kern w:val="1"/>
          <w:sz w:val="28"/>
          <w:szCs w:val="28"/>
          <w:lang w:eastAsia="hi-IN" w:bidi="hi-IN"/>
        </w:rPr>
      </w:pPr>
      <w:r w:rsidRPr="00A63A3A">
        <w:rPr>
          <w:rFonts w:ascii="Times New Roman" w:eastAsia="Arial Unicode MS" w:hAnsi="Times New Roman"/>
          <w:kern w:val="1"/>
          <w:sz w:val="28"/>
          <w:szCs w:val="28"/>
          <w:lang w:eastAsia="hi-IN" w:bidi="hi-IN"/>
        </w:rPr>
        <w:t xml:space="preserve">В 2022 году были проведены спортивно-массовые мероприятия, такие как: «Лыжня России», Спартакиада допризывной молодежи, соревнования, посвященные памяти С.А. </w:t>
      </w:r>
      <w:proofErr w:type="spellStart"/>
      <w:r w:rsidRPr="00A63A3A">
        <w:rPr>
          <w:rFonts w:ascii="Times New Roman" w:eastAsia="Arial Unicode MS" w:hAnsi="Times New Roman"/>
          <w:kern w:val="1"/>
          <w:sz w:val="28"/>
          <w:szCs w:val="28"/>
          <w:lang w:eastAsia="hi-IN" w:bidi="hi-IN"/>
        </w:rPr>
        <w:t>Шильникова</w:t>
      </w:r>
      <w:proofErr w:type="spellEnd"/>
      <w:r w:rsidRPr="00A63A3A">
        <w:rPr>
          <w:rFonts w:ascii="Times New Roman" w:eastAsia="Arial Unicode MS" w:hAnsi="Times New Roman"/>
          <w:kern w:val="1"/>
          <w:sz w:val="28"/>
          <w:szCs w:val="28"/>
          <w:lang w:eastAsia="hi-IN" w:bidi="hi-IN"/>
        </w:rPr>
        <w:t xml:space="preserve">, спортивная игра «Граница» и т.д.  По  отдельным видам спорта проведены  значимые мероприятия: турнир по футболу памяти Героя Советского союза А.А. Золотарева, где приняло участие: 6 взрослых и 5 юношеских команд, межрайонный турнир по волейболу среди мужских ветеранских команд памяти А.Г. Филиппова, первенство района по волейболу среди мужских команд. Осуществлялись выезды на соревнования краевого межрайонного и всероссийского уровня. </w:t>
      </w:r>
      <w:proofErr w:type="gramStart"/>
      <w:r w:rsidRPr="00A63A3A">
        <w:rPr>
          <w:rFonts w:ascii="Times New Roman" w:eastAsia="Arial Unicode MS" w:hAnsi="Times New Roman"/>
          <w:kern w:val="1"/>
          <w:sz w:val="28"/>
          <w:szCs w:val="28"/>
          <w:lang w:eastAsia="hi-IN" w:bidi="hi-IN"/>
        </w:rPr>
        <w:t>(</w:t>
      </w:r>
      <w:proofErr w:type="spellStart"/>
      <w:r w:rsidRPr="00A63A3A">
        <w:rPr>
          <w:rFonts w:ascii="Times New Roman" w:eastAsia="Arial Unicode MS" w:hAnsi="Times New Roman"/>
          <w:kern w:val="1"/>
          <w:sz w:val="28"/>
          <w:szCs w:val="28"/>
          <w:lang w:eastAsia="hi-IN" w:bidi="hi-IN"/>
        </w:rPr>
        <w:t>Шелопугинская</w:t>
      </w:r>
      <w:proofErr w:type="spellEnd"/>
      <w:r w:rsidRPr="00A63A3A">
        <w:rPr>
          <w:rFonts w:ascii="Times New Roman" w:eastAsia="Arial Unicode MS" w:hAnsi="Times New Roman"/>
          <w:kern w:val="1"/>
          <w:sz w:val="28"/>
          <w:szCs w:val="28"/>
          <w:lang w:eastAsia="hi-IN" w:bidi="hi-IN"/>
        </w:rPr>
        <w:t xml:space="preserve"> лыжня,  </w:t>
      </w:r>
      <w:proofErr w:type="spellStart"/>
      <w:r w:rsidRPr="00A63A3A">
        <w:rPr>
          <w:rFonts w:ascii="Times New Roman" w:eastAsia="Arial Unicode MS" w:hAnsi="Times New Roman"/>
          <w:kern w:val="1"/>
          <w:sz w:val="28"/>
          <w:szCs w:val="28"/>
          <w:lang w:eastAsia="hi-IN" w:bidi="hi-IN"/>
        </w:rPr>
        <w:t>Арахлейский</w:t>
      </w:r>
      <w:proofErr w:type="spellEnd"/>
      <w:r w:rsidRPr="00A63A3A">
        <w:rPr>
          <w:rFonts w:ascii="Times New Roman" w:eastAsia="Arial Unicode MS" w:hAnsi="Times New Roman"/>
          <w:kern w:val="1"/>
          <w:sz w:val="28"/>
          <w:szCs w:val="28"/>
          <w:lang w:eastAsia="hi-IN" w:bidi="hi-IN"/>
        </w:rPr>
        <w:t xml:space="preserve"> марафон, волейбол среди мужских команд в г. Сретенск, в п. Шелопугино, </w:t>
      </w:r>
      <w:proofErr w:type="spellStart"/>
      <w:r w:rsidRPr="00A63A3A">
        <w:rPr>
          <w:rFonts w:ascii="Times New Roman" w:eastAsia="Arial Unicode MS" w:hAnsi="Times New Roman"/>
          <w:kern w:val="1"/>
          <w:sz w:val="28"/>
          <w:szCs w:val="28"/>
          <w:lang w:eastAsia="hi-IN" w:bidi="hi-IN"/>
        </w:rPr>
        <w:t>пгт</w:t>
      </w:r>
      <w:proofErr w:type="spellEnd"/>
      <w:r w:rsidRPr="00A63A3A">
        <w:rPr>
          <w:rFonts w:ascii="Times New Roman" w:eastAsia="Arial Unicode MS" w:hAnsi="Times New Roman"/>
          <w:kern w:val="1"/>
          <w:sz w:val="28"/>
          <w:szCs w:val="28"/>
          <w:lang w:eastAsia="hi-IN" w:bidi="hi-IN"/>
        </w:rPr>
        <w:t>.</w:t>
      </w:r>
      <w:proofErr w:type="gramEnd"/>
      <w:r w:rsidRPr="00A63A3A">
        <w:rPr>
          <w:rFonts w:ascii="Times New Roman" w:eastAsia="Arial Unicode MS" w:hAnsi="Times New Roman"/>
          <w:kern w:val="1"/>
          <w:sz w:val="28"/>
          <w:szCs w:val="28"/>
          <w:lang w:eastAsia="hi-IN" w:bidi="hi-IN"/>
        </w:rPr>
        <w:t xml:space="preserve"> </w:t>
      </w:r>
      <w:proofErr w:type="gramStart"/>
      <w:r w:rsidRPr="00A63A3A">
        <w:rPr>
          <w:rFonts w:ascii="Times New Roman" w:eastAsia="Arial Unicode MS" w:hAnsi="Times New Roman"/>
          <w:kern w:val="1"/>
          <w:sz w:val="28"/>
          <w:szCs w:val="28"/>
          <w:lang w:eastAsia="hi-IN" w:bidi="hi-IN"/>
        </w:rPr>
        <w:t>Чернышевск)</w:t>
      </w:r>
      <w:r>
        <w:rPr>
          <w:rFonts w:ascii="Times New Roman" w:eastAsia="Arial Unicode MS" w:hAnsi="Times New Roman"/>
          <w:kern w:val="1"/>
          <w:sz w:val="28"/>
          <w:szCs w:val="28"/>
          <w:lang w:eastAsia="hi-IN" w:bidi="hi-IN"/>
        </w:rPr>
        <w:t>.</w:t>
      </w:r>
      <w:proofErr w:type="gramEnd"/>
      <w:r w:rsidRPr="00A63A3A">
        <w:rPr>
          <w:rFonts w:ascii="Times New Roman" w:eastAsia="Arial Unicode MS" w:hAnsi="Times New Roman"/>
          <w:kern w:val="1"/>
          <w:sz w:val="28"/>
          <w:szCs w:val="28"/>
          <w:lang w:eastAsia="hi-IN" w:bidi="hi-IN"/>
        </w:rPr>
        <w:t xml:space="preserve"> Наши регбисты приняли участие в соревнованиях в г. Омске, в городе Красноярске, в г. Чите, где заняли 3 место в первенстве СФО и ДФО.  Отмечается тесное сотрудничество администрации района с федерацией регби Забайкальского края.  Хочется отметить выступление нашей команды на фестивале «Спортивное долголетие» среди малых городов России, где заняли в культурной части программы 1  место, и в общекомандном зачете 6 место. В Спартакиаде молодежи допризывного возраста заняли 8 место из 28 команд. </w:t>
      </w:r>
    </w:p>
    <w:p w:rsidR="00B31DAC" w:rsidRPr="00A63A3A" w:rsidRDefault="00B31DAC" w:rsidP="00B31DAC">
      <w:pPr>
        <w:widowControl w:val="0"/>
        <w:suppressAutoHyphens/>
        <w:spacing w:after="0" w:line="240" w:lineRule="auto"/>
        <w:ind w:firstLine="709"/>
        <w:contextualSpacing/>
        <w:jc w:val="both"/>
        <w:rPr>
          <w:rFonts w:ascii="Times New Roman" w:eastAsia="Times New Roman" w:hAnsi="Times New Roman"/>
          <w:b/>
          <w:sz w:val="28"/>
          <w:szCs w:val="28"/>
          <w:lang w:eastAsia="ru-RU"/>
        </w:rPr>
      </w:pPr>
      <w:r w:rsidRPr="00A63A3A">
        <w:rPr>
          <w:rFonts w:ascii="Times New Roman" w:hAnsi="Times New Roman"/>
          <w:sz w:val="28"/>
          <w:szCs w:val="28"/>
        </w:rPr>
        <w:t xml:space="preserve">Что касаемо, </w:t>
      </w:r>
      <w:r w:rsidRPr="00A63A3A">
        <w:rPr>
          <w:rFonts w:ascii="Times New Roman" w:eastAsia="Arial Unicode MS" w:hAnsi="Times New Roman"/>
          <w:kern w:val="1"/>
          <w:sz w:val="28"/>
          <w:szCs w:val="28"/>
          <w:lang w:eastAsia="hi-IN" w:bidi="hi-IN"/>
        </w:rPr>
        <w:t>создания условий для занятий физической культурой и спортом жителей района, то в 2022 году в рамках социального партнерства подготовлено бетонное основание под площадку ГТО, которая в текущем году будет установлена.</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Финансирование муниципальной программы «Развитие физической культуры и спорта на территории МР «Балейский район» на 2020-2024 годы»  в 2022 году составило 300,0 тыс. рублей.</w:t>
      </w:r>
    </w:p>
    <w:p w:rsidR="00B31DAC" w:rsidRDefault="00B31DAC" w:rsidP="00B31DAC">
      <w:pPr>
        <w:spacing w:after="0" w:line="240" w:lineRule="auto"/>
        <w:ind w:firstLine="709"/>
        <w:jc w:val="center"/>
        <w:rPr>
          <w:rFonts w:ascii="Times New Roman" w:hAnsi="Times New Roman"/>
          <w:b/>
          <w:bCs/>
          <w:sz w:val="28"/>
          <w:szCs w:val="28"/>
        </w:rPr>
      </w:pPr>
    </w:p>
    <w:p w:rsidR="00B31DAC" w:rsidRPr="00A63A3A" w:rsidRDefault="00B31DAC" w:rsidP="00B31DAC">
      <w:pPr>
        <w:spacing w:after="0" w:line="240" w:lineRule="auto"/>
        <w:ind w:firstLine="709"/>
        <w:jc w:val="center"/>
        <w:rPr>
          <w:rFonts w:ascii="Times New Roman" w:eastAsia="Times New Roman" w:hAnsi="Times New Roman"/>
          <w:bCs/>
          <w:sz w:val="28"/>
          <w:szCs w:val="28"/>
          <w:lang w:eastAsia="ru-RU"/>
        </w:rPr>
      </w:pPr>
      <w:r w:rsidRPr="00A63A3A">
        <w:rPr>
          <w:rFonts w:ascii="Times New Roman" w:hAnsi="Times New Roman"/>
          <w:b/>
          <w:bCs/>
          <w:sz w:val="28"/>
          <w:szCs w:val="28"/>
        </w:rPr>
        <w:t>Работа с молодежью</w:t>
      </w:r>
    </w:p>
    <w:p w:rsidR="00B31DAC" w:rsidRPr="00A63A3A" w:rsidRDefault="00B31DAC" w:rsidP="00B31DA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63A3A">
        <w:rPr>
          <w:rFonts w:ascii="Times New Roman" w:eastAsia="Times New Roman" w:hAnsi="Times New Roman"/>
          <w:color w:val="000000"/>
          <w:sz w:val="28"/>
          <w:szCs w:val="28"/>
          <w:lang w:eastAsia="ru-RU"/>
        </w:rPr>
        <w:t xml:space="preserve">Реализация государственной молодежной политики в </w:t>
      </w:r>
      <w:proofErr w:type="spellStart"/>
      <w:r w:rsidRPr="00A63A3A">
        <w:rPr>
          <w:rFonts w:ascii="Times New Roman" w:eastAsia="Times New Roman" w:hAnsi="Times New Roman"/>
          <w:color w:val="000000"/>
          <w:sz w:val="28"/>
          <w:szCs w:val="28"/>
          <w:lang w:eastAsia="ru-RU"/>
        </w:rPr>
        <w:t>Балейском</w:t>
      </w:r>
      <w:proofErr w:type="spellEnd"/>
      <w:r w:rsidRPr="00A63A3A">
        <w:rPr>
          <w:rFonts w:ascii="Times New Roman" w:eastAsia="Times New Roman" w:hAnsi="Times New Roman"/>
          <w:color w:val="000000"/>
          <w:sz w:val="28"/>
          <w:szCs w:val="28"/>
          <w:lang w:eastAsia="ru-RU"/>
        </w:rPr>
        <w:t xml:space="preserve"> районе ведется по следующим направлениям:</w:t>
      </w:r>
    </w:p>
    <w:p w:rsidR="00B31DAC" w:rsidRPr="00A63A3A" w:rsidRDefault="00B31DAC" w:rsidP="00B31DA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63A3A">
        <w:rPr>
          <w:rFonts w:ascii="Times New Roman" w:eastAsia="Times New Roman" w:hAnsi="Times New Roman"/>
          <w:color w:val="000000"/>
          <w:sz w:val="28"/>
          <w:szCs w:val="28"/>
          <w:lang w:eastAsia="ru-RU"/>
        </w:rPr>
        <w:lastRenderedPageBreak/>
        <w:t>- гражданско-патриотическое воспитание подростков и молодежи;</w:t>
      </w:r>
    </w:p>
    <w:p w:rsidR="00B31DAC" w:rsidRPr="00A63A3A" w:rsidRDefault="00B31DAC" w:rsidP="00B31DA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63A3A">
        <w:rPr>
          <w:rFonts w:ascii="Times New Roman" w:eastAsia="Times New Roman" w:hAnsi="Times New Roman"/>
          <w:color w:val="000000"/>
          <w:sz w:val="28"/>
          <w:szCs w:val="28"/>
          <w:lang w:eastAsia="ru-RU"/>
        </w:rPr>
        <w:t>-  работа с молодыми семьями</w:t>
      </w:r>
    </w:p>
    <w:p w:rsidR="00B31DAC" w:rsidRPr="00A63A3A" w:rsidRDefault="00B31DAC" w:rsidP="00B31DA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63A3A">
        <w:rPr>
          <w:rFonts w:ascii="Times New Roman" w:eastAsia="Times New Roman" w:hAnsi="Times New Roman"/>
          <w:color w:val="000000"/>
          <w:sz w:val="28"/>
          <w:szCs w:val="28"/>
          <w:lang w:eastAsia="ru-RU"/>
        </w:rPr>
        <w:t>- формирование духовности, нравственности, пропаганда здорового образа жизни;</w:t>
      </w:r>
    </w:p>
    <w:p w:rsidR="00B31DAC" w:rsidRPr="00A63A3A" w:rsidRDefault="00B31DAC" w:rsidP="00B31DAC">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A63A3A">
        <w:rPr>
          <w:rFonts w:ascii="Times New Roman" w:eastAsia="Times New Roman" w:hAnsi="Times New Roman"/>
          <w:color w:val="000000"/>
          <w:sz w:val="28"/>
          <w:szCs w:val="28"/>
          <w:lang w:eastAsia="ru-RU"/>
        </w:rPr>
        <w:t>- создание условий для развития творчества молодежи;</w:t>
      </w:r>
    </w:p>
    <w:p w:rsidR="00B31DAC" w:rsidRPr="00A63A3A" w:rsidRDefault="00B31DAC" w:rsidP="00B31DAC">
      <w:pPr>
        <w:spacing w:after="0" w:line="240" w:lineRule="auto"/>
        <w:ind w:firstLine="709"/>
        <w:jc w:val="both"/>
        <w:rPr>
          <w:rFonts w:ascii="Times New Roman" w:hAnsi="Times New Roman"/>
          <w:color w:val="000000"/>
          <w:sz w:val="28"/>
          <w:szCs w:val="28"/>
        </w:rPr>
      </w:pPr>
      <w:r w:rsidRPr="00A63A3A">
        <w:rPr>
          <w:rFonts w:ascii="Times New Roman" w:hAnsi="Times New Roman"/>
          <w:color w:val="000000"/>
          <w:sz w:val="28"/>
          <w:szCs w:val="28"/>
        </w:rPr>
        <w:t>- поддержка деятельности детских и молодежных общественных объединений, вовлечение их в социально-активную деятельность</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color w:val="000000"/>
          <w:sz w:val="28"/>
          <w:szCs w:val="28"/>
        </w:rPr>
        <w:t xml:space="preserve">Организованы и действуют 21 детская и молодежная организация, в </w:t>
      </w:r>
      <w:proofErr w:type="gramStart"/>
      <w:r w:rsidRPr="00A63A3A">
        <w:rPr>
          <w:rFonts w:ascii="Times New Roman" w:hAnsi="Times New Roman"/>
          <w:color w:val="000000"/>
          <w:sz w:val="28"/>
          <w:szCs w:val="28"/>
        </w:rPr>
        <w:t>деятельности</w:t>
      </w:r>
      <w:proofErr w:type="gramEnd"/>
      <w:r w:rsidRPr="00A63A3A">
        <w:rPr>
          <w:rFonts w:ascii="Times New Roman" w:hAnsi="Times New Roman"/>
          <w:color w:val="000000"/>
          <w:sz w:val="28"/>
          <w:szCs w:val="28"/>
        </w:rPr>
        <w:t xml:space="preserve"> которых есть  волонтерская направленность. Волонтеры  оказывают социально-бытовую помощь ветеранам </w:t>
      </w:r>
      <w:r w:rsidRPr="00A63A3A">
        <w:rPr>
          <w:rFonts w:ascii="Times New Roman" w:hAnsi="Times New Roman"/>
          <w:sz w:val="28"/>
          <w:szCs w:val="28"/>
        </w:rPr>
        <w:t>Великой Отечественной войны, труженикам тыла и «детям войны», участвуют в различных акциях.</w:t>
      </w:r>
    </w:p>
    <w:p w:rsidR="00B31DAC" w:rsidRPr="00A63A3A" w:rsidRDefault="00B31DAC" w:rsidP="00B31DAC">
      <w:pPr>
        <w:shd w:val="clear" w:color="auto" w:fill="FFFFFF"/>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color w:val="111111"/>
          <w:sz w:val="28"/>
          <w:szCs w:val="28"/>
          <w:lang w:eastAsia="ru-RU"/>
        </w:rPr>
        <w:t>В связи с началом Специальной военной операции волонтерские отряды принимают участие в сборе гуманитарной помощи мобилизованным гражданам РФ, участвующим в специальной военной операции в Украине, а также помогают семьям мобилизованных граждан в бытовых вопросах.</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p>
    <w:p w:rsidR="00B31DAC" w:rsidRPr="00A63A3A" w:rsidRDefault="00B31DAC" w:rsidP="00B31DAC">
      <w:pPr>
        <w:spacing w:after="0" w:line="240" w:lineRule="auto"/>
        <w:ind w:firstLine="709"/>
        <w:jc w:val="center"/>
        <w:rPr>
          <w:rFonts w:ascii="Times New Roman" w:eastAsia="Times New Roman" w:hAnsi="Times New Roman"/>
          <w:b/>
          <w:sz w:val="28"/>
          <w:szCs w:val="28"/>
          <w:lang w:eastAsia="ru-RU"/>
        </w:rPr>
      </w:pPr>
      <w:r w:rsidRPr="00A63A3A">
        <w:rPr>
          <w:rFonts w:ascii="Times New Roman" w:eastAsia="Times New Roman" w:hAnsi="Times New Roman"/>
          <w:b/>
          <w:sz w:val="28"/>
          <w:szCs w:val="28"/>
          <w:lang w:eastAsia="ru-RU"/>
        </w:rPr>
        <w:t>Исполнение переданных государственных полномочий</w:t>
      </w:r>
    </w:p>
    <w:p w:rsidR="00B31DAC" w:rsidRPr="00A63A3A" w:rsidRDefault="00B31DAC" w:rsidP="00B31DAC">
      <w:pPr>
        <w:tabs>
          <w:tab w:val="left" w:pos="705"/>
        </w:tabs>
        <w:spacing w:after="0" w:line="240" w:lineRule="auto"/>
        <w:ind w:firstLine="709"/>
        <w:jc w:val="center"/>
        <w:rPr>
          <w:rFonts w:ascii="Times New Roman" w:eastAsia="Times New Roman" w:hAnsi="Times New Roman"/>
          <w:sz w:val="28"/>
          <w:szCs w:val="28"/>
          <w:lang w:eastAsia="ru-RU"/>
        </w:rPr>
      </w:pPr>
      <w:r w:rsidRPr="00A63A3A">
        <w:rPr>
          <w:rFonts w:ascii="Times New Roman" w:eastAsia="Times New Roman" w:hAnsi="Times New Roman"/>
          <w:b/>
          <w:i/>
          <w:sz w:val="28"/>
          <w:szCs w:val="28"/>
          <w:lang w:eastAsia="ru-RU"/>
        </w:rPr>
        <w:t>В сфере опеки</w:t>
      </w:r>
      <w:r w:rsidRPr="00A63A3A">
        <w:rPr>
          <w:rFonts w:ascii="Times New Roman" w:eastAsia="Times New Roman" w:hAnsi="Times New Roman"/>
          <w:sz w:val="28"/>
          <w:szCs w:val="28"/>
          <w:lang w:eastAsia="ru-RU"/>
        </w:rPr>
        <w:t>:</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proofErr w:type="gramStart"/>
      <w:r w:rsidRPr="00A63A3A">
        <w:rPr>
          <w:rFonts w:ascii="Times New Roman" w:eastAsia="Times New Roman" w:hAnsi="Times New Roman"/>
          <w:sz w:val="28"/>
          <w:szCs w:val="28"/>
          <w:lang w:eastAsia="ru-RU"/>
        </w:rPr>
        <w:t xml:space="preserve">За 2022 год выявлено и поставлено на учет 12 детей, оставшихся без попечения родителей,  устроено: 6 детей переданы на воспитание в семьи граждан. </w:t>
      </w:r>
      <w:proofErr w:type="gramEnd"/>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В районе 45 опекунских семей, в них 49 детей, 5 приемных семей, в них 9 детей, добровольная опека (по заявлению родителей) - 2 детей.</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Всего на воспитании граждан находится 60 детей, 58 детей получают ежемесячные денежные выплаты.</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В 2022 году 6 родителей </w:t>
      </w:r>
      <w:proofErr w:type="gramStart"/>
      <w:r w:rsidRPr="00A63A3A">
        <w:rPr>
          <w:rFonts w:ascii="Times New Roman" w:eastAsia="Times New Roman" w:hAnsi="Times New Roman"/>
          <w:sz w:val="28"/>
          <w:szCs w:val="28"/>
          <w:lang w:eastAsia="ru-RU"/>
        </w:rPr>
        <w:t>лишены</w:t>
      </w:r>
      <w:proofErr w:type="gramEnd"/>
      <w:r w:rsidRPr="00A63A3A">
        <w:rPr>
          <w:rFonts w:ascii="Times New Roman" w:eastAsia="Times New Roman" w:hAnsi="Times New Roman"/>
          <w:sz w:val="28"/>
          <w:szCs w:val="28"/>
          <w:lang w:eastAsia="ru-RU"/>
        </w:rPr>
        <w:t xml:space="preserve"> родительских прав в отношении 8 детей, 5 родителей ограничены в родительских правах в отношении 5 детей. Отмена  ограничения в родительских правах 2 родителей в отношении 3 детей.  </w:t>
      </w:r>
    </w:p>
    <w:p w:rsidR="00B31DAC" w:rsidRPr="00A63A3A" w:rsidRDefault="00B31DAC" w:rsidP="00B31DAC">
      <w:pPr>
        <w:spacing w:after="0" w:line="240" w:lineRule="auto"/>
        <w:ind w:firstLine="709"/>
        <w:jc w:val="both"/>
        <w:rPr>
          <w:rFonts w:ascii="Times New Roman" w:hAnsi="Times New Roman"/>
          <w:b/>
          <w:i/>
          <w:sz w:val="28"/>
          <w:szCs w:val="28"/>
        </w:rPr>
      </w:pPr>
      <w:r w:rsidRPr="00A63A3A">
        <w:rPr>
          <w:rFonts w:ascii="Times New Roman" w:hAnsi="Times New Roman"/>
          <w:b/>
          <w:i/>
          <w:sz w:val="28"/>
          <w:szCs w:val="28"/>
        </w:rPr>
        <w:t xml:space="preserve">       </w:t>
      </w:r>
    </w:p>
    <w:p w:rsidR="00B31DAC" w:rsidRPr="00A63A3A" w:rsidRDefault="00B31DAC" w:rsidP="00B31DAC">
      <w:pPr>
        <w:spacing w:after="0" w:line="240" w:lineRule="auto"/>
        <w:ind w:firstLine="709"/>
        <w:jc w:val="center"/>
        <w:rPr>
          <w:rFonts w:ascii="Times New Roman" w:hAnsi="Times New Roman"/>
          <w:b/>
          <w:i/>
          <w:sz w:val="28"/>
          <w:szCs w:val="28"/>
        </w:rPr>
      </w:pPr>
      <w:r w:rsidRPr="00A63A3A">
        <w:rPr>
          <w:rFonts w:ascii="Times New Roman" w:hAnsi="Times New Roman"/>
          <w:b/>
          <w:i/>
          <w:sz w:val="28"/>
          <w:szCs w:val="28"/>
        </w:rPr>
        <w:t>В сфере защиты прав несовершеннолетних:</w:t>
      </w:r>
    </w:p>
    <w:p w:rsidR="00B31DAC" w:rsidRPr="00A63A3A" w:rsidRDefault="00B31DAC" w:rsidP="00B31DAC">
      <w:pPr>
        <w:suppressAutoHyphens/>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В районе с целью профилактики правонарушений среди несовершеннолетних работает комиссия по делам несовершеннолетних, которая является координирующим органом системы профилактики. В 2022 году проведено 24 заседания комиссии из них 3 выездных. Всего на профилактическом учете  в КДН состоит 41 несовершеннолетний 26 семей. За 2022 год рассмотрено 240 материалов (протоколов, постановлений об отказе в возбуждении уголовных дел, иных материалов), из них на родителей - 130.</w:t>
      </w:r>
    </w:p>
    <w:p w:rsidR="00B31DAC" w:rsidRDefault="00B31DAC" w:rsidP="00B31DAC">
      <w:pPr>
        <w:spacing w:after="0" w:line="240" w:lineRule="auto"/>
        <w:ind w:firstLine="709"/>
        <w:jc w:val="center"/>
        <w:rPr>
          <w:rFonts w:ascii="Times New Roman" w:eastAsia="Times New Roman" w:hAnsi="Times New Roman"/>
          <w:b/>
          <w:i/>
          <w:sz w:val="28"/>
          <w:szCs w:val="28"/>
          <w:lang w:eastAsia="ru-RU"/>
        </w:rPr>
      </w:pPr>
    </w:p>
    <w:p w:rsidR="00B31DAC" w:rsidRDefault="00B31DAC" w:rsidP="00B31DAC">
      <w:pPr>
        <w:spacing w:after="0" w:line="240" w:lineRule="auto"/>
        <w:ind w:firstLine="709"/>
        <w:jc w:val="center"/>
        <w:rPr>
          <w:rFonts w:ascii="Times New Roman" w:eastAsia="Times New Roman" w:hAnsi="Times New Roman"/>
          <w:b/>
          <w:i/>
          <w:sz w:val="28"/>
          <w:szCs w:val="28"/>
          <w:lang w:eastAsia="ru-RU"/>
        </w:rPr>
      </w:pPr>
    </w:p>
    <w:p w:rsidR="00B31DAC" w:rsidRDefault="00B31DAC" w:rsidP="00B31DAC">
      <w:pPr>
        <w:spacing w:after="0" w:line="240" w:lineRule="auto"/>
        <w:ind w:firstLine="709"/>
        <w:jc w:val="center"/>
        <w:rPr>
          <w:rFonts w:ascii="Times New Roman" w:eastAsia="Times New Roman" w:hAnsi="Times New Roman"/>
          <w:b/>
          <w:i/>
          <w:sz w:val="28"/>
          <w:szCs w:val="28"/>
          <w:lang w:eastAsia="ru-RU"/>
        </w:rPr>
      </w:pPr>
    </w:p>
    <w:p w:rsidR="00B31DAC" w:rsidRPr="00A63A3A" w:rsidRDefault="00B31DAC" w:rsidP="00B31DAC">
      <w:pPr>
        <w:spacing w:after="0" w:line="240" w:lineRule="auto"/>
        <w:ind w:firstLine="709"/>
        <w:jc w:val="center"/>
        <w:rPr>
          <w:rFonts w:ascii="Times New Roman" w:eastAsia="Times New Roman" w:hAnsi="Times New Roman"/>
          <w:b/>
          <w:i/>
          <w:sz w:val="28"/>
          <w:szCs w:val="28"/>
          <w:lang w:eastAsia="ru-RU"/>
        </w:rPr>
      </w:pPr>
      <w:r w:rsidRPr="00A63A3A">
        <w:rPr>
          <w:rFonts w:ascii="Times New Roman" w:eastAsia="Times New Roman" w:hAnsi="Times New Roman"/>
          <w:b/>
          <w:i/>
          <w:sz w:val="28"/>
          <w:szCs w:val="28"/>
          <w:lang w:eastAsia="ru-RU"/>
        </w:rPr>
        <w:t>В сфере охраны труда:</w:t>
      </w:r>
    </w:p>
    <w:p w:rsidR="00B31DAC" w:rsidRPr="00A63A3A" w:rsidRDefault="00B31DAC" w:rsidP="00B31DAC">
      <w:pPr>
        <w:spacing w:after="0" w:line="240" w:lineRule="auto"/>
        <w:ind w:firstLine="709"/>
        <w:jc w:val="both"/>
        <w:rPr>
          <w:rFonts w:ascii="Times New Roman" w:eastAsia="Times New Roman" w:hAnsi="Times New Roman"/>
          <w:spacing w:val="-11"/>
          <w:sz w:val="28"/>
          <w:szCs w:val="28"/>
          <w:lang w:eastAsia="ru-RU"/>
        </w:rPr>
      </w:pPr>
      <w:r w:rsidRPr="00A63A3A">
        <w:rPr>
          <w:rFonts w:ascii="Times New Roman" w:eastAsia="Times New Roman" w:hAnsi="Times New Roman"/>
          <w:spacing w:val="-11"/>
          <w:sz w:val="28"/>
          <w:szCs w:val="28"/>
          <w:lang w:eastAsia="ru-RU"/>
        </w:rPr>
        <w:t xml:space="preserve">-  </w:t>
      </w:r>
      <w:r w:rsidRPr="00A63A3A">
        <w:rPr>
          <w:rFonts w:ascii="Times New Roman" w:hAnsi="Times New Roman"/>
          <w:spacing w:val="-11"/>
          <w:sz w:val="28"/>
          <w:szCs w:val="28"/>
        </w:rPr>
        <w:t>Мониторинг</w:t>
      </w:r>
      <w:r w:rsidRPr="00A63A3A">
        <w:rPr>
          <w:rFonts w:ascii="Times New Roman" w:eastAsia="Times New Roman" w:hAnsi="Times New Roman"/>
          <w:sz w:val="28"/>
          <w:szCs w:val="28"/>
          <w:lang w:eastAsia="ru-RU"/>
        </w:rPr>
        <w:t xml:space="preserve"> условий труда женщин</w:t>
      </w:r>
      <w:r w:rsidRPr="00A63A3A">
        <w:rPr>
          <w:rFonts w:ascii="Times New Roman" w:hAnsi="Times New Roman"/>
          <w:spacing w:val="-11"/>
          <w:sz w:val="28"/>
          <w:szCs w:val="28"/>
        </w:rPr>
        <w:t xml:space="preserve"> проведен в 97 организациях, действовавших на территории муниципального района «Балейский район» и  у 60 индивидуальных предпринимателей</w:t>
      </w:r>
      <w:r w:rsidRPr="00A63A3A">
        <w:rPr>
          <w:rFonts w:ascii="Times New Roman" w:eastAsia="Times New Roman" w:hAnsi="Times New Roman"/>
          <w:strike/>
          <w:spacing w:val="-11"/>
          <w:sz w:val="28"/>
          <w:szCs w:val="28"/>
          <w:lang w:eastAsia="ru-RU"/>
        </w:rPr>
        <w:t>,</w:t>
      </w:r>
      <w:r w:rsidRPr="00A63A3A">
        <w:rPr>
          <w:rFonts w:ascii="Times New Roman" w:eastAsia="Times New Roman" w:hAnsi="Times New Roman"/>
          <w:spacing w:val="-11"/>
          <w:sz w:val="28"/>
          <w:szCs w:val="28"/>
          <w:lang w:eastAsia="ru-RU"/>
        </w:rPr>
        <w:t xml:space="preserve"> </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lastRenderedPageBreak/>
        <w:t xml:space="preserve">- проводится ежеквартальный  мониторинг выполнения работ по специальной оценке условий труда в организациях и у индивидуальных предпринимателей  района; </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 проводится мониторинг  обеспеченности работников организаций </w:t>
      </w:r>
      <w:proofErr w:type="gramStart"/>
      <w:r w:rsidRPr="00A63A3A">
        <w:rPr>
          <w:rFonts w:ascii="Times New Roman" w:eastAsia="Times New Roman" w:hAnsi="Times New Roman"/>
          <w:sz w:val="28"/>
          <w:szCs w:val="28"/>
          <w:lang w:eastAsia="ru-RU"/>
        </w:rPr>
        <w:t>сертифицированными</w:t>
      </w:r>
      <w:proofErr w:type="gramEnd"/>
      <w:r w:rsidRPr="00A63A3A">
        <w:rPr>
          <w:rFonts w:ascii="Times New Roman" w:eastAsia="Times New Roman" w:hAnsi="Times New Roman"/>
          <w:sz w:val="28"/>
          <w:szCs w:val="28"/>
          <w:lang w:eastAsia="ru-RU"/>
        </w:rPr>
        <w:t xml:space="preserve"> СИЗ, а также организации учета потребности в средствах индивидуальной и коллективной защиты;</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 проведен анализ условий и охраны труда в 1-й организации, в т.ч. </w:t>
      </w:r>
      <w:proofErr w:type="gramStart"/>
      <w:r w:rsidRPr="00A63A3A">
        <w:rPr>
          <w:rFonts w:ascii="Times New Roman" w:eastAsia="Times New Roman" w:hAnsi="Times New Roman"/>
          <w:sz w:val="28"/>
          <w:szCs w:val="28"/>
          <w:lang w:eastAsia="ru-RU"/>
        </w:rPr>
        <w:t>согласно рекомендаций</w:t>
      </w:r>
      <w:proofErr w:type="gramEnd"/>
      <w:r w:rsidRPr="00A63A3A">
        <w:rPr>
          <w:rFonts w:ascii="Times New Roman" w:eastAsia="Times New Roman" w:hAnsi="Times New Roman"/>
          <w:sz w:val="28"/>
          <w:szCs w:val="28"/>
          <w:lang w:eastAsia="ru-RU"/>
        </w:rPr>
        <w:t xml:space="preserve"> Министерства труда и социальной защиты населения Забайкальского края проведен анализ в организации лесной промышленности  и при выполнении  лесохозяйственных работ и работ при обработке древесины. По результатам  рассмотрения поступившей информации и документации руководителю выдана справка с анализом состояния организации работы по охране труда с указанием установленных недостатков в работе, нарушений требований охраны труда и рекомендациями по устранению нарушений и улучшению организации работы по охране труда, условий труда на рабочих местах;  </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-ежегодно организуются курсы по охране труда, в 2022 году в марте обучение проходило в очном режиме, в период с августа по декабрь </w:t>
      </w:r>
      <w:proofErr w:type="gramStart"/>
      <w:r w:rsidRPr="00A63A3A">
        <w:rPr>
          <w:rFonts w:ascii="Times New Roman" w:eastAsia="Times New Roman" w:hAnsi="Times New Roman"/>
          <w:sz w:val="28"/>
          <w:szCs w:val="28"/>
          <w:lang w:eastAsia="ru-RU"/>
        </w:rPr>
        <w:t>–д</w:t>
      </w:r>
      <w:proofErr w:type="gramEnd"/>
      <w:r w:rsidRPr="00A63A3A">
        <w:rPr>
          <w:rFonts w:ascii="Times New Roman" w:eastAsia="Times New Roman" w:hAnsi="Times New Roman"/>
          <w:sz w:val="28"/>
          <w:szCs w:val="28"/>
          <w:lang w:eastAsia="ru-RU"/>
        </w:rPr>
        <w:t>истанционное обучение</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В целях пропаганды положительного опыта работы в сфере охраны труда в районе в 1 квартале 2022 года проведен ежегодный районный конкурс на лучшую организацию работы по охране труда по итогам 2021 года. В конкурсе приняли участие 16 организаций. Победители конкурса поощрены дипломами и денежными премиями. Затраты на проведение конкурса составили 36 тыс. рублей из средств  муниципальной программы «Улучшение условий и охраны труда в муниципальном районе «Балейский район» (2020-2022 годы). </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Проведена уведомительная регистрация  5 коллективных договоров и 1 соглашения о внесении изменений в коллективные договоры</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p>
    <w:p w:rsidR="00B31DAC" w:rsidRPr="00A63A3A" w:rsidRDefault="00B31DAC" w:rsidP="00B31DAC">
      <w:pPr>
        <w:spacing w:after="0" w:line="240" w:lineRule="auto"/>
        <w:ind w:firstLine="709"/>
        <w:jc w:val="center"/>
        <w:rPr>
          <w:rFonts w:ascii="Times New Roman" w:eastAsia="Times New Roman" w:hAnsi="Times New Roman"/>
          <w:sz w:val="28"/>
          <w:szCs w:val="28"/>
          <w:lang w:eastAsia="ru-RU"/>
        </w:rPr>
      </w:pPr>
      <w:r w:rsidRPr="00A63A3A">
        <w:rPr>
          <w:rFonts w:ascii="Times New Roman" w:eastAsia="Times New Roman" w:hAnsi="Times New Roman"/>
          <w:b/>
          <w:sz w:val="28"/>
          <w:szCs w:val="28"/>
          <w:lang w:eastAsia="ru-RU"/>
        </w:rPr>
        <w:t>Безопасность и правопорядок.</w:t>
      </w:r>
    </w:p>
    <w:p w:rsidR="00B31DAC" w:rsidRPr="00A63A3A" w:rsidRDefault="00B31DAC" w:rsidP="00B31DAC">
      <w:pPr>
        <w:spacing w:after="0" w:line="240" w:lineRule="auto"/>
        <w:ind w:firstLine="709"/>
        <w:jc w:val="center"/>
        <w:rPr>
          <w:rFonts w:ascii="Times New Roman" w:eastAsia="Times New Roman" w:hAnsi="Times New Roman"/>
          <w:b/>
          <w:sz w:val="28"/>
          <w:szCs w:val="28"/>
          <w:lang w:eastAsia="ru-RU"/>
        </w:rPr>
      </w:pPr>
      <w:r w:rsidRPr="00A63A3A">
        <w:rPr>
          <w:rFonts w:ascii="Times New Roman" w:eastAsia="Times New Roman" w:hAnsi="Times New Roman"/>
          <w:b/>
          <w:sz w:val="28"/>
          <w:szCs w:val="28"/>
          <w:lang w:eastAsia="ru-RU"/>
        </w:rPr>
        <w:t>Правопорядок</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В 2022 г. количество зарегистрированных преступлений увеличилось и составило +7,1% к уровню 2021 года</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По итогам года:</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 Снизилось количество преступлений категории тяжких и особо тяжких на 16,5 % (с 97 до 81) </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proofErr w:type="gramStart"/>
      <w:r w:rsidRPr="00A63A3A">
        <w:rPr>
          <w:rFonts w:ascii="Times New Roman" w:eastAsia="Times New Roman" w:hAnsi="Times New Roman"/>
          <w:sz w:val="28"/>
          <w:szCs w:val="28"/>
          <w:lang w:eastAsia="ru-RU"/>
        </w:rPr>
        <w:t>- Снижение зарегистрированных преступлений по категориям: умышленные убийства, грабежи, кражи чужого имущества, квартирные кражи, кражи транспортных средств, угоны, незаконная рубка деревьев, кража с банковского счета, сбыт, хранение, перевозка оружия.</w:t>
      </w:r>
      <w:proofErr w:type="gramEnd"/>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Рост наблюдается по преступлениям: изнасилования, кражи сотовых телефонов, кражи цветных и редкоземельных металлов, кражи скота, дорожно-транспортные происшествия со смертью.</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lastRenderedPageBreak/>
        <w:t xml:space="preserve"> На территории района возросло количество  преступлений, совершенных несовершеннолетними и при их участии, наблюдается рост фактов количества преступлений, совершенных в состоянии алкогольного опьянения.</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В целях снижения преступности необходимо:</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 проводить работу по созданию новых рабочих мест на территории муниципального        района «Балейский район»;</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 xml:space="preserve">- усилить работу по </w:t>
      </w:r>
      <w:r w:rsidRPr="00A63A3A">
        <w:rPr>
          <w:rFonts w:ascii="Times New Roman" w:hAnsi="Times New Roman"/>
          <w:kern w:val="36"/>
          <w:sz w:val="28"/>
          <w:szCs w:val="28"/>
        </w:rPr>
        <w:t>снижению масштабов злоупотребления алкоголем и наркотиков;</w:t>
      </w:r>
      <w:r w:rsidRPr="00A63A3A">
        <w:rPr>
          <w:rFonts w:ascii="Times New Roman" w:hAnsi="Times New Roman"/>
          <w:sz w:val="28"/>
          <w:szCs w:val="28"/>
        </w:rPr>
        <w:t xml:space="preserve"> </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 обеспечить и контролировать досуг несовершеннолетних.</w:t>
      </w:r>
    </w:p>
    <w:p w:rsidR="00B31DAC" w:rsidRDefault="00B31DAC" w:rsidP="00B31DAC">
      <w:pPr>
        <w:spacing w:after="0" w:line="240" w:lineRule="auto"/>
        <w:ind w:firstLine="709"/>
        <w:jc w:val="both"/>
        <w:rPr>
          <w:rFonts w:ascii="Times New Roman" w:hAnsi="Times New Roman"/>
          <w:b/>
          <w:sz w:val="28"/>
          <w:szCs w:val="28"/>
        </w:rPr>
      </w:pPr>
    </w:p>
    <w:p w:rsidR="00B31DAC" w:rsidRPr="00A63A3A" w:rsidRDefault="00B31DAC" w:rsidP="00B31DAC">
      <w:pPr>
        <w:spacing w:after="0" w:line="240" w:lineRule="auto"/>
        <w:ind w:firstLine="709"/>
        <w:jc w:val="center"/>
        <w:rPr>
          <w:rFonts w:ascii="Times New Roman" w:hAnsi="Times New Roman"/>
          <w:b/>
          <w:sz w:val="28"/>
          <w:szCs w:val="28"/>
        </w:rPr>
      </w:pPr>
      <w:r w:rsidRPr="00A63A3A">
        <w:rPr>
          <w:rFonts w:ascii="Times New Roman" w:hAnsi="Times New Roman"/>
          <w:b/>
          <w:sz w:val="28"/>
          <w:szCs w:val="28"/>
        </w:rPr>
        <w:t>Защита населения при  ЧС</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В 2022 году наш район снова испытывали на прочность природные явления</w:t>
      </w:r>
      <w:r w:rsidRPr="00A63A3A">
        <w:rPr>
          <w:rFonts w:ascii="Times New Roman" w:hAnsi="Times New Roman"/>
          <w:b/>
          <w:sz w:val="28"/>
          <w:szCs w:val="28"/>
        </w:rPr>
        <w:t>.</w:t>
      </w:r>
      <w:r w:rsidRPr="00A63A3A">
        <w:rPr>
          <w:rFonts w:ascii="Times New Roman" w:hAnsi="Times New Roman"/>
          <w:sz w:val="28"/>
          <w:szCs w:val="28"/>
        </w:rPr>
        <w:t xml:space="preserve"> В результате  выхода грунтовых вод и  образования наледи был введен режим чрезвычайной ситуации.  В целях снижения воздействия негативных факторов, недопущения нарушения условий жизнедеятельности людей  на подтопленных территориях и участках дорог проведены работы по возведению защитных сооружений, обустройству водоотводных каналов, очистки ото льда подтопленных участков. Работы производились:</w:t>
      </w:r>
    </w:p>
    <w:p w:rsidR="00B31DAC" w:rsidRPr="00A63A3A" w:rsidRDefault="00B31DAC" w:rsidP="00B31DAC">
      <w:pPr>
        <w:spacing w:after="0" w:line="240" w:lineRule="auto"/>
        <w:ind w:firstLine="709"/>
        <w:jc w:val="both"/>
        <w:rPr>
          <w:rFonts w:ascii="Times New Roman" w:hAnsi="Times New Roman"/>
          <w:color w:val="FF0000"/>
          <w:sz w:val="28"/>
          <w:szCs w:val="28"/>
        </w:rPr>
      </w:pPr>
      <w:r w:rsidRPr="00A63A3A">
        <w:rPr>
          <w:rFonts w:ascii="Times New Roman" w:hAnsi="Times New Roman"/>
          <w:sz w:val="28"/>
          <w:szCs w:val="28"/>
        </w:rPr>
        <w:t xml:space="preserve">- в городском поселении «Город Балей»: расчистка ручья Сухой, по ул. Ключевая, с вывозом льда. Расчистка отстойника ото льда по улице Амурская, затраты составили 4311,1 тыс. руб. </w:t>
      </w:r>
      <w:r w:rsidRPr="00A63A3A">
        <w:rPr>
          <w:rFonts w:ascii="Times New Roman" w:hAnsi="Times New Roman"/>
          <w:color w:val="FF0000"/>
          <w:sz w:val="28"/>
          <w:szCs w:val="28"/>
        </w:rPr>
        <w:t xml:space="preserve"> </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Проведены работы в сельском поселении «</w:t>
      </w:r>
      <w:proofErr w:type="spellStart"/>
      <w:r w:rsidRPr="00A63A3A">
        <w:rPr>
          <w:rFonts w:ascii="Times New Roman" w:hAnsi="Times New Roman"/>
          <w:sz w:val="28"/>
          <w:szCs w:val="28"/>
        </w:rPr>
        <w:t>Матусовское</w:t>
      </w:r>
      <w:proofErr w:type="spellEnd"/>
      <w:r w:rsidRPr="00A63A3A">
        <w:rPr>
          <w:rFonts w:ascii="Times New Roman" w:hAnsi="Times New Roman"/>
          <w:sz w:val="28"/>
          <w:szCs w:val="28"/>
        </w:rPr>
        <w:t xml:space="preserve">», отсыпана дамба (с. </w:t>
      </w:r>
      <w:proofErr w:type="spellStart"/>
      <w:r w:rsidRPr="00A63A3A">
        <w:rPr>
          <w:rFonts w:ascii="Times New Roman" w:hAnsi="Times New Roman"/>
          <w:sz w:val="28"/>
          <w:szCs w:val="28"/>
        </w:rPr>
        <w:t>Матусово</w:t>
      </w:r>
      <w:proofErr w:type="spellEnd"/>
      <w:r w:rsidRPr="00A63A3A">
        <w:rPr>
          <w:rFonts w:ascii="Times New Roman" w:hAnsi="Times New Roman"/>
          <w:sz w:val="28"/>
          <w:szCs w:val="28"/>
        </w:rPr>
        <w:t xml:space="preserve">- </w:t>
      </w:r>
      <w:proofErr w:type="spellStart"/>
      <w:r w:rsidRPr="00A63A3A">
        <w:rPr>
          <w:rFonts w:ascii="Times New Roman" w:hAnsi="Times New Roman"/>
          <w:sz w:val="28"/>
          <w:szCs w:val="28"/>
        </w:rPr>
        <w:t>с</w:t>
      </w:r>
      <w:proofErr w:type="gramStart"/>
      <w:r w:rsidRPr="00A63A3A">
        <w:rPr>
          <w:rFonts w:ascii="Times New Roman" w:hAnsi="Times New Roman"/>
          <w:sz w:val="28"/>
          <w:szCs w:val="28"/>
        </w:rPr>
        <w:t>.Н</w:t>
      </w:r>
      <w:proofErr w:type="gramEnd"/>
      <w:r w:rsidRPr="00A63A3A">
        <w:rPr>
          <w:rFonts w:ascii="Times New Roman" w:hAnsi="Times New Roman"/>
          <w:sz w:val="28"/>
          <w:szCs w:val="28"/>
        </w:rPr>
        <w:t>овоивановка</w:t>
      </w:r>
      <w:proofErr w:type="spellEnd"/>
      <w:r w:rsidRPr="00A63A3A">
        <w:rPr>
          <w:rFonts w:ascii="Times New Roman" w:hAnsi="Times New Roman"/>
          <w:sz w:val="28"/>
          <w:szCs w:val="28"/>
        </w:rPr>
        <w:t>),  сумма затрат 757,0 тыс. руб.;</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 xml:space="preserve">В селе </w:t>
      </w:r>
      <w:proofErr w:type="gramStart"/>
      <w:r w:rsidRPr="00A63A3A">
        <w:rPr>
          <w:rFonts w:ascii="Times New Roman" w:hAnsi="Times New Roman"/>
          <w:sz w:val="28"/>
          <w:szCs w:val="28"/>
        </w:rPr>
        <w:t>Жидка</w:t>
      </w:r>
      <w:proofErr w:type="gramEnd"/>
      <w:r w:rsidRPr="00A63A3A">
        <w:rPr>
          <w:rFonts w:ascii="Times New Roman" w:hAnsi="Times New Roman"/>
          <w:sz w:val="28"/>
          <w:szCs w:val="28"/>
        </w:rPr>
        <w:t xml:space="preserve"> проведено устройство канавы по отводу воды, отвод грунтовых вод в зимний период в с. Жидка и с. </w:t>
      </w:r>
      <w:proofErr w:type="spellStart"/>
      <w:r w:rsidRPr="00A63A3A">
        <w:rPr>
          <w:rFonts w:ascii="Times New Roman" w:hAnsi="Times New Roman"/>
          <w:sz w:val="28"/>
          <w:szCs w:val="28"/>
        </w:rPr>
        <w:t>Усть-Ягьё</w:t>
      </w:r>
      <w:proofErr w:type="spellEnd"/>
      <w:r w:rsidRPr="00A63A3A">
        <w:rPr>
          <w:rFonts w:ascii="Times New Roman" w:hAnsi="Times New Roman"/>
          <w:sz w:val="28"/>
          <w:szCs w:val="28"/>
        </w:rPr>
        <w:t>,  затрачено для проведения работ  3740,1 тыс. руб.</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 xml:space="preserve">В селе </w:t>
      </w:r>
      <w:proofErr w:type="spellStart"/>
      <w:r w:rsidRPr="00A63A3A">
        <w:rPr>
          <w:rFonts w:ascii="Times New Roman" w:hAnsi="Times New Roman"/>
          <w:sz w:val="28"/>
          <w:szCs w:val="28"/>
        </w:rPr>
        <w:t>Ильдикан</w:t>
      </w:r>
      <w:proofErr w:type="spellEnd"/>
      <w:r w:rsidRPr="00A63A3A">
        <w:rPr>
          <w:rFonts w:ascii="Times New Roman" w:hAnsi="Times New Roman"/>
          <w:sz w:val="28"/>
          <w:szCs w:val="28"/>
        </w:rPr>
        <w:t xml:space="preserve">  проведено устройство канавы по отводу воды и отсыпка земляного вала, затраты составили 1008,3 тыс. руб.</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 xml:space="preserve">В результате </w:t>
      </w:r>
      <w:proofErr w:type="spellStart"/>
      <w:r w:rsidRPr="00A63A3A">
        <w:rPr>
          <w:rFonts w:ascii="Times New Roman" w:hAnsi="Times New Roman"/>
          <w:sz w:val="28"/>
          <w:szCs w:val="28"/>
        </w:rPr>
        <w:t>наледевых</w:t>
      </w:r>
      <w:proofErr w:type="spellEnd"/>
      <w:r w:rsidRPr="00A63A3A">
        <w:rPr>
          <w:rFonts w:ascii="Times New Roman" w:hAnsi="Times New Roman"/>
          <w:sz w:val="28"/>
          <w:szCs w:val="28"/>
        </w:rPr>
        <w:t xml:space="preserve"> явлений в населенных пунктах муниципального района «Балейский район» были подтоплены 15 домовладений</w:t>
      </w:r>
      <w:r w:rsidRPr="00A63A3A">
        <w:rPr>
          <w:rFonts w:ascii="Times New Roman" w:hAnsi="Times New Roman"/>
          <w:b/>
          <w:sz w:val="28"/>
          <w:szCs w:val="28"/>
        </w:rPr>
        <w:t>,</w:t>
      </w:r>
      <w:r w:rsidRPr="00A63A3A">
        <w:rPr>
          <w:rFonts w:ascii="Times New Roman" w:hAnsi="Times New Roman"/>
          <w:sz w:val="28"/>
          <w:szCs w:val="28"/>
        </w:rPr>
        <w:t xml:space="preserve"> в которых проживает 32 человека. Для обследования пострадавших помещений была создана межведомственная комиссия. Так же обследование пострадавших жилых помещений проведено специализированной проектно-изыскательской организацией ООО «</w:t>
      </w:r>
      <w:proofErr w:type="spellStart"/>
      <w:r w:rsidRPr="00A63A3A">
        <w:rPr>
          <w:rFonts w:ascii="Times New Roman" w:hAnsi="Times New Roman"/>
          <w:sz w:val="28"/>
          <w:szCs w:val="28"/>
        </w:rPr>
        <w:t>Забтехпроект</w:t>
      </w:r>
      <w:proofErr w:type="spellEnd"/>
      <w:r w:rsidRPr="00A63A3A">
        <w:rPr>
          <w:rFonts w:ascii="Times New Roman" w:hAnsi="Times New Roman"/>
          <w:sz w:val="28"/>
          <w:szCs w:val="28"/>
        </w:rPr>
        <w:t>». Стоимость обследования составила 90,0 тыс. рублей. По р</w:t>
      </w:r>
      <w:r w:rsidRPr="00A63A3A">
        <w:rPr>
          <w:rFonts w:ascii="Times New Roman" w:hAnsi="Times New Roman"/>
          <w:w w:val="110"/>
          <w:sz w:val="28"/>
          <w:szCs w:val="28"/>
        </w:rPr>
        <w:t>езультатам обследования пострадавших жилых домов установлено, что из поврежденных 15 помещений: 5 аварийные и 10 требуют капитального ремонта.</w:t>
      </w:r>
      <w:r w:rsidRPr="00A63A3A">
        <w:rPr>
          <w:rFonts w:ascii="Times New Roman" w:hAnsi="Times New Roman"/>
          <w:color w:val="FF0000"/>
          <w:w w:val="110"/>
          <w:sz w:val="28"/>
          <w:szCs w:val="28"/>
        </w:rPr>
        <w:t xml:space="preserve"> </w:t>
      </w:r>
      <w:r w:rsidRPr="00A63A3A">
        <w:rPr>
          <w:rFonts w:ascii="Times New Roman" w:hAnsi="Times New Roman"/>
          <w:sz w:val="28"/>
          <w:szCs w:val="28"/>
        </w:rPr>
        <w:t xml:space="preserve">Создана Комиссия по оказанию единовременной материальной помощи гражданам, пострадавшим в результате выхода грунтовых вод и образованием </w:t>
      </w:r>
      <w:proofErr w:type="spellStart"/>
      <w:r w:rsidRPr="00A63A3A">
        <w:rPr>
          <w:rFonts w:ascii="Times New Roman" w:hAnsi="Times New Roman"/>
          <w:sz w:val="28"/>
          <w:szCs w:val="28"/>
        </w:rPr>
        <w:t>наледных</w:t>
      </w:r>
      <w:proofErr w:type="spellEnd"/>
      <w:r w:rsidRPr="00A63A3A">
        <w:rPr>
          <w:rFonts w:ascii="Times New Roman" w:hAnsi="Times New Roman"/>
          <w:sz w:val="28"/>
          <w:szCs w:val="28"/>
        </w:rPr>
        <w:t xml:space="preserve"> явлений в зимний и весенний период в 2022 году на территории Балейского района. По результатам работы комиссии 26 человек получили разовую единовременную выплату в размере </w:t>
      </w:r>
      <w:r w:rsidRPr="00A63A3A">
        <w:rPr>
          <w:rFonts w:ascii="Times New Roman" w:hAnsi="Times New Roman"/>
          <w:b/>
          <w:sz w:val="28"/>
          <w:szCs w:val="28"/>
        </w:rPr>
        <w:t xml:space="preserve">10,0 </w:t>
      </w:r>
      <w:r w:rsidRPr="00A63A3A">
        <w:rPr>
          <w:rFonts w:ascii="Times New Roman" w:hAnsi="Times New Roman"/>
          <w:sz w:val="28"/>
          <w:szCs w:val="28"/>
        </w:rPr>
        <w:t>тыс. руб. каждый.</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 xml:space="preserve">На выполнение мероприятий по предупреждению и ликвидации чрезвычайных ситуаций и стихийных бедствий природного и техногенного </w:t>
      </w:r>
      <w:r w:rsidRPr="00A63A3A">
        <w:rPr>
          <w:rFonts w:ascii="Times New Roman" w:hAnsi="Times New Roman"/>
          <w:sz w:val="28"/>
          <w:szCs w:val="28"/>
        </w:rPr>
        <w:lastRenderedPageBreak/>
        <w:t xml:space="preserve">характера в 2022 году из консолидированного бюджета района потрачено </w:t>
      </w:r>
      <w:r w:rsidRPr="00A63A3A">
        <w:rPr>
          <w:rFonts w:ascii="Times New Roman" w:hAnsi="Times New Roman"/>
          <w:b/>
          <w:sz w:val="28"/>
          <w:szCs w:val="28"/>
        </w:rPr>
        <w:t>13749,7</w:t>
      </w:r>
      <w:r w:rsidRPr="00A63A3A">
        <w:rPr>
          <w:rFonts w:ascii="Times New Roman" w:hAnsi="Times New Roman"/>
          <w:sz w:val="28"/>
          <w:szCs w:val="28"/>
        </w:rPr>
        <w:t xml:space="preserve"> тыс. рублей. </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sz w:val="28"/>
          <w:szCs w:val="28"/>
        </w:rPr>
        <w:t xml:space="preserve">Продолжается устранение последствий паводка 2021 года, приобрели жилые помещения в 2022 году 18 семей и ожидают выплаты на приобретение жилья 22 семьи. </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hAnsi="Times New Roman"/>
          <w:spacing w:val="-6"/>
          <w:sz w:val="28"/>
          <w:szCs w:val="28"/>
        </w:rPr>
        <w:t xml:space="preserve"> Администрацией района освоены средства, по переданным полномочиям</w:t>
      </w:r>
      <w:r w:rsidRPr="00A63A3A">
        <w:rPr>
          <w:rFonts w:ascii="Times New Roman" w:hAnsi="Times New Roman"/>
          <w:sz w:val="28"/>
          <w:szCs w:val="28"/>
        </w:rPr>
        <w:t xml:space="preserve"> на осуществление деятельности по обращению с животными без владельцев, в сумме 1391,2 тыс. рублей, отловлено 70 голов собак.</w:t>
      </w:r>
    </w:p>
    <w:p w:rsidR="00B31DAC" w:rsidRPr="00A63A3A" w:rsidRDefault="00B31DAC" w:rsidP="00B31DAC">
      <w:pPr>
        <w:pStyle w:val="a3"/>
        <w:shd w:val="clear" w:color="auto" w:fill="FFFFFF"/>
        <w:spacing w:before="0" w:beforeAutospacing="0" w:after="0" w:afterAutospacing="0"/>
        <w:ind w:firstLine="709"/>
        <w:jc w:val="both"/>
        <w:textAlignment w:val="baseline"/>
        <w:rPr>
          <w:sz w:val="28"/>
          <w:szCs w:val="28"/>
        </w:rPr>
      </w:pPr>
      <w:r w:rsidRPr="00A63A3A">
        <w:rPr>
          <w:sz w:val="28"/>
          <w:szCs w:val="28"/>
        </w:rPr>
        <w:t>Приоритетной задачей на сегодня является усиление мер профилактики чрезвычайных ситуаций, правил соблюдения пожарной безопасности в быту и лесной зоне, соблюдение правил поведения на водных объектах, проведение информационной работы о правилах содержания домашних животных,  доведение данной информации до всех жителей населённых пунктов, работа с детьми и молодёжью.</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p>
    <w:p w:rsidR="00B31DAC" w:rsidRPr="00A63A3A" w:rsidRDefault="00B31DAC" w:rsidP="00B31DAC">
      <w:pPr>
        <w:spacing w:after="0" w:line="240" w:lineRule="auto"/>
        <w:ind w:firstLine="709"/>
        <w:jc w:val="center"/>
        <w:rPr>
          <w:rFonts w:ascii="Times New Roman" w:eastAsia="Times New Roman" w:hAnsi="Times New Roman"/>
          <w:b/>
          <w:sz w:val="28"/>
          <w:szCs w:val="28"/>
          <w:lang w:eastAsia="ru-RU"/>
        </w:rPr>
      </w:pPr>
      <w:r w:rsidRPr="00A63A3A">
        <w:rPr>
          <w:rFonts w:ascii="Times New Roman" w:eastAsia="Times New Roman" w:hAnsi="Times New Roman"/>
          <w:b/>
          <w:sz w:val="28"/>
          <w:szCs w:val="28"/>
          <w:lang w:eastAsia="ru-RU"/>
        </w:rPr>
        <w:t>Связь с общественностью. Р</w:t>
      </w:r>
      <w:r>
        <w:rPr>
          <w:rFonts w:ascii="Times New Roman" w:eastAsia="Times New Roman" w:hAnsi="Times New Roman"/>
          <w:b/>
          <w:sz w:val="28"/>
          <w:szCs w:val="28"/>
          <w:lang w:eastAsia="ru-RU"/>
        </w:rPr>
        <w:t>азвитие местного самоуправления</w:t>
      </w:r>
    </w:p>
    <w:p w:rsidR="00B31DAC" w:rsidRPr="00A63A3A" w:rsidRDefault="00B31DAC" w:rsidP="00B31DAC">
      <w:pPr>
        <w:widowControl w:val="0"/>
        <w:shd w:val="clear" w:color="auto" w:fill="FFFFFF"/>
        <w:tabs>
          <w:tab w:val="left" w:pos="144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81775A">
        <w:rPr>
          <w:rFonts w:ascii="Times New Roman" w:hAnsi="Times New Roman"/>
          <w:sz w:val="28"/>
        </w:rPr>
        <w:t>Развитие информационных технологий из года в год увеличивают объемы документопотока.</w:t>
      </w:r>
      <w:r w:rsidRPr="00A63A3A">
        <w:rPr>
          <w:rFonts w:ascii="Times New Roman" w:eastAsia="Times New Roman" w:hAnsi="Times New Roman"/>
          <w:color w:val="000000"/>
          <w:sz w:val="28"/>
          <w:szCs w:val="28"/>
          <w:lang w:eastAsia="ru-RU"/>
        </w:rPr>
        <w:t xml:space="preserve"> Всего в адрес администрации поступило  входящей корреспонденции - 8117, что больше по сравнению с прошлым годом на 9%,  в т.ч. 90 документов ДСП, зарегистрировано 4568 исходящей корреспонденции. </w:t>
      </w:r>
    </w:p>
    <w:p w:rsidR="00B31DAC" w:rsidRPr="00A63A3A" w:rsidRDefault="00B31DAC" w:rsidP="00B31DAC">
      <w:pPr>
        <w:widowControl w:val="0"/>
        <w:shd w:val="clear" w:color="auto" w:fill="FFFFFF"/>
        <w:tabs>
          <w:tab w:val="left" w:pos="144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63A3A">
        <w:rPr>
          <w:rFonts w:ascii="Times New Roman" w:eastAsia="Times New Roman" w:hAnsi="Times New Roman"/>
          <w:color w:val="000000"/>
          <w:sz w:val="28"/>
          <w:szCs w:val="28"/>
          <w:lang w:eastAsia="ru-RU"/>
        </w:rPr>
        <w:t xml:space="preserve">В течение года на контроле стояло 347 контрольных карт, поручений Губернатора Забайкальского края, 197 запросов, требований, представлений прокуратуры. Для включения в краевой регистр муниципальных нормативно-правовых актов Забайкальского края направлено – 225 действующих муниципальных НПА. </w:t>
      </w:r>
    </w:p>
    <w:p w:rsidR="00B31DAC" w:rsidRPr="00A63A3A" w:rsidRDefault="00B31DAC" w:rsidP="00B31DAC">
      <w:pPr>
        <w:widowControl w:val="0"/>
        <w:shd w:val="clear" w:color="auto" w:fill="FFFFFF"/>
        <w:tabs>
          <w:tab w:val="left" w:pos="1440"/>
          <w:tab w:val="left" w:pos="7488"/>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color w:val="000000"/>
          <w:sz w:val="28"/>
          <w:szCs w:val="28"/>
          <w:lang w:eastAsia="ru-RU"/>
        </w:rPr>
        <w:t>За отчетный период было принято  постановлений администрации - 750,  постановлений главы - 46,  распоряжений по основной деятельности- 744  и  распоряжения по личному составу - 245. Из них  правовых актов было направлено в организации и учреждения различных форм собственности – 88.</w:t>
      </w:r>
      <w:r w:rsidRPr="00A63A3A">
        <w:rPr>
          <w:rFonts w:ascii="Times New Roman" w:eastAsia="Times New Roman" w:hAnsi="Times New Roman"/>
          <w:color w:val="000000"/>
          <w:sz w:val="28"/>
          <w:szCs w:val="28"/>
          <w:lang w:eastAsia="ru-RU"/>
        </w:rPr>
        <w:tab/>
      </w:r>
    </w:p>
    <w:p w:rsidR="00B31DAC" w:rsidRPr="00A63A3A" w:rsidRDefault="00B31DAC" w:rsidP="00B31DA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В 2022 году в администрацию района поступило 395 письменных обращений граждан, что больше  на 75 обращений  по сравнению с 2021 годом. Из отдела по работе с обращениями граждан Губернатора Забайкальского края поступило 44 обращения, что на  8% меньше по сравнению с  2021 годом.</w:t>
      </w:r>
    </w:p>
    <w:p w:rsidR="00B31DAC" w:rsidRPr="00A63A3A" w:rsidRDefault="00B31DAC" w:rsidP="00B31DA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Наибольшее количество обращений поступило по вопросам обследования и предоставления жилья пострадавшим в период наводнения, выделения денежных средств на капитальный ремонт жилья (106 обращений), по вопросам приобретения дров семьям мобилизованных граждан (30 обращений),  о  паводковых подтоплениях, выходе грунтовых вод (15 обращений).  Все заявления были рассмотрены и приняты конкретные меры по каждому пострадавшему гражданину.  За оказанием материальной помощи обратилось 14 чел. По результатам рассмотрения были выделены денежные средства на оказание материальной помощи за счет средств резервного фонда администрации района. Остро стоял вопрос несвоевременного водоснабжения населения, по данному вопросу обратилось 11 граждан.  По вопросу земельных </w:t>
      </w:r>
      <w:r w:rsidRPr="00A63A3A">
        <w:rPr>
          <w:rFonts w:ascii="Times New Roman" w:eastAsia="Times New Roman" w:hAnsi="Times New Roman"/>
          <w:sz w:val="28"/>
          <w:szCs w:val="28"/>
          <w:lang w:eastAsia="ru-RU"/>
        </w:rPr>
        <w:lastRenderedPageBreak/>
        <w:t xml:space="preserve">правоотношений обратились 120 граждан.  Актуальными остаются обращения граждан по вопросам дорожной деятельности (8 обращений),  </w:t>
      </w:r>
      <w:proofErr w:type="spellStart"/>
      <w:r w:rsidRPr="00A63A3A">
        <w:rPr>
          <w:rFonts w:ascii="Times New Roman" w:eastAsia="Times New Roman" w:hAnsi="Times New Roman"/>
          <w:sz w:val="28"/>
          <w:szCs w:val="28"/>
          <w:lang w:eastAsia="ru-RU"/>
        </w:rPr>
        <w:t>пассажироперевозкам</w:t>
      </w:r>
      <w:proofErr w:type="spellEnd"/>
      <w:r w:rsidRPr="00A63A3A">
        <w:rPr>
          <w:rFonts w:ascii="Times New Roman" w:eastAsia="Times New Roman" w:hAnsi="Times New Roman"/>
          <w:sz w:val="28"/>
          <w:szCs w:val="28"/>
          <w:lang w:eastAsia="ru-RU"/>
        </w:rPr>
        <w:t xml:space="preserve"> (6 обращений), благоустройству (в частности выделения детских игровых площадок – 22 обращения).</w:t>
      </w:r>
    </w:p>
    <w:p w:rsidR="00B31DAC" w:rsidRPr="00A63A3A" w:rsidRDefault="00B31DAC" w:rsidP="00B31DAC">
      <w:pPr>
        <w:shd w:val="clear" w:color="auto" w:fill="FFFFFF"/>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В ситуации проведения нашей страной СВО важно было сохранить</w:t>
      </w:r>
      <w:r>
        <w:rPr>
          <w:rFonts w:ascii="Times New Roman" w:eastAsia="Times New Roman" w:hAnsi="Times New Roman"/>
          <w:sz w:val="28"/>
          <w:szCs w:val="28"/>
          <w:lang w:eastAsia="ru-RU"/>
        </w:rPr>
        <w:t xml:space="preserve"> </w:t>
      </w:r>
      <w:r w:rsidRPr="00A63A3A">
        <w:rPr>
          <w:rFonts w:ascii="Times New Roman" w:eastAsia="Times New Roman" w:hAnsi="Times New Roman"/>
          <w:sz w:val="28"/>
          <w:szCs w:val="28"/>
          <w:lang w:eastAsia="ru-RU"/>
        </w:rPr>
        <w:t>стабильность на муниципальном уровне и обеспечить реализацию всех</w:t>
      </w:r>
      <w:r>
        <w:rPr>
          <w:rFonts w:ascii="Times New Roman" w:eastAsia="Times New Roman" w:hAnsi="Times New Roman"/>
          <w:sz w:val="28"/>
          <w:szCs w:val="28"/>
          <w:lang w:eastAsia="ru-RU"/>
        </w:rPr>
        <w:t xml:space="preserve"> </w:t>
      </w:r>
      <w:r w:rsidRPr="00A63A3A">
        <w:rPr>
          <w:rFonts w:ascii="Times New Roman" w:eastAsia="Times New Roman" w:hAnsi="Times New Roman"/>
          <w:sz w:val="28"/>
          <w:szCs w:val="28"/>
          <w:lang w:eastAsia="ru-RU"/>
        </w:rPr>
        <w:t>проектов, которые были запланированы.</w:t>
      </w:r>
    </w:p>
    <w:p w:rsidR="00B31DAC" w:rsidRPr="00A63A3A" w:rsidRDefault="00B31DAC" w:rsidP="00B31DAC">
      <w:pPr>
        <w:shd w:val="clear" w:color="auto" w:fill="FFFFFF"/>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Работа администрации в соответствии с требованиями законодательства отражается на официальном сайте администрации муниципального района в сети «Интернет», вся информация подается в актуальном состоянии. Постоянно поддерживался контакт с жителями через личные приемы и электронные ресурсы. Созданы </w:t>
      </w:r>
      <w:r w:rsidRPr="00A63A3A">
        <w:rPr>
          <w:rFonts w:ascii="Times New Roman" w:eastAsia="Times New Roman" w:hAnsi="Times New Roman"/>
          <w:sz w:val="28"/>
          <w:szCs w:val="28"/>
          <w:shd w:val="clear" w:color="auto" w:fill="FFFFFF"/>
          <w:lang w:eastAsia="ru-RU"/>
        </w:rPr>
        <w:t xml:space="preserve">официальные страницы  в социальных сетях: </w:t>
      </w:r>
      <w:proofErr w:type="spellStart"/>
      <w:r w:rsidRPr="00A63A3A">
        <w:rPr>
          <w:rFonts w:ascii="Times New Roman" w:eastAsia="Times New Roman" w:hAnsi="Times New Roman"/>
          <w:sz w:val="28"/>
          <w:szCs w:val="28"/>
          <w:shd w:val="clear" w:color="auto" w:fill="FFFFFF"/>
          <w:lang w:eastAsia="ru-RU"/>
        </w:rPr>
        <w:t>ВКонтакте</w:t>
      </w:r>
      <w:proofErr w:type="spellEnd"/>
      <w:r w:rsidRPr="00A63A3A">
        <w:rPr>
          <w:rFonts w:ascii="Times New Roman" w:eastAsia="Times New Roman" w:hAnsi="Times New Roman"/>
          <w:sz w:val="28"/>
          <w:szCs w:val="28"/>
          <w:shd w:val="clear" w:color="auto" w:fill="FFFFFF"/>
          <w:lang w:eastAsia="ru-RU"/>
        </w:rPr>
        <w:t xml:space="preserve">, </w:t>
      </w:r>
      <w:proofErr w:type="gramStart"/>
      <w:r w:rsidRPr="00A63A3A">
        <w:rPr>
          <w:rFonts w:ascii="Times New Roman" w:eastAsia="Times New Roman" w:hAnsi="Times New Roman"/>
          <w:sz w:val="28"/>
          <w:szCs w:val="28"/>
          <w:shd w:val="clear" w:color="auto" w:fill="FFFFFF"/>
          <w:lang w:eastAsia="ru-RU"/>
        </w:rPr>
        <w:t>Одноклассниках</w:t>
      </w:r>
      <w:proofErr w:type="gramEnd"/>
      <w:r w:rsidRPr="00A63A3A">
        <w:rPr>
          <w:rFonts w:ascii="Times New Roman" w:eastAsia="Times New Roman" w:hAnsi="Times New Roman"/>
          <w:sz w:val="28"/>
          <w:szCs w:val="28"/>
          <w:shd w:val="clear" w:color="auto" w:fill="FFFFFF"/>
          <w:lang w:eastAsia="ru-RU"/>
        </w:rPr>
        <w:t xml:space="preserve">,  где размещается вся информация об органах местного самоуправления. </w:t>
      </w:r>
    </w:p>
    <w:p w:rsidR="00B31DAC" w:rsidRPr="00A63A3A" w:rsidRDefault="00B31DAC" w:rsidP="00B31DA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A63A3A">
        <w:rPr>
          <w:rFonts w:ascii="Times New Roman" w:eastAsia="Times New Roman" w:hAnsi="Times New Roman"/>
          <w:sz w:val="28"/>
          <w:szCs w:val="28"/>
          <w:lang w:eastAsia="ru-RU"/>
        </w:rPr>
        <w:t>сего принято участие в  72 судебных заседаниях, в основном рассматривались дела о предоставлении отсрочки исполнения решений суда, об освобождении от взыскания исполнительского сбора и т.д.</w:t>
      </w:r>
    </w:p>
    <w:p w:rsidR="00B31DAC" w:rsidRPr="00A63A3A" w:rsidRDefault="00B31DAC" w:rsidP="00B31DA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Экспертиза проектов нормативных правовых актов на соответствие действующему законодательству проводилась постоянно, по мере поступления проектов нормативных правовых актов на экспертизу. За 2022 год </w:t>
      </w:r>
      <w:proofErr w:type="spellStart"/>
      <w:r w:rsidRPr="00A63A3A">
        <w:rPr>
          <w:rFonts w:ascii="Times New Roman" w:eastAsia="Times New Roman" w:hAnsi="Times New Roman"/>
          <w:sz w:val="28"/>
          <w:szCs w:val="28"/>
          <w:lang w:eastAsia="ru-RU"/>
        </w:rPr>
        <w:t>коррупциогенных</w:t>
      </w:r>
      <w:proofErr w:type="spellEnd"/>
      <w:r w:rsidRPr="00A63A3A">
        <w:rPr>
          <w:rFonts w:ascii="Times New Roman" w:eastAsia="Times New Roman" w:hAnsi="Times New Roman"/>
          <w:sz w:val="28"/>
          <w:szCs w:val="28"/>
          <w:lang w:eastAsia="ru-RU"/>
        </w:rPr>
        <w:t xml:space="preserve"> факторов в муниципальных правовых актах не выявлено.</w:t>
      </w:r>
    </w:p>
    <w:p w:rsidR="00B31DAC" w:rsidRPr="00A63A3A" w:rsidRDefault="00B31DAC" w:rsidP="00B31DA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Всего проведена экспертиза проектов нормативных правовых актов – 120. </w:t>
      </w:r>
    </w:p>
    <w:p w:rsidR="00B31DAC" w:rsidRPr="00A63A3A" w:rsidRDefault="00B31DAC" w:rsidP="00B31DAC">
      <w:pPr>
        <w:widowControl w:val="0"/>
        <w:tabs>
          <w:tab w:val="left" w:pos="1440"/>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color w:val="000000"/>
          <w:sz w:val="28"/>
          <w:szCs w:val="28"/>
          <w:lang w:eastAsia="ru-RU"/>
        </w:rPr>
        <w:t xml:space="preserve">В области кадровой политики течение года проводилась определенная работа. Было уволено за год 22 работника администрации, в т.ч. в связи с созданием ЦОМТО, принято 7 человек. Основная причина увольнения – </w:t>
      </w:r>
      <w:r w:rsidRPr="00A63A3A">
        <w:rPr>
          <w:rFonts w:ascii="Times New Roman" w:eastAsia="Times New Roman" w:hAnsi="Times New Roman"/>
          <w:sz w:val="28"/>
          <w:szCs w:val="28"/>
          <w:lang w:eastAsia="ru-RU"/>
        </w:rPr>
        <w:t>несоответствующий ожиданиям доход муниципальных служащих.</w:t>
      </w:r>
    </w:p>
    <w:p w:rsidR="00B31DAC" w:rsidRPr="00A63A3A" w:rsidRDefault="00B31DAC" w:rsidP="00B31DAC">
      <w:pPr>
        <w:widowControl w:val="0"/>
        <w:shd w:val="clear" w:color="auto" w:fill="FFFFFF"/>
        <w:tabs>
          <w:tab w:val="left" w:pos="144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63A3A">
        <w:rPr>
          <w:rFonts w:ascii="Times New Roman" w:eastAsia="Times New Roman" w:hAnsi="Times New Roman"/>
          <w:color w:val="000000"/>
          <w:sz w:val="28"/>
          <w:szCs w:val="28"/>
          <w:lang w:eastAsia="ru-RU"/>
        </w:rPr>
        <w:t>Общая численность муниципальных служащих администрац</w:t>
      </w:r>
      <w:proofErr w:type="gramStart"/>
      <w:r w:rsidRPr="00A63A3A">
        <w:rPr>
          <w:rFonts w:ascii="Times New Roman" w:eastAsia="Times New Roman" w:hAnsi="Times New Roman"/>
          <w:color w:val="000000"/>
          <w:sz w:val="28"/>
          <w:szCs w:val="28"/>
          <w:lang w:eastAsia="ru-RU"/>
        </w:rPr>
        <w:t>ии  и ее</w:t>
      </w:r>
      <w:proofErr w:type="gramEnd"/>
      <w:r w:rsidRPr="00A63A3A">
        <w:rPr>
          <w:rFonts w:ascii="Times New Roman" w:eastAsia="Times New Roman" w:hAnsi="Times New Roman"/>
          <w:color w:val="000000"/>
          <w:sz w:val="28"/>
          <w:szCs w:val="28"/>
          <w:lang w:eastAsia="ru-RU"/>
        </w:rPr>
        <w:t xml:space="preserve"> структурных подразделений составила 42 человека.</w:t>
      </w:r>
    </w:p>
    <w:p w:rsidR="00B31DAC" w:rsidRPr="00A63A3A" w:rsidRDefault="00B31DAC" w:rsidP="00B31DAC">
      <w:pPr>
        <w:widowControl w:val="0"/>
        <w:shd w:val="clear" w:color="auto" w:fill="FFFFFF"/>
        <w:tabs>
          <w:tab w:val="left" w:pos="144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A63A3A">
        <w:rPr>
          <w:rFonts w:ascii="Times New Roman" w:eastAsia="Times New Roman" w:hAnsi="Times New Roman"/>
          <w:color w:val="000000"/>
          <w:sz w:val="28"/>
          <w:szCs w:val="28"/>
          <w:lang w:eastAsia="ru-RU"/>
        </w:rPr>
        <w:t xml:space="preserve">92% муниципальных служащих имеют высшее образование. Основной возрастной ценз муниципальных служащих составляет 30-50 лет. </w:t>
      </w:r>
    </w:p>
    <w:p w:rsidR="00B31DAC" w:rsidRPr="00A63A3A" w:rsidRDefault="00B31DAC" w:rsidP="00B31DAC">
      <w:pPr>
        <w:widowControl w:val="0"/>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63A3A">
        <w:rPr>
          <w:rFonts w:ascii="Times New Roman" w:eastAsia="Times New Roman" w:hAnsi="Times New Roman"/>
          <w:sz w:val="28"/>
          <w:szCs w:val="28"/>
          <w:lang w:eastAsia="ru-RU"/>
        </w:rPr>
        <w:t xml:space="preserve">В  муниципальном районе «Балейский район» в 2022 году </w:t>
      </w:r>
      <w:r w:rsidRPr="00CA2055">
        <w:rPr>
          <w:rFonts w:ascii="Times New Roman" w:eastAsia="Times New Roman" w:hAnsi="Times New Roman"/>
          <w:sz w:val="28"/>
          <w:szCs w:val="28"/>
          <w:lang w:eastAsia="ru-RU"/>
        </w:rPr>
        <w:t>был принят</w:t>
      </w:r>
      <w:r w:rsidRPr="00A63A3A">
        <w:rPr>
          <w:rFonts w:ascii="Times New Roman" w:eastAsia="Times New Roman" w:hAnsi="Times New Roman"/>
          <w:sz w:val="28"/>
          <w:szCs w:val="28"/>
          <w:lang w:eastAsia="ru-RU"/>
        </w:rPr>
        <w:t xml:space="preserve"> ряд специальных мер, направленных на противодействие коррупции: семинары с муниципальными служащими, ознакомление с документами, письмами по вопросам противодействия коррупции. </w:t>
      </w:r>
    </w:p>
    <w:p w:rsidR="00B31DAC" w:rsidRPr="00A63A3A" w:rsidRDefault="00B31DAC" w:rsidP="00B31DAC">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Размещены  сведения о доходах, расходах, имуществе и обязательствах имущественного характера муниципальных служащих и членов их семей на сайте МР «Балейский район в соответствии с действующим законодательством и муниципальными правовыми актами.</w:t>
      </w:r>
    </w:p>
    <w:p w:rsidR="00B31DAC" w:rsidRPr="00A63A3A" w:rsidRDefault="00B31DAC" w:rsidP="00B31DAC">
      <w:pPr>
        <w:widowControl w:val="0"/>
        <w:tabs>
          <w:tab w:val="left" w:pos="1440"/>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63A3A">
        <w:rPr>
          <w:rFonts w:ascii="Times New Roman" w:eastAsia="Times New Roman" w:hAnsi="Times New Roman"/>
          <w:sz w:val="28"/>
          <w:szCs w:val="28"/>
          <w:lang w:eastAsia="ru-RU"/>
        </w:rPr>
        <w:t>В  2022 г. на территории муниципального района «Балейский район»   состоялись   выборы главы и депутатов совета сельского  поселения «</w:t>
      </w:r>
      <w:proofErr w:type="spellStart"/>
      <w:r w:rsidRPr="00A63A3A">
        <w:rPr>
          <w:rFonts w:ascii="Times New Roman" w:eastAsia="Times New Roman" w:hAnsi="Times New Roman"/>
          <w:sz w:val="28"/>
          <w:szCs w:val="28"/>
          <w:lang w:eastAsia="ru-RU"/>
        </w:rPr>
        <w:t>Жидкинское</w:t>
      </w:r>
      <w:proofErr w:type="spellEnd"/>
      <w:r w:rsidRPr="00A63A3A">
        <w:rPr>
          <w:rFonts w:ascii="Times New Roman" w:eastAsia="Times New Roman" w:hAnsi="Times New Roman"/>
          <w:sz w:val="28"/>
          <w:szCs w:val="28"/>
          <w:lang w:eastAsia="ru-RU"/>
        </w:rPr>
        <w:t xml:space="preserve">».  </w:t>
      </w:r>
      <w:r w:rsidRPr="00A63A3A">
        <w:rPr>
          <w:rFonts w:ascii="Times New Roman" w:eastAsia="Times New Roman" w:hAnsi="Times New Roman"/>
          <w:bCs/>
          <w:sz w:val="28"/>
          <w:szCs w:val="28"/>
          <w:lang w:eastAsia="ru-RU"/>
        </w:rPr>
        <w:t xml:space="preserve">Жалоб и обращений по вопросам выборов в администрацию МР «Балейский район», </w:t>
      </w:r>
      <w:proofErr w:type="spellStart"/>
      <w:r w:rsidRPr="00A63A3A">
        <w:rPr>
          <w:rFonts w:ascii="Times New Roman" w:eastAsia="Times New Roman" w:hAnsi="Times New Roman"/>
          <w:bCs/>
          <w:sz w:val="28"/>
          <w:szCs w:val="28"/>
          <w:lang w:eastAsia="ru-RU"/>
        </w:rPr>
        <w:t>Балейскую</w:t>
      </w:r>
      <w:proofErr w:type="spellEnd"/>
      <w:r w:rsidRPr="00A63A3A">
        <w:rPr>
          <w:rFonts w:ascii="Times New Roman" w:eastAsia="Times New Roman" w:hAnsi="Times New Roman"/>
          <w:bCs/>
          <w:sz w:val="28"/>
          <w:szCs w:val="28"/>
          <w:lang w:eastAsia="ru-RU"/>
        </w:rPr>
        <w:t xml:space="preserve"> территориальную избирательную комиссию не поступало.</w:t>
      </w:r>
    </w:p>
    <w:p w:rsidR="00B31DAC" w:rsidRPr="00A65AD4" w:rsidRDefault="00B31DAC" w:rsidP="00B31DAC">
      <w:pPr>
        <w:widowControl w:val="0"/>
        <w:pBdr>
          <w:bottom w:val="single" w:sz="12" w:space="31" w:color="auto"/>
        </w:pBd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sidRPr="00A63A3A">
        <w:rPr>
          <w:rFonts w:ascii="Times New Roman" w:eastAsia="Times New Roman" w:hAnsi="Times New Roman"/>
          <w:bCs/>
          <w:sz w:val="28"/>
          <w:szCs w:val="28"/>
          <w:lang w:eastAsia="ru-RU"/>
        </w:rPr>
        <w:lastRenderedPageBreak/>
        <w:t>Остро стоит вопрос с кадровым обеспечением:</w:t>
      </w:r>
      <w:r w:rsidRPr="00A63A3A">
        <w:rPr>
          <w:rFonts w:ascii="Times New Roman" w:eastAsia="Times New Roman" w:hAnsi="Times New Roman"/>
          <w:color w:val="111111"/>
          <w:sz w:val="28"/>
          <w:szCs w:val="28"/>
          <w:lang w:eastAsia="ru-RU"/>
        </w:rPr>
        <w:t xml:space="preserve"> </w:t>
      </w:r>
      <w:proofErr w:type="spellStart"/>
      <w:r w:rsidRPr="00A63A3A">
        <w:rPr>
          <w:rFonts w:ascii="Times New Roman" w:eastAsia="Times New Roman" w:hAnsi="Times New Roman"/>
          <w:sz w:val="28"/>
          <w:szCs w:val="28"/>
          <w:lang w:eastAsia="ru-RU"/>
        </w:rPr>
        <w:t>неукомплектованность</w:t>
      </w:r>
      <w:proofErr w:type="spellEnd"/>
      <w:r w:rsidRPr="00A63A3A">
        <w:rPr>
          <w:rFonts w:ascii="Times New Roman" w:eastAsia="Times New Roman" w:hAnsi="Times New Roman"/>
          <w:sz w:val="28"/>
          <w:szCs w:val="28"/>
          <w:lang w:eastAsia="ru-RU"/>
        </w:rPr>
        <w:t xml:space="preserve"> администрации квалифицированными кадрами, несоответствие полученного образования профессиональным требованиям, </w:t>
      </w:r>
      <w:r w:rsidRPr="00CA2055">
        <w:rPr>
          <w:rFonts w:ascii="Times New Roman" w:eastAsia="Times New Roman" w:hAnsi="Times New Roman"/>
          <w:sz w:val="28"/>
          <w:szCs w:val="28"/>
          <w:lang w:eastAsia="ru-RU"/>
        </w:rPr>
        <w:t>низкий уровень оплаты труда специалистов,</w:t>
      </w:r>
      <w:r w:rsidRPr="00A63A3A">
        <w:rPr>
          <w:rFonts w:ascii="Times New Roman" w:eastAsia="Times New Roman" w:hAnsi="Times New Roman"/>
          <w:sz w:val="28"/>
          <w:szCs w:val="28"/>
          <w:lang w:eastAsia="ru-RU"/>
        </w:rPr>
        <w:t xml:space="preserve"> недостаточное материально-техническое обеспечение. </w:t>
      </w:r>
      <w:r w:rsidRPr="00A63A3A">
        <w:rPr>
          <w:rFonts w:ascii="Times New Roman" w:hAnsi="Times New Roman"/>
          <w:sz w:val="28"/>
          <w:szCs w:val="28"/>
        </w:rPr>
        <w:t xml:space="preserve">  </w:t>
      </w:r>
      <w:r w:rsidRPr="00A63A3A">
        <w:rPr>
          <w:rFonts w:ascii="Times New Roman" w:hAnsi="Times New Roman"/>
          <w:sz w:val="28"/>
          <w:szCs w:val="28"/>
        </w:rPr>
        <w:tab/>
        <w:t xml:space="preserve">          </w:t>
      </w:r>
      <w:r>
        <w:rPr>
          <w:rFonts w:ascii="Times New Roman" w:hAnsi="Times New Roman"/>
          <w:sz w:val="28"/>
          <w:szCs w:val="28"/>
        </w:rPr>
        <w:t xml:space="preserve">                            </w:t>
      </w:r>
    </w:p>
    <w:p w:rsidR="00B31DAC" w:rsidRDefault="00B31DAC" w:rsidP="00B31DAC">
      <w:pPr>
        <w:shd w:val="clear" w:color="auto" w:fill="FFFFFF"/>
        <w:spacing w:after="0" w:line="240" w:lineRule="auto"/>
        <w:jc w:val="both"/>
        <w:rPr>
          <w:rFonts w:ascii="Times New Roman" w:hAnsi="Times New Roman"/>
          <w:sz w:val="28"/>
          <w:szCs w:val="28"/>
        </w:rPr>
      </w:pPr>
      <w:r w:rsidRPr="00F311DC">
        <w:rPr>
          <w:rFonts w:ascii="Times New Roman" w:hAnsi="Times New Roman"/>
          <w:sz w:val="28"/>
          <w:szCs w:val="28"/>
        </w:rPr>
        <w:t xml:space="preserve">                                          Уважаемые коллеги! </w:t>
      </w:r>
    </w:p>
    <w:p w:rsidR="00B31DAC" w:rsidRDefault="00B31DAC" w:rsidP="00B31DAC">
      <w:pPr>
        <w:shd w:val="clear" w:color="auto" w:fill="FFFFFF"/>
        <w:spacing w:after="0" w:line="240" w:lineRule="auto"/>
        <w:ind w:firstLine="708"/>
        <w:jc w:val="both"/>
        <w:rPr>
          <w:rFonts w:ascii="Times New Roman" w:hAnsi="Times New Roman"/>
          <w:sz w:val="28"/>
          <w:szCs w:val="28"/>
        </w:rPr>
      </w:pPr>
      <w:r>
        <w:rPr>
          <w:rFonts w:ascii="Times New Roman" w:hAnsi="Times New Roman"/>
          <w:sz w:val="28"/>
          <w:szCs w:val="28"/>
        </w:rPr>
        <w:t>Сегодня мы подводим итоги 2022 года, который внес значительные изменения в нашу жизнь.</w:t>
      </w:r>
    </w:p>
    <w:p w:rsidR="00B31DAC" w:rsidRPr="00550FF3" w:rsidRDefault="00B31DAC" w:rsidP="00B31DAC">
      <w:pPr>
        <w:shd w:val="clear" w:color="auto" w:fill="FFFFFF"/>
        <w:spacing w:after="0" w:line="240" w:lineRule="auto"/>
        <w:ind w:firstLine="708"/>
        <w:jc w:val="both"/>
        <w:rPr>
          <w:rFonts w:ascii="Times New Roman" w:eastAsia="Times New Roman" w:hAnsi="Times New Roman"/>
          <w:sz w:val="28"/>
          <w:szCs w:val="28"/>
          <w:lang w:eastAsia="ru-RU"/>
        </w:rPr>
      </w:pPr>
      <w:r w:rsidRPr="00441DC7">
        <w:rPr>
          <w:rFonts w:ascii="Times New Roman" w:eastAsia="Times New Roman" w:hAnsi="Times New Roman"/>
          <w:sz w:val="28"/>
          <w:szCs w:val="28"/>
          <w:lang w:eastAsia="ru-RU"/>
        </w:rPr>
        <w:t>Главная особенность этого периода — проведение специальной военной операции, о начале которой сообщил президент России Путин Владимир Владимирович в обращении к нации 24 февраля. Нам с Вами пришлось жить работать в новых условиях. Это выражалось в конкретных делах, в готовности помочь всем, кто в этом нуждается</w:t>
      </w:r>
      <w:r>
        <w:rPr>
          <w:rFonts w:ascii="Times New Roman" w:eastAsia="Times New Roman" w:hAnsi="Times New Roman"/>
          <w:sz w:val="28"/>
          <w:szCs w:val="28"/>
          <w:lang w:eastAsia="ru-RU"/>
        </w:rPr>
        <w:t>.</w:t>
      </w:r>
    </w:p>
    <w:p w:rsidR="00B31DAC" w:rsidRDefault="00B31DAC" w:rsidP="00B31DAC">
      <w:pPr>
        <w:shd w:val="clear" w:color="auto" w:fill="FFFFFF"/>
        <w:spacing w:after="0" w:line="240" w:lineRule="auto"/>
        <w:ind w:firstLine="708"/>
        <w:jc w:val="both"/>
        <w:rPr>
          <w:rFonts w:ascii="Times New Roman" w:hAnsi="Times New Roman"/>
          <w:sz w:val="28"/>
          <w:szCs w:val="28"/>
          <w:shd w:val="clear" w:color="auto" w:fill="FFFFFF"/>
        </w:rPr>
      </w:pPr>
      <w:proofErr w:type="gramStart"/>
      <w:r>
        <w:rPr>
          <w:rFonts w:ascii="Times New Roman" w:eastAsia="Times New Roman" w:hAnsi="Times New Roman"/>
          <w:sz w:val="28"/>
          <w:szCs w:val="28"/>
          <w:lang w:eastAsia="ru-RU"/>
        </w:rPr>
        <w:t>Пользуясь</w:t>
      </w:r>
      <w:proofErr w:type="gramEnd"/>
      <w:r w:rsidRPr="00550FF3">
        <w:rPr>
          <w:rFonts w:ascii="Times New Roman" w:eastAsia="Times New Roman" w:hAnsi="Times New Roman"/>
          <w:sz w:val="28"/>
          <w:szCs w:val="28"/>
          <w:lang w:eastAsia="ru-RU"/>
        </w:rPr>
        <w:t xml:space="preserve"> случаем</w:t>
      </w:r>
      <w:r>
        <w:rPr>
          <w:rFonts w:ascii="Times New Roman" w:eastAsia="Times New Roman" w:hAnsi="Times New Roman"/>
          <w:sz w:val="28"/>
          <w:szCs w:val="28"/>
          <w:lang w:eastAsia="ru-RU"/>
        </w:rPr>
        <w:t>,</w:t>
      </w:r>
      <w:r w:rsidRPr="00550FF3">
        <w:rPr>
          <w:rFonts w:ascii="Times New Roman" w:eastAsia="Times New Roman" w:hAnsi="Times New Roman"/>
          <w:sz w:val="28"/>
          <w:szCs w:val="28"/>
          <w:lang w:eastAsia="ru-RU"/>
        </w:rPr>
        <w:t xml:space="preserve"> хочу поблагодарить </w:t>
      </w:r>
      <w:r w:rsidRPr="00550FF3">
        <w:rPr>
          <w:rFonts w:ascii="Times New Roman" w:hAnsi="Times New Roman"/>
          <w:sz w:val="28"/>
          <w:szCs w:val="28"/>
          <w:shd w:val="clear" w:color="auto" w:fill="FFFFFF"/>
        </w:rPr>
        <w:t>жителей нашего района, которые приняли </w:t>
      </w:r>
      <w:r w:rsidRPr="008366C7">
        <w:rPr>
          <w:rStyle w:val="a6"/>
          <w:rFonts w:ascii="Times New Roman" w:hAnsi="Times New Roman"/>
          <w:b w:val="0"/>
          <w:sz w:val="28"/>
          <w:szCs w:val="28"/>
          <w:shd w:val="clear" w:color="auto" w:fill="FFFFFF"/>
        </w:rPr>
        <w:t>мужественное решение</w:t>
      </w:r>
      <w:r w:rsidRPr="00550FF3">
        <w:rPr>
          <w:rFonts w:ascii="Times New Roman" w:hAnsi="Times New Roman"/>
          <w:sz w:val="28"/>
          <w:szCs w:val="28"/>
          <w:shd w:val="clear" w:color="auto" w:fill="FFFFFF"/>
        </w:rPr>
        <w:t> стать добровольцами, а также тех, кто, оставаясь верными воинской присяге, призваны в рамках мобилизации для выполнения поставленных боевых задач</w:t>
      </w:r>
      <w:r>
        <w:rPr>
          <w:rFonts w:ascii="Times New Roman" w:hAnsi="Times New Roman"/>
          <w:sz w:val="28"/>
          <w:szCs w:val="28"/>
          <w:shd w:val="clear" w:color="auto" w:fill="FFFFFF"/>
        </w:rPr>
        <w:t xml:space="preserve">. </w:t>
      </w:r>
    </w:p>
    <w:p w:rsidR="00B31DAC" w:rsidRPr="00F311DC" w:rsidRDefault="00B31DAC" w:rsidP="00B31DAC">
      <w:pPr>
        <w:shd w:val="clear" w:color="auto" w:fill="FFFFFF"/>
        <w:spacing w:after="0" w:line="240" w:lineRule="auto"/>
        <w:ind w:firstLine="708"/>
        <w:jc w:val="both"/>
        <w:rPr>
          <w:rFonts w:ascii="Times New Roman" w:hAnsi="Times New Roman"/>
          <w:sz w:val="28"/>
          <w:szCs w:val="28"/>
        </w:rPr>
      </w:pPr>
      <w:r w:rsidRPr="00550FF3">
        <w:rPr>
          <w:rFonts w:ascii="Times New Roman" w:hAnsi="Times New Roman"/>
          <w:sz w:val="28"/>
          <w:szCs w:val="28"/>
          <w:shd w:val="clear" w:color="auto" w:fill="FFFFFF"/>
        </w:rPr>
        <w:t>Хочу поблагодарить всех неравнодушных жителей, а также предпринимательское сообщество района, кто </w:t>
      </w:r>
      <w:r>
        <w:rPr>
          <w:rFonts w:ascii="Times New Roman" w:hAnsi="Times New Roman"/>
          <w:sz w:val="28"/>
          <w:szCs w:val="28"/>
          <w:shd w:val="clear" w:color="auto" w:fill="FFFFFF"/>
        </w:rPr>
        <w:t xml:space="preserve"> </w:t>
      </w:r>
      <w:r w:rsidRPr="008366C7">
        <w:rPr>
          <w:rStyle w:val="a6"/>
          <w:rFonts w:ascii="Times New Roman" w:hAnsi="Times New Roman"/>
          <w:b w:val="0"/>
          <w:sz w:val="28"/>
          <w:szCs w:val="28"/>
          <w:shd w:val="clear" w:color="auto" w:fill="FFFFFF"/>
        </w:rPr>
        <w:t>оказывает посильную помощь</w:t>
      </w:r>
      <w:r w:rsidRPr="00550FF3">
        <w:rPr>
          <w:rStyle w:val="a6"/>
          <w:rFonts w:ascii="Times New Roman" w:hAnsi="Times New Roman"/>
          <w:sz w:val="28"/>
          <w:szCs w:val="28"/>
          <w:shd w:val="clear" w:color="auto" w:fill="FFFFFF"/>
        </w:rPr>
        <w:t> </w:t>
      </w:r>
      <w:r w:rsidRPr="00550FF3">
        <w:rPr>
          <w:rFonts w:ascii="Times New Roman" w:hAnsi="Times New Roman"/>
          <w:sz w:val="28"/>
          <w:szCs w:val="28"/>
          <w:shd w:val="clear" w:color="auto" w:fill="FFFFFF"/>
        </w:rPr>
        <w:t>в формировании гуманитарных грузов, обеспечении техническими средствами, одеждой, продуктами питания, денежными средствами для приобретения необходимого оборудования. Этих людей, в том числе присутствующих сейчас в этом зале, очень много, а это значит, что </w:t>
      </w:r>
      <w:r w:rsidRPr="008366C7">
        <w:rPr>
          <w:rStyle w:val="a6"/>
          <w:rFonts w:ascii="Times New Roman" w:hAnsi="Times New Roman"/>
          <w:b w:val="0"/>
          <w:sz w:val="28"/>
          <w:szCs w:val="28"/>
          <w:shd w:val="clear" w:color="auto" w:fill="FFFFFF"/>
        </w:rPr>
        <w:t>мы едины</w:t>
      </w:r>
      <w:r w:rsidRPr="00550FF3">
        <w:rPr>
          <w:rFonts w:ascii="Times New Roman" w:hAnsi="Times New Roman"/>
          <w:sz w:val="28"/>
          <w:szCs w:val="28"/>
          <w:shd w:val="clear" w:color="auto" w:fill="FFFFFF"/>
        </w:rPr>
        <w:t> в своих целях и планах и обязательно их достигнем.</w:t>
      </w:r>
    </w:p>
    <w:p w:rsidR="00B31DAC" w:rsidRPr="00F311DC" w:rsidRDefault="00B31DAC" w:rsidP="00B31DAC">
      <w:pPr>
        <w:shd w:val="clear" w:color="auto" w:fill="FFFFFF"/>
        <w:spacing w:after="0" w:line="240" w:lineRule="auto"/>
        <w:jc w:val="both"/>
        <w:rPr>
          <w:rFonts w:ascii="Times New Roman" w:hAnsi="Times New Roman"/>
          <w:sz w:val="28"/>
          <w:szCs w:val="28"/>
          <w:shd w:val="clear" w:color="auto" w:fill="FFFFFF"/>
        </w:rPr>
      </w:pPr>
      <w:r w:rsidRPr="00F311D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Сегодня</w:t>
      </w:r>
      <w:r w:rsidRPr="00F311DC">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перед нами стоят непростые задачи</w:t>
      </w:r>
      <w:r w:rsidRPr="00F311DC">
        <w:rPr>
          <w:rFonts w:ascii="Times New Roman" w:hAnsi="Times New Roman"/>
          <w:sz w:val="28"/>
          <w:szCs w:val="28"/>
          <w:shd w:val="clear" w:color="auto" w:fill="FFFFFF"/>
        </w:rPr>
        <w:t>: последние политические события держат нас в напряженности, поэтому сейчас сложно говорить о краткосрочных и долгосрочных планах, так как стабильность экономической системы уже пошатнулась и сложно представить, с какими последствиями мы еще столкнемся.</w:t>
      </w:r>
    </w:p>
    <w:p w:rsidR="00B31DAC" w:rsidRPr="00F311DC" w:rsidRDefault="00B31DAC" w:rsidP="00B31DAC">
      <w:pPr>
        <w:shd w:val="clear" w:color="auto" w:fill="FFFFFF"/>
        <w:spacing w:after="0" w:line="240" w:lineRule="auto"/>
        <w:jc w:val="both"/>
        <w:rPr>
          <w:rFonts w:ascii="Times New Roman" w:eastAsia="Times New Roman" w:hAnsi="Times New Roman"/>
          <w:sz w:val="28"/>
          <w:szCs w:val="28"/>
          <w:lang w:eastAsia="ru-RU"/>
        </w:rPr>
      </w:pPr>
      <w:r w:rsidRPr="00F311DC">
        <w:rPr>
          <w:rFonts w:ascii="Times New Roman" w:hAnsi="Times New Roman"/>
          <w:sz w:val="28"/>
          <w:szCs w:val="28"/>
          <w:shd w:val="clear" w:color="auto" w:fill="FFFFFF"/>
        </w:rPr>
        <w:t xml:space="preserve">       </w:t>
      </w:r>
      <w:r>
        <w:rPr>
          <w:rFonts w:ascii="Times New Roman" w:eastAsia="Times New Roman" w:hAnsi="Times New Roman"/>
          <w:sz w:val="28"/>
          <w:szCs w:val="28"/>
          <w:lang w:eastAsia="ru-RU"/>
        </w:rPr>
        <w:t xml:space="preserve">  </w:t>
      </w:r>
      <w:r w:rsidRPr="00F311DC">
        <w:rPr>
          <w:rFonts w:ascii="Times New Roman" w:eastAsia="Times New Roman" w:hAnsi="Times New Roman"/>
          <w:sz w:val="28"/>
          <w:szCs w:val="28"/>
          <w:lang w:eastAsia="ru-RU"/>
        </w:rPr>
        <w:t xml:space="preserve"> Обстановка сложная, но мы должны консолидировать все наши усилия для смягчения негативных последствий этой ситуации. Наша задач</w:t>
      </w:r>
      <w:r>
        <w:rPr>
          <w:rFonts w:ascii="Times New Roman" w:eastAsia="Times New Roman" w:hAnsi="Times New Roman"/>
          <w:sz w:val="28"/>
          <w:szCs w:val="28"/>
          <w:lang w:eastAsia="ru-RU"/>
        </w:rPr>
        <w:t>а – постараться смягчить удар в</w:t>
      </w:r>
      <w:r w:rsidRPr="00F311DC">
        <w:rPr>
          <w:rFonts w:ascii="Times New Roman" w:eastAsia="Times New Roman" w:hAnsi="Times New Roman"/>
          <w:sz w:val="28"/>
          <w:szCs w:val="28"/>
          <w:lang w:eastAsia="ru-RU"/>
        </w:rPr>
        <w:t xml:space="preserve"> социальной сфере, сфере экономики, жизни населения района в целом.  </w:t>
      </w:r>
    </w:p>
    <w:p w:rsidR="00B31DAC" w:rsidRPr="00A63A3A" w:rsidRDefault="00B31DAC" w:rsidP="00B31DAC">
      <w:pPr>
        <w:shd w:val="clear" w:color="auto" w:fill="FFFFFF"/>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   </w:t>
      </w:r>
    </w:p>
    <w:p w:rsidR="00B31DAC" w:rsidRPr="00A63A3A" w:rsidRDefault="00B31DAC" w:rsidP="00B31DAC">
      <w:pPr>
        <w:spacing w:after="0" w:line="240" w:lineRule="auto"/>
        <w:ind w:firstLine="709"/>
        <w:jc w:val="center"/>
        <w:rPr>
          <w:rFonts w:ascii="Times New Roman" w:eastAsia="Times New Roman" w:hAnsi="Times New Roman"/>
          <w:sz w:val="28"/>
          <w:szCs w:val="28"/>
          <w:lang w:eastAsia="ru-RU"/>
        </w:rPr>
      </w:pPr>
      <w:r w:rsidRPr="00A63A3A">
        <w:rPr>
          <w:rFonts w:ascii="Times New Roman" w:eastAsia="Times New Roman" w:hAnsi="Times New Roman"/>
          <w:b/>
          <w:bCs/>
          <w:sz w:val="28"/>
          <w:szCs w:val="28"/>
          <w:lang w:eastAsia="ru-RU"/>
        </w:rPr>
        <w:t>Основными направлениями работы в 2023 году являются:</w:t>
      </w:r>
    </w:p>
    <w:p w:rsidR="00B31DAC" w:rsidRPr="00A63A3A" w:rsidRDefault="00B31DAC" w:rsidP="00B31DAC">
      <w:pPr>
        <w:spacing w:after="0" w:line="240" w:lineRule="auto"/>
        <w:ind w:firstLine="709"/>
        <w:jc w:val="both"/>
        <w:rPr>
          <w:rFonts w:ascii="Times New Roman" w:eastAsia="Times New Roman" w:hAnsi="Times New Roman"/>
          <w:sz w:val="28"/>
          <w:szCs w:val="28"/>
          <w:u w:val="single"/>
          <w:lang w:eastAsia="ru-RU"/>
        </w:rPr>
      </w:pPr>
      <w:r w:rsidRPr="00A63A3A">
        <w:rPr>
          <w:rFonts w:ascii="Times New Roman" w:eastAsia="Times New Roman" w:hAnsi="Times New Roman"/>
          <w:sz w:val="28"/>
          <w:szCs w:val="28"/>
          <w:u w:val="single"/>
          <w:lang w:eastAsia="ru-RU"/>
        </w:rPr>
        <w:t xml:space="preserve">Промышленная сфера: </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 Работа  с собственниками лицензий на добычу полезных ископаемых на территории района:  </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 </w:t>
      </w:r>
      <w:proofErr w:type="gramStart"/>
      <w:r w:rsidRPr="00A63A3A">
        <w:rPr>
          <w:rFonts w:ascii="Times New Roman" w:eastAsia="Times New Roman" w:hAnsi="Times New Roman"/>
          <w:sz w:val="28"/>
          <w:szCs w:val="28"/>
          <w:lang w:eastAsia="ru-RU"/>
        </w:rPr>
        <w:t>Горнодобывающего предприятия ЗАО ЗРК «Омчак», ООО «</w:t>
      </w:r>
      <w:proofErr w:type="spellStart"/>
      <w:r w:rsidRPr="00A63A3A">
        <w:rPr>
          <w:rFonts w:ascii="Times New Roman" w:eastAsia="Times New Roman" w:hAnsi="Times New Roman"/>
          <w:sz w:val="28"/>
          <w:szCs w:val="28"/>
          <w:lang w:eastAsia="ru-RU"/>
        </w:rPr>
        <w:t>Урюмкан</w:t>
      </w:r>
      <w:proofErr w:type="spellEnd"/>
      <w:r w:rsidRPr="00A63A3A">
        <w:rPr>
          <w:rFonts w:ascii="Times New Roman" w:eastAsia="Times New Roman" w:hAnsi="Times New Roman"/>
          <w:sz w:val="28"/>
          <w:szCs w:val="28"/>
          <w:lang w:eastAsia="ru-RU"/>
        </w:rPr>
        <w:t>» ООО «Каменский карьер», ООО «</w:t>
      </w:r>
      <w:proofErr w:type="spellStart"/>
      <w:r w:rsidRPr="00A63A3A">
        <w:rPr>
          <w:rFonts w:ascii="Times New Roman" w:eastAsia="Times New Roman" w:hAnsi="Times New Roman"/>
          <w:sz w:val="28"/>
          <w:szCs w:val="28"/>
          <w:lang w:eastAsia="ru-RU"/>
        </w:rPr>
        <w:t>Газимур</w:t>
      </w:r>
      <w:proofErr w:type="spellEnd"/>
      <w:r w:rsidRPr="00A63A3A">
        <w:rPr>
          <w:rFonts w:ascii="Times New Roman" w:eastAsia="Times New Roman" w:hAnsi="Times New Roman"/>
          <w:sz w:val="28"/>
          <w:szCs w:val="28"/>
          <w:lang w:eastAsia="ru-RU"/>
        </w:rPr>
        <w:t>», ООО «Заря», ПК «Артель старателей «Даурия», ООО «</w:t>
      </w:r>
      <w:proofErr w:type="spellStart"/>
      <w:r w:rsidRPr="00A63A3A">
        <w:rPr>
          <w:rFonts w:ascii="Times New Roman" w:eastAsia="Times New Roman" w:hAnsi="Times New Roman"/>
          <w:sz w:val="28"/>
          <w:szCs w:val="28"/>
          <w:lang w:eastAsia="ru-RU"/>
        </w:rPr>
        <w:t>Газимур</w:t>
      </w:r>
      <w:proofErr w:type="spellEnd"/>
      <w:r w:rsidRPr="00A63A3A">
        <w:rPr>
          <w:rFonts w:ascii="Times New Roman" w:eastAsia="Times New Roman" w:hAnsi="Times New Roman"/>
          <w:sz w:val="28"/>
          <w:szCs w:val="28"/>
          <w:lang w:eastAsia="ru-RU"/>
        </w:rPr>
        <w:t>», ООО «</w:t>
      </w:r>
      <w:proofErr w:type="spellStart"/>
      <w:r w:rsidRPr="00A63A3A">
        <w:rPr>
          <w:rFonts w:ascii="Times New Roman" w:eastAsia="Times New Roman" w:hAnsi="Times New Roman"/>
          <w:sz w:val="28"/>
          <w:szCs w:val="28"/>
          <w:lang w:eastAsia="ru-RU"/>
        </w:rPr>
        <w:t>Тасеевское</w:t>
      </w:r>
      <w:proofErr w:type="spellEnd"/>
      <w:r w:rsidRPr="00A63A3A">
        <w:rPr>
          <w:rFonts w:ascii="Times New Roman" w:eastAsia="Times New Roman" w:hAnsi="Times New Roman"/>
          <w:sz w:val="28"/>
          <w:szCs w:val="28"/>
          <w:lang w:eastAsia="ru-RU"/>
        </w:rPr>
        <w:t>»</w:t>
      </w:r>
      <w:proofErr w:type="gramEnd"/>
    </w:p>
    <w:p w:rsidR="00B31DAC" w:rsidRPr="00A63A3A" w:rsidRDefault="00B31DAC" w:rsidP="00B31DAC">
      <w:pPr>
        <w:spacing w:after="0" w:line="240" w:lineRule="auto"/>
        <w:ind w:firstLine="709"/>
        <w:jc w:val="both"/>
        <w:rPr>
          <w:rFonts w:ascii="Times New Roman" w:eastAsia="Times New Roman" w:hAnsi="Times New Roman"/>
          <w:sz w:val="28"/>
          <w:szCs w:val="28"/>
          <w:u w:val="single"/>
          <w:lang w:eastAsia="ru-RU"/>
        </w:rPr>
      </w:pPr>
      <w:r w:rsidRPr="00A63A3A">
        <w:rPr>
          <w:rFonts w:ascii="Times New Roman" w:eastAsia="Times New Roman" w:hAnsi="Times New Roman"/>
          <w:sz w:val="28"/>
          <w:szCs w:val="28"/>
          <w:u w:val="single"/>
          <w:lang w:eastAsia="ru-RU"/>
        </w:rPr>
        <w:t>Социальная сфера:</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Модернизация:</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lastRenderedPageBreak/>
        <w:t>Привлечение сре</w:t>
      </w:r>
      <w:proofErr w:type="gramStart"/>
      <w:r w:rsidRPr="00A63A3A">
        <w:rPr>
          <w:rFonts w:ascii="Times New Roman" w:eastAsia="Times New Roman" w:hAnsi="Times New Roman"/>
          <w:sz w:val="28"/>
          <w:szCs w:val="28"/>
          <w:lang w:eastAsia="ru-RU"/>
        </w:rPr>
        <w:t>дств дл</w:t>
      </w:r>
      <w:proofErr w:type="gramEnd"/>
      <w:r w:rsidRPr="00A63A3A">
        <w:rPr>
          <w:rFonts w:ascii="Times New Roman" w:eastAsia="Times New Roman" w:hAnsi="Times New Roman"/>
          <w:sz w:val="28"/>
          <w:szCs w:val="28"/>
          <w:lang w:eastAsia="ru-RU"/>
        </w:rPr>
        <w:t>я  ремонта, строительства, модернизации объектов социально-культурного назначения, объектов образования за счет Национальных проектов, программы Центров экономического роста, Государственных программ</w:t>
      </w:r>
    </w:p>
    <w:p w:rsidR="00B31DAC" w:rsidRPr="00A63A3A" w:rsidRDefault="00B31DAC" w:rsidP="00B31DAC">
      <w:pPr>
        <w:spacing w:after="0" w:line="240" w:lineRule="auto"/>
        <w:ind w:firstLine="709"/>
        <w:jc w:val="both"/>
        <w:rPr>
          <w:rFonts w:ascii="Times New Roman" w:eastAsia="Times New Roman" w:hAnsi="Times New Roman"/>
          <w:sz w:val="28"/>
          <w:szCs w:val="28"/>
          <w:u w:val="single"/>
          <w:lang w:eastAsia="ru-RU"/>
        </w:rPr>
      </w:pPr>
      <w:r w:rsidRPr="00A63A3A">
        <w:rPr>
          <w:rFonts w:ascii="Times New Roman" w:eastAsia="Times New Roman" w:hAnsi="Times New Roman"/>
          <w:sz w:val="28"/>
          <w:szCs w:val="28"/>
          <w:u w:val="single"/>
          <w:lang w:eastAsia="ru-RU"/>
        </w:rPr>
        <w:t>Коммунальная сфера:</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1. Своевременная и качественная подготовка всех объектов коммунальной инфраструктуры к отопительному периоду.</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2. Приведение в нормативное состояние автомобильных дорог, мостов, улиц населенных пунктов муниципального района.</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3. Реализация программы «Комфортная городская среда»</w:t>
      </w:r>
    </w:p>
    <w:p w:rsidR="00B31DAC" w:rsidRPr="00A63A3A" w:rsidRDefault="00B31DAC" w:rsidP="00B31DAC">
      <w:pPr>
        <w:spacing w:after="0" w:line="240" w:lineRule="auto"/>
        <w:ind w:firstLine="709"/>
        <w:jc w:val="both"/>
        <w:rPr>
          <w:rFonts w:ascii="Times New Roman" w:eastAsia="Times New Roman" w:hAnsi="Times New Roman"/>
          <w:sz w:val="28"/>
          <w:szCs w:val="28"/>
          <w:u w:val="single"/>
          <w:lang w:eastAsia="ru-RU"/>
        </w:rPr>
      </w:pPr>
      <w:r w:rsidRPr="00A63A3A">
        <w:rPr>
          <w:rFonts w:ascii="Times New Roman" w:eastAsia="Times New Roman" w:hAnsi="Times New Roman"/>
          <w:sz w:val="28"/>
          <w:szCs w:val="28"/>
          <w:u w:val="single"/>
          <w:lang w:eastAsia="ru-RU"/>
        </w:rPr>
        <w:t xml:space="preserve"> Сельское хозяйство:</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1.Развитие мясного скотоводства района, производство </w:t>
      </w:r>
      <w:proofErr w:type="gramStart"/>
      <w:r w:rsidRPr="00A63A3A">
        <w:rPr>
          <w:rFonts w:ascii="Times New Roman" w:eastAsia="Times New Roman" w:hAnsi="Times New Roman"/>
          <w:sz w:val="28"/>
          <w:szCs w:val="28"/>
          <w:lang w:eastAsia="ru-RU"/>
        </w:rPr>
        <w:t>высококачественной</w:t>
      </w:r>
      <w:proofErr w:type="gramEnd"/>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продукции, улучшение репродуктивности скота во всех формах хозяйств.</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2. Развитие сельскохозяйственной потребкооперации.</w:t>
      </w:r>
    </w:p>
    <w:p w:rsidR="00B31DAC" w:rsidRPr="00A63A3A" w:rsidRDefault="00B31DAC" w:rsidP="00B31DAC">
      <w:pPr>
        <w:spacing w:after="0" w:line="240" w:lineRule="auto"/>
        <w:ind w:firstLine="709"/>
        <w:jc w:val="both"/>
        <w:rPr>
          <w:rFonts w:ascii="Times New Roman" w:eastAsia="Times New Roman" w:hAnsi="Times New Roman"/>
          <w:sz w:val="28"/>
          <w:szCs w:val="28"/>
          <w:u w:val="single"/>
          <w:lang w:eastAsia="ru-RU"/>
        </w:rPr>
      </w:pPr>
      <w:r w:rsidRPr="00A63A3A">
        <w:rPr>
          <w:rFonts w:ascii="Times New Roman" w:eastAsia="Times New Roman" w:hAnsi="Times New Roman"/>
          <w:sz w:val="28"/>
          <w:szCs w:val="28"/>
          <w:u w:val="single"/>
          <w:lang w:eastAsia="ru-RU"/>
        </w:rPr>
        <w:t xml:space="preserve">Малое предпринимательство:   </w:t>
      </w:r>
    </w:p>
    <w:p w:rsidR="00B31DAC" w:rsidRPr="00A63A3A" w:rsidRDefault="00B31DAC" w:rsidP="00B31DAC">
      <w:pPr>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Оказание  помощи субъектам малого предпринимательства  в привлечении дополнительных сре</w:t>
      </w:r>
      <w:proofErr w:type="gramStart"/>
      <w:r w:rsidRPr="00A63A3A">
        <w:rPr>
          <w:rFonts w:ascii="Times New Roman" w:eastAsia="Times New Roman" w:hAnsi="Times New Roman"/>
          <w:sz w:val="28"/>
          <w:szCs w:val="28"/>
          <w:lang w:eastAsia="ru-RU"/>
        </w:rPr>
        <w:t>дств в р</w:t>
      </w:r>
      <w:proofErr w:type="gramEnd"/>
      <w:r w:rsidRPr="00A63A3A">
        <w:rPr>
          <w:rFonts w:ascii="Times New Roman" w:eastAsia="Times New Roman" w:hAnsi="Times New Roman"/>
          <w:sz w:val="28"/>
          <w:szCs w:val="28"/>
          <w:lang w:eastAsia="ru-RU"/>
        </w:rPr>
        <w:t xml:space="preserve">азвитие бизнеса путем взаимодействия с центром поддержки предпринимательства «Мой бизнес», Фондом развития промышленности, привлечения </w:t>
      </w:r>
      <w:proofErr w:type="spellStart"/>
      <w:r w:rsidRPr="00A63A3A">
        <w:rPr>
          <w:rFonts w:ascii="Times New Roman" w:eastAsia="Times New Roman" w:hAnsi="Times New Roman"/>
          <w:sz w:val="28"/>
          <w:szCs w:val="28"/>
          <w:lang w:eastAsia="ru-RU"/>
        </w:rPr>
        <w:t>грантовых</w:t>
      </w:r>
      <w:proofErr w:type="spellEnd"/>
      <w:r w:rsidRPr="00A63A3A">
        <w:rPr>
          <w:rFonts w:ascii="Times New Roman" w:eastAsia="Times New Roman" w:hAnsi="Times New Roman"/>
          <w:sz w:val="28"/>
          <w:szCs w:val="28"/>
          <w:lang w:eastAsia="ru-RU"/>
        </w:rPr>
        <w:t xml:space="preserve"> средств.                                    </w:t>
      </w:r>
      <w:r w:rsidRPr="00A63A3A">
        <w:rPr>
          <w:rFonts w:ascii="Times New Roman" w:hAnsi="Times New Roman"/>
          <w:color w:val="FF0000"/>
          <w:sz w:val="28"/>
          <w:szCs w:val="28"/>
        </w:rPr>
        <w:t xml:space="preserve">  </w:t>
      </w:r>
    </w:p>
    <w:p w:rsidR="00B31DAC" w:rsidRPr="00A63A3A" w:rsidRDefault="00B31DAC" w:rsidP="00B31DAC">
      <w:pPr>
        <w:spacing w:after="0" w:line="240" w:lineRule="auto"/>
        <w:ind w:firstLine="709"/>
        <w:jc w:val="both"/>
        <w:rPr>
          <w:rFonts w:ascii="Times New Roman" w:hAnsi="Times New Roman"/>
          <w:sz w:val="28"/>
          <w:szCs w:val="28"/>
        </w:rPr>
      </w:pPr>
      <w:r w:rsidRPr="00A63A3A">
        <w:rPr>
          <w:rFonts w:ascii="Times New Roman" w:hAnsi="Times New Roman"/>
          <w:color w:val="FF0000"/>
          <w:sz w:val="28"/>
          <w:szCs w:val="28"/>
        </w:rPr>
        <w:t xml:space="preserve">                                                     </w:t>
      </w:r>
    </w:p>
    <w:p w:rsidR="00B31DAC" w:rsidRPr="00A63A3A" w:rsidRDefault="00B31DAC" w:rsidP="00B31DAC">
      <w:pPr>
        <w:spacing w:after="0" w:line="240" w:lineRule="auto"/>
        <w:ind w:firstLine="709"/>
        <w:jc w:val="both"/>
        <w:rPr>
          <w:rFonts w:ascii="Times New Roman" w:hAnsi="Times New Roman"/>
          <w:bCs/>
          <w:sz w:val="28"/>
          <w:szCs w:val="28"/>
        </w:rPr>
      </w:pPr>
      <w:r w:rsidRPr="00A63A3A">
        <w:rPr>
          <w:rFonts w:ascii="Times New Roman" w:hAnsi="Times New Roman"/>
          <w:bCs/>
          <w:sz w:val="28"/>
          <w:szCs w:val="28"/>
        </w:rPr>
        <w:t xml:space="preserve">В  заключение своего доклада благодарю </w:t>
      </w:r>
      <w:r w:rsidRPr="00A63A3A">
        <w:rPr>
          <w:rFonts w:ascii="Times New Roman" w:hAnsi="Times New Roman"/>
          <w:sz w:val="28"/>
          <w:szCs w:val="28"/>
        </w:rPr>
        <w:t xml:space="preserve"> руководителей всех хозяйствующих субъектов, всех подразделений федеральных и краевых структур,   общественных  организаций, </w:t>
      </w:r>
      <w:r w:rsidRPr="00A63A3A">
        <w:rPr>
          <w:rFonts w:ascii="Times New Roman" w:hAnsi="Times New Roman"/>
          <w:bCs/>
          <w:sz w:val="28"/>
          <w:szCs w:val="28"/>
        </w:rPr>
        <w:t xml:space="preserve">всех жителей  района  </w:t>
      </w:r>
      <w:r w:rsidRPr="00A63A3A">
        <w:rPr>
          <w:rFonts w:ascii="Times New Roman" w:eastAsia="Times New Roman" w:hAnsi="Times New Roman"/>
          <w:sz w:val="28"/>
          <w:szCs w:val="28"/>
          <w:lang w:eastAsia="ru-RU"/>
        </w:rPr>
        <w:t>за ваш труд, профессионализм, высокие компетенции и самое главное – ответственное отношение к работе.</w:t>
      </w:r>
    </w:p>
    <w:p w:rsidR="00B31DAC" w:rsidRPr="00A63A3A" w:rsidRDefault="00B31DAC" w:rsidP="00B31DAC">
      <w:pPr>
        <w:shd w:val="clear" w:color="auto" w:fill="FFFFFF"/>
        <w:spacing w:after="0" w:line="240" w:lineRule="auto"/>
        <w:ind w:firstLine="709"/>
        <w:jc w:val="both"/>
        <w:rPr>
          <w:rFonts w:ascii="Times New Roman" w:eastAsia="Times New Roman" w:hAnsi="Times New Roman"/>
          <w:sz w:val="28"/>
          <w:szCs w:val="28"/>
          <w:lang w:eastAsia="ru-RU"/>
        </w:rPr>
      </w:pPr>
      <w:r w:rsidRPr="00A63A3A">
        <w:rPr>
          <w:rFonts w:ascii="Times New Roman" w:eastAsia="Times New Roman" w:hAnsi="Times New Roman"/>
          <w:sz w:val="28"/>
          <w:szCs w:val="28"/>
          <w:lang w:eastAsia="ru-RU"/>
        </w:rPr>
        <w:t xml:space="preserve"> </w:t>
      </w:r>
      <w:proofErr w:type="gramStart"/>
      <w:r w:rsidRPr="00A63A3A">
        <w:rPr>
          <w:rFonts w:ascii="Times New Roman" w:eastAsia="Times New Roman" w:hAnsi="Times New Roman"/>
          <w:sz w:val="28"/>
          <w:szCs w:val="28"/>
          <w:lang w:eastAsia="ru-RU"/>
        </w:rPr>
        <w:t>Уверен</w:t>
      </w:r>
      <w:proofErr w:type="gramEnd"/>
      <w:r w:rsidRPr="00A63A3A">
        <w:rPr>
          <w:rFonts w:ascii="Times New Roman" w:eastAsia="Times New Roman" w:hAnsi="Times New Roman"/>
          <w:sz w:val="28"/>
          <w:szCs w:val="28"/>
          <w:lang w:eastAsia="ru-RU"/>
        </w:rPr>
        <w:t>, что мы и впредь будем работать так же дружно, слаженно и эффективно.</w:t>
      </w:r>
    </w:p>
    <w:p w:rsidR="00B31DAC" w:rsidRPr="00A63A3A" w:rsidRDefault="00B31DAC" w:rsidP="00B31DAC">
      <w:pPr>
        <w:shd w:val="clear" w:color="auto" w:fill="FFFFFF"/>
        <w:spacing w:after="0" w:line="240" w:lineRule="auto"/>
        <w:ind w:firstLine="709"/>
        <w:jc w:val="both"/>
        <w:rPr>
          <w:rFonts w:ascii="Times New Roman" w:hAnsi="Times New Roman"/>
          <w:sz w:val="28"/>
          <w:szCs w:val="28"/>
        </w:rPr>
      </w:pPr>
      <w:r w:rsidRPr="00A63A3A">
        <w:rPr>
          <w:rFonts w:ascii="Times New Roman" w:eastAsia="Times New Roman" w:hAnsi="Times New Roman"/>
          <w:sz w:val="28"/>
          <w:szCs w:val="28"/>
          <w:lang w:eastAsia="ru-RU"/>
        </w:rPr>
        <w:t xml:space="preserve"> Благодарю за внимание!</w:t>
      </w:r>
    </w:p>
    <w:p w:rsidR="00B31DAC" w:rsidRPr="00BB4C69" w:rsidRDefault="00B31DAC" w:rsidP="00B31DAC">
      <w:pPr>
        <w:rPr>
          <w:szCs w:val="28"/>
        </w:rPr>
      </w:pPr>
    </w:p>
    <w:p w:rsidR="00B31DAC" w:rsidRPr="000F1033" w:rsidRDefault="00B31DAC" w:rsidP="00B31DAC">
      <w:pPr>
        <w:suppressAutoHyphens/>
        <w:ind w:firstLine="709"/>
        <w:jc w:val="both"/>
        <w:rPr>
          <w:rFonts w:ascii="Arial" w:hAnsi="Arial" w:cs="Arial"/>
        </w:rPr>
      </w:pPr>
    </w:p>
    <w:p w:rsidR="0052081F" w:rsidRPr="000F1033" w:rsidRDefault="0052081F" w:rsidP="00B31DAC">
      <w:pPr>
        <w:spacing w:after="0" w:line="240" w:lineRule="auto"/>
        <w:ind w:left="5664" w:firstLine="708"/>
        <w:rPr>
          <w:rFonts w:ascii="Arial" w:hAnsi="Arial" w:cs="Arial"/>
        </w:rPr>
      </w:pPr>
    </w:p>
    <w:sectPr w:rsidR="0052081F" w:rsidRPr="000F1033" w:rsidSect="00B31DAC">
      <w:type w:val="continuous"/>
      <w:pgSz w:w="11906" w:h="16838"/>
      <w:pgMar w:top="1134" w:right="567" w:bottom="993" w:left="1560"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B79C6"/>
    <w:multiLevelType w:val="hybridMultilevel"/>
    <w:tmpl w:val="46F0F012"/>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7251F7D"/>
    <w:multiLevelType w:val="hybridMultilevel"/>
    <w:tmpl w:val="89E0FCA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267C28"/>
    <w:rsid w:val="00001B1A"/>
    <w:rsid w:val="00003455"/>
    <w:rsid w:val="000F1033"/>
    <w:rsid w:val="00160B21"/>
    <w:rsid w:val="001D77C5"/>
    <w:rsid w:val="00212648"/>
    <w:rsid w:val="00267C28"/>
    <w:rsid w:val="002742AD"/>
    <w:rsid w:val="00301E0E"/>
    <w:rsid w:val="00346558"/>
    <w:rsid w:val="0052081F"/>
    <w:rsid w:val="00601B54"/>
    <w:rsid w:val="006E27AA"/>
    <w:rsid w:val="007014B0"/>
    <w:rsid w:val="007370A3"/>
    <w:rsid w:val="00775B95"/>
    <w:rsid w:val="007A4002"/>
    <w:rsid w:val="008366C7"/>
    <w:rsid w:val="008F18C2"/>
    <w:rsid w:val="00972C70"/>
    <w:rsid w:val="009C0999"/>
    <w:rsid w:val="00A34F40"/>
    <w:rsid w:val="00B31DAC"/>
    <w:rsid w:val="00B5611C"/>
    <w:rsid w:val="00C039D8"/>
    <w:rsid w:val="00C22D01"/>
    <w:rsid w:val="00C465D3"/>
    <w:rsid w:val="00C820EE"/>
    <w:rsid w:val="00D43D75"/>
    <w:rsid w:val="00D50A7A"/>
    <w:rsid w:val="00DC7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C28"/>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267C28"/>
    <w:rPr>
      <w:rFonts w:ascii="Calibri" w:hAnsi="Calibri" w:cs="Calibri"/>
      <w:sz w:val="22"/>
      <w:szCs w:val="22"/>
      <w:lang w:eastAsia="en-US"/>
    </w:rPr>
  </w:style>
  <w:style w:type="paragraph" w:styleId="a3">
    <w:name w:val="Normal (Web)"/>
    <w:basedOn w:val="a"/>
    <w:uiPriority w:val="99"/>
    <w:unhideWhenUsed/>
    <w:rsid w:val="00B31DAC"/>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link w:val="a5"/>
    <w:uiPriority w:val="1"/>
    <w:qFormat/>
    <w:rsid w:val="00B31DAC"/>
    <w:rPr>
      <w:rFonts w:asciiTheme="minorHAnsi" w:eastAsiaTheme="minorHAnsi" w:hAnsiTheme="minorHAnsi" w:cstheme="minorBidi"/>
      <w:sz w:val="22"/>
      <w:szCs w:val="22"/>
      <w:lang w:eastAsia="en-US"/>
    </w:rPr>
  </w:style>
  <w:style w:type="character" w:customStyle="1" w:styleId="a5">
    <w:name w:val="Без интервала Знак"/>
    <w:basedOn w:val="a0"/>
    <w:link w:val="a4"/>
    <w:uiPriority w:val="1"/>
    <w:rsid w:val="00B31DAC"/>
    <w:rPr>
      <w:rFonts w:asciiTheme="minorHAnsi" w:eastAsiaTheme="minorHAnsi" w:hAnsiTheme="minorHAnsi" w:cstheme="minorBidi"/>
      <w:sz w:val="22"/>
      <w:szCs w:val="22"/>
      <w:lang w:eastAsia="en-US"/>
    </w:rPr>
  </w:style>
  <w:style w:type="character" w:styleId="a6">
    <w:name w:val="Strong"/>
    <w:basedOn w:val="a0"/>
    <w:uiPriority w:val="22"/>
    <w:qFormat/>
    <w:rsid w:val="00B31D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36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5479</Words>
  <Characters>31233</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2023-04-24T06:03:00Z</cp:lastPrinted>
  <dcterms:created xsi:type="dcterms:W3CDTF">2023-04-03T02:24:00Z</dcterms:created>
  <dcterms:modified xsi:type="dcterms:W3CDTF">2023-05-03T06:55:00Z</dcterms:modified>
</cp:coreProperties>
</file>