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По умолчанию"/>
        <w:bidi w:val="0"/>
        <w:spacing w:before="0" w:line="240" w:lineRule="auto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323232"/>
          <w:sz w:val="32"/>
          <w:szCs w:val="32"/>
          <w:shd w:val="clear" w:color="auto" w:fill="fe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 w:hint="default"/>
          <w:b w:val="1"/>
          <w:bCs w:val="1"/>
          <w:outline w:val="0"/>
          <w:color w:val="323232"/>
          <w:sz w:val="32"/>
          <w:szCs w:val="32"/>
          <w:shd w:val="clear" w:color="auto" w:fill="feffff"/>
          <w:rtl w:val="0"/>
          <w:lang w:val="ru-RU"/>
          <w14:textFill>
            <w14:solidFill>
              <w14:srgbClr w14:val="333333"/>
            </w14:solidFill>
          </w14:textFill>
        </w:rPr>
        <w:t>Права и обязанности потерпевшего в уголовном процессе</w:t>
      </w:r>
    </w:p>
    <w:p>
      <w:pPr>
        <w:pStyle w:val="По умолчанию"/>
        <w:bidi w:val="0"/>
        <w:spacing w:before="0" w:after="40" w:line="240" w:lineRule="auto"/>
        <w:ind w:left="0" w:right="0" w:firstLine="850"/>
        <w:jc w:val="both"/>
        <w:rPr>
          <w:rFonts w:ascii="Times New Roman" w:cs="Times New Roman" w:hAnsi="Times New Roman" w:eastAsia="Times New Roman"/>
          <w:outline w:val="0"/>
          <w:color w:val="323232"/>
          <w:sz w:val="28"/>
          <w:szCs w:val="28"/>
          <w:shd w:val="clear" w:color="auto" w:fill="feffff"/>
          <w:rtl w:val="0"/>
          <w14:textFill>
            <w14:solidFill>
              <w14:srgbClr w14:val="333333"/>
            </w14:solidFill>
          </w14:textFill>
        </w:rPr>
      </w:pPr>
    </w:p>
    <w:p>
      <w:pPr>
        <w:pStyle w:val="По умолчанию"/>
        <w:bidi w:val="0"/>
        <w:spacing w:before="0" w:after="40" w:line="240" w:lineRule="auto"/>
        <w:ind w:left="0" w:right="0" w:firstLine="850"/>
        <w:jc w:val="both"/>
        <w:rPr>
          <w:rFonts w:ascii="Times New Roman" w:cs="Times New Roman" w:hAnsi="Times New Roman" w:eastAsia="Times New Roman"/>
          <w:outline w:val="0"/>
          <w:color w:val="323232"/>
          <w:sz w:val="28"/>
          <w:szCs w:val="28"/>
          <w:shd w:val="clear" w:color="auto" w:fill="fe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 w:hint="default"/>
          <w:outline w:val="0"/>
          <w:color w:val="323232"/>
          <w:sz w:val="28"/>
          <w:szCs w:val="28"/>
          <w:shd w:val="clear" w:color="auto" w:fill="feffff"/>
          <w:rtl w:val="0"/>
          <w:lang w:val="ru-RU"/>
          <w14:textFill>
            <w14:solidFill>
              <w14:srgbClr w14:val="333333"/>
            </w14:solidFill>
          </w14:textFill>
        </w:rPr>
        <w:t>В соответствии с уголовно</w:t>
      </w:r>
      <w:r>
        <w:rPr>
          <w:rFonts w:ascii="Times New Roman" w:hAnsi="Times New Roman"/>
          <w:outline w:val="0"/>
          <w:color w:val="323232"/>
          <w:sz w:val="28"/>
          <w:szCs w:val="28"/>
          <w:shd w:val="clear" w:color="auto" w:fill="feffff"/>
          <w:rtl w:val="0"/>
          <w14:textFill>
            <w14:solidFill>
              <w14:srgbClr w14:val="333333"/>
            </w14:solidFill>
          </w14:textFill>
        </w:rPr>
        <w:t>-</w:t>
      </w:r>
      <w:r>
        <w:rPr>
          <w:rFonts w:ascii="Times New Roman" w:hAnsi="Times New Roman" w:hint="default"/>
          <w:outline w:val="0"/>
          <w:color w:val="323232"/>
          <w:sz w:val="28"/>
          <w:szCs w:val="28"/>
          <w:shd w:val="clear" w:color="auto" w:fill="feffff"/>
          <w:rtl w:val="0"/>
          <w:lang w:val="ru-RU"/>
          <w14:textFill>
            <w14:solidFill>
              <w14:srgbClr w14:val="333333"/>
            </w14:solidFill>
          </w14:textFill>
        </w:rPr>
        <w:t>процессуальным законом потерпевшим является физическое лицо</w:t>
      </w:r>
      <w:r>
        <w:rPr>
          <w:rFonts w:ascii="Times New Roman" w:hAnsi="Times New Roman"/>
          <w:outline w:val="0"/>
          <w:color w:val="323232"/>
          <w:sz w:val="28"/>
          <w:szCs w:val="28"/>
          <w:shd w:val="clear" w:color="auto" w:fill="feffff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23232"/>
          <w:sz w:val="28"/>
          <w:szCs w:val="28"/>
          <w:shd w:val="clear" w:color="auto" w:fill="feffff"/>
          <w:rtl w:val="0"/>
          <w:lang w:val="ru-RU"/>
          <w14:textFill>
            <w14:solidFill>
              <w14:srgbClr w14:val="333333"/>
            </w14:solidFill>
          </w14:textFill>
        </w:rPr>
        <w:t>которому преступлением причинен физический</w:t>
      </w:r>
      <w:r>
        <w:rPr>
          <w:rFonts w:ascii="Times New Roman" w:hAnsi="Times New Roman"/>
          <w:outline w:val="0"/>
          <w:color w:val="323232"/>
          <w:sz w:val="28"/>
          <w:szCs w:val="28"/>
          <w:shd w:val="clear" w:color="auto" w:fill="feffff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23232"/>
          <w:sz w:val="28"/>
          <w:szCs w:val="28"/>
          <w:shd w:val="clear" w:color="auto" w:fill="feffff"/>
          <w:rtl w:val="0"/>
          <w:lang w:val="ru-RU"/>
          <w14:textFill>
            <w14:solidFill>
              <w14:srgbClr w14:val="333333"/>
            </w14:solidFill>
          </w14:textFill>
        </w:rPr>
        <w:t>имущественный</w:t>
      </w:r>
      <w:r>
        <w:rPr>
          <w:rFonts w:ascii="Times New Roman" w:hAnsi="Times New Roman"/>
          <w:outline w:val="0"/>
          <w:color w:val="323232"/>
          <w:sz w:val="28"/>
          <w:szCs w:val="28"/>
          <w:shd w:val="clear" w:color="auto" w:fill="feffff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23232"/>
          <w:sz w:val="28"/>
          <w:szCs w:val="28"/>
          <w:shd w:val="clear" w:color="auto" w:fill="feffff"/>
          <w:rtl w:val="0"/>
          <w:lang w:val="ru-RU"/>
          <w14:textFill>
            <w14:solidFill>
              <w14:srgbClr w14:val="333333"/>
            </w14:solidFill>
          </w14:textFill>
        </w:rPr>
        <w:t>моральный вред</w:t>
      </w:r>
      <w:r>
        <w:rPr>
          <w:rFonts w:ascii="Times New Roman" w:hAnsi="Times New Roman"/>
          <w:outline w:val="0"/>
          <w:color w:val="323232"/>
          <w:sz w:val="28"/>
          <w:szCs w:val="28"/>
          <w:shd w:val="clear" w:color="auto" w:fill="feffff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23232"/>
          <w:sz w:val="28"/>
          <w:szCs w:val="28"/>
          <w:shd w:val="clear" w:color="auto" w:fill="feffff"/>
          <w:rtl w:val="0"/>
          <w:lang w:val="ru-RU"/>
          <w14:textFill>
            <w14:solidFill>
              <w14:srgbClr w14:val="333333"/>
            </w14:solidFill>
          </w14:textFill>
        </w:rPr>
        <w:t>а также юридическое лицо в случае причинения преступлением вреда его имуществу и деловой репутации</w:t>
      </w:r>
      <w:r>
        <w:rPr>
          <w:rFonts w:ascii="Times New Roman" w:hAnsi="Times New Roman"/>
          <w:outline w:val="0"/>
          <w:color w:val="323232"/>
          <w:sz w:val="28"/>
          <w:szCs w:val="28"/>
          <w:shd w:val="clear" w:color="auto" w:fill="feffff"/>
          <w:rtl w:val="0"/>
          <w14:textFill>
            <w14:solidFill>
              <w14:srgbClr w14:val="333333"/>
            </w14:solidFill>
          </w14:textFill>
        </w:rPr>
        <w:t>.</w:t>
      </w:r>
    </w:p>
    <w:p>
      <w:pPr>
        <w:pStyle w:val="По умолчанию"/>
        <w:bidi w:val="0"/>
        <w:spacing w:before="0" w:after="40" w:line="240" w:lineRule="auto"/>
        <w:ind w:left="0" w:right="0" w:firstLine="850"/>
        <w:jc w:val="both"/>
        <w:rPr>
          <w:rFonts w:ascii="Times New Roman" w:cs="Times New Roman" w:hAnsi="Times New Roman" w:eastAsia="Times New Roman"/>
          <w:outline w:val="0"/>
          <w:color w:val="323232"/>
          <w:sz w:val="28"/>
          <w:szCs w:val="28"/>
          <w:shd w:val="clear" w:color="auto" w:fill="fe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 w:hint="default"/>
          <w:outline w:val="0"/>
          <w:color w:val="323232"/>
          <w:sz w:val="28"/>
          <w:szCs w:val="28"/>
          <w:shd w:val="clear" w:color="auto" w:fill="feffff"/>
          <w:rtl w:val="0"/>
          <w:lang w:val="ru-RU"/>
          <w14:textFill>
            <w14:solidFill>
              <w14:srgbClr w14:val="333333"/>
            </w14:solidFill>
          </w14:textFill>
        </w:rPr>
        <w:t>Лицо может быть признано потерпевшим как по его заявлению</w:t>
      </w:r>
      <w:r>
        <w:rPr>
          <w:rFonts w:ascii="Times New Roman" w:hAnsi="Times New Roman"/>
          <w:outline w:val="0"/>
          <w:color w:val="323232"/>
          <w:sz w:val="28"/>
          <w:szCs w:val="28"/>
          <w:shd w:val="clear" w:color="auto" w:fill="feffff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23232"/>
          <w:sz w:val="28"/>
          <w:szCs w:val="28"/>
          <w:shd w:val="clear" w:color="auto" w:fill="feffff"/>
          <w:rtl w:val="0"/>
          <w:lang w:val="ru-RU"/>
          <w14:textFill>
            <w14:solidFill>
              <w14:srgbClr w14:val="333333"/>
            </w14:solidFill>
          </w14:textFill>
        </w:rPr>
        <w:t>так и по инициативе органа расследования</w:t>
      </w:r>
      <w:r>
        <w:rPr>
          <w:rFonts w:ascii="Times New Roman" w:hAnsi="Times New Roman"/>
          <w:outline w:val="0"/>
          <w:color w:val="323232"/>
          <w:sz w:val="28"/>
          <w:szCs w:val="28"/>
          <w:shd w:val="clear" w:color="auto" w:fill="feffff"/>
          <w:rtl w:val="0"/>
          <w14:textFill>
            <w14:solidFill>
              <w14:srgbClr w14:val="333333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323232"/>
          <w:sz w:val="28"/>
          <w:szCs w:val="28"/>
          <w:shd w:val="clear" w:color="auto" w:fill="feffff"/>
          <w:rtl w:val="0"/>
          <w:lang w:val="ru-RU"/>
          <w14:textFill>
            <w14:solidFill>
              <w14:srgbClr w14:val="333333"/>
            </w14:solidFill>
          </w14:textFill>
        </w:rPr>
        <w:t>Такое решение принимается незамедлительно с момента возбуждения уголовного дела и оформляется постановлением дознавателя</w:t>
      </w:r>
      <w:r>
        <w:rPr>
          <w:rFonts w:ascii="Times New Roman" w:hAnsi="Times New Roman"/>
          <w:outline w:val="0"/>
          <w:color w:val="323232"/>
          <w:sz w:val="28"/>
          <w:szCs w:val="28"/>
          <w:shd w:val="clear" w:color="auto" w:fill="feffff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23232"/>
          <w:sz w:val="28"/>
          <w:szCs w:val="28"/>
          <w:shd w:val="clear" w:color="auto" w:fill="feffff"/>
          <w:rtl w:val="0"/>
          <w14:textFill>
            <w14:solidFill>
              <w14:srgbClr w14:val="333333"/>
            </w14:solidFill>
          </w14:textFill>
        </w:rPr>
        <w:t>следователя</w:t>
      </w:r>
      <w:r>
        <w:rPr>
          <w:rFonts w:ascii="Times New Roman" w:hAnsi="Times New Roman"/>
          <w:outline w:val="0"/>
          <w:color w:val="323232"/>
          <w:sz w:val="28"/>
          <w:szCs w:val="28"/>
          <w:shd w:val="clear" w:color="auto" w:fill="feffff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23232"/>
          <w:sz w:val="28"/>
          <w:szCs w:val="28"/>
          <w:shd w:val="clear" w:color="auto" w:fill="feffff"/>
          <w:rtl w:val="0"/>
          <w:lang w:val="ru-RU"/>
          <w14:textFill>
            <w14:solidFill>
              <w14:srgbClr w14:val="333333"/>
            </w14:solidFill>
          </w14:textFill>
        </w:rPr>
        <w:t>судьи</w:t>
      </w:r>
      <w:r>
        <w:rPr>
          <w:rFonts w:ascii="Times New Roman" w:hAnsi="Times New Roman"/>
          <w:outline w:val="0"/>
          <w:color w:val="323232"/>
          <w:sz w:val="28"/>
          <w:szCs w:val="28"/>
          <w:shd w:val="clear" w:color="auto" w:fill="feffff"/>
          <w:rtl w:val="0"/>
          <w14:textFill>
            <w14:solidFill>
              <w14:srgbClr w14:val="333333"/>
            </w14:solidFill>
          </w14:textFill>
        </w:rPr>
        <w:t>.</w:t>
      </w:r>
    </w:p>
    <w:p>
      <w:pPr>
        <w:pStyle w:val="По умолчанию"/>
        <w:bidi w:val="0"/>
        <w:spacing w:before="0" w:after="40" w:line="240" w:lineRule="auto"/>
        <w:ind w:left="0" w:right="0" w:firstLine="850"/>
        <w:jc w:val="both"/>
        <w:rPr>
          <w:rFonts w:ascii="Times New Roman" w:cs="Times New Roman" w:hAnsi="Times New Roman" w:eastAsia="Times New Roman"/>
          <w:outline w:val="0"/>
          <w:color w:val="323232"/>
          <w:sz w:val="28"/>
          <w:szCs w:val="28"/>
          <w:shd w:val="clear" w:color="auto" w:fill="fe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 w:hint="default"/>
          <w:outline w:val="0"/>
          <w:color w:val="323232"/>
          <w:sz w:val="28"/>
          <w:szCs w:val="28"/>
          <w:shd w:val="clear" w:color="auto" w:fill="feffff"/>
          <w:rtl w:val="0"/>
          <w:lang w:val="ru-RU"/>
          <w14:textFill>
            <w14:solidFill>
              <w14:srgbClr w14:val="333333"/>
            </w14:solidFill>
          </w14:textFill>
        </w:rPr>
        <w:t>С этого момента потерпевший приобретает обширный перечень процессуальных прав</w:t>
      </w:r>
      <w:r>
        <w:rPr>
          <w:rFonts w:ascii="Times New Roman" w:hAnsi="Times New Roman"/>
          <w:outline w:val="0"/>
          <w:color w:val="323232"/>
          <w:sz w:val="28"/>
          <w:szCs w:val="28"/>
          <w:shd w:val="clear" w:color="auto" w:fill="feffff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23232"/>
          <w:sz w:val="28"/>
          <w:szCs w:val="28"/>
          <w:shd w:val="clear" w:color="auto" w:fill="feffff"/>
          <w:rtl w:val="0"/>
          <w:lang w:val="ru-RU"/>
          <w14:textFill>
            <w14:solidFill>
              <w14:srgbClr w14:val="333333"/>
            </w14:solidFill>
          </w14:textFill>
        </w:rPr>
        <w:t xml:space="preserve">наиболее значимые из которых </w:t>
      </w:r>
      <w:r>
        <w:rPr>
          <w:rFonts w:ascii="Times New Roman" w:hAnsi="Times New Roman"/>
          <w:outline w:val="0"/>
          <w:color w:val="323232"/>
          <w:sz w:val="28"/>
          <w:szCs w:val="28"/>
          <w:shd w:val="clear" w:color="auto" w:fill="feffff"/>
          <w:rtl w:val="0"/>
          <w14:textFill>
            <w14:solidFill>
              <w14:srgbClr w14:val="333333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323232"/>
          <w:sz w:val="28"/>
          <w:szCs w:val="28"/>
          <w:shd w:val="clear" w:color="auto" w:fill="feffff"/>
          <w:rtl w:val="0"/>
          <w:lang w:val="ru-RU"/>
          <w14:textFill>
            <w14:solidFill>
              <w14:srgbClr w14:val="333333"/>
            </w14:solidFill>
          </w14:textFill>
        </w:rPr>
        <w:t xml:space="preserve">часть </w:t>
      </w:r>
      <w:r>
        <w:rPr>
          <w:rFonts w:ascii="Times New Roman" w:hAnsi="Times New Roman"/>
          <w:outline w:val="0"/>
          <w:color w:val="323232"/>
          <w:sz w:val="28"/>
          <w:szCs w:val="28"/>
          <w:shd w:val="clear" w:color="auto" w:fill="feffff"/>
          <w:rtl w:val="0"/>
          <w14:textFill>
            <w14:solidFill>
              <w14:srgbClr w14:val="333333"/>
            </w14:solidFill>
          </w14:textFill>
        </w:rPr>
        <w:t xml:space="preserve">2 </w:t>
      </w:r>
      <w:r>
        <w:rPr>
          <w:rFonts w:ascii="Times New Roman" w:hAnsi="Times New Roman" w:hint="default"/>
          <w:outline w:val="0"/>
          <w:color w:val="323232"/>
          <w:sz w:val="28"/>
          <w:szCs w:val="28"/>
          <w:shd w:val="clear" w:color="auto" w:fill="feffff"/>
          <w:rtl w:val="0"/>
          <w:lang w:val="ru-RU"/>
          <w14:textFill>
            <w14:solidFill>
              <w14:srgbClr w14:val="333333"/>
            </w14:solidFill>
          </w14:textFill>
        </w:rPr>
        <w:t xml:space="preserve">статьи </w:t>
      </w:r>
      <w:r>
        <w:rPr>
          <w:rFonts w:ascii="Times New Roman" w:hAnsi="Times New Roman"/>
          <w:outline w:val="0"/>
          <w:color w:val="323232"/>
          <w:sz w:val="28"/>
          <w:szCs w:val="28"/>
          <w:shd w:val="clear" w:color="auto" w:fill="feffff"/>
          <w:rtl w:val="0"/>
          <w14:textFill>
            <w14:solidFill>
              <w14:srgbClr w14:val="333333"/>
            </w14:solidFill>
          </w14:textFill>
        </w:rPr>
        <w:t xml:space="preserve">42 </w:t>
      </w:r>
      <w:r>
        <w:rPr>
          <w:rFonts w:ascii="Times New Roman" w:hAnsi="Times New Roman" w:hint="default"/>
          <w:outline w:val="0"/>
          <w:color w:val="323232"/>
          <w:sz w:val="28"/>
          <w:szCs w:val="28"/>
          <w:shd w:val="clear" w:color="auto" w:fill="feffff"/>
          <w:rtl w:val="0"/>
          <w14:textFill>
            <w14:solidFill>
              <w14:srgbClr w14:val="333333"/>
            </w14:solidFill>
          </w14:textFill>
        </w:rPr>
        <w:t>УПК РФ</w:t>
      </w:r>
      <w:r>
        <w:rPr>
          <w:rFonts w:ascii="Times New Roman" w:hAnsi="Times New Roman"/>
          <w:outline w:val="0"/>
          <w:color w:val="323232"/>
          <w:sz w:val="28"/>
          <w:szCs w:val="28"/>
          <w:shd w:val="clear" w:color="auto" w:fill="feffff"/>
          <w:rtl w:val="0"/>
          <w14:textFill>
            <w14:solidFill>
              <w14:srgbClr w14:val="333333"/>
            </w14:solidFill>
          </w14:textFill>
        </w:rPr>
        <w:t>):</w:t>
      </w:r>
    </w:p>
    <w:p>
      <w:pPr>
        <w:pStyle w:val="По умолчанию"/>
        <w:bidi w:val="0"/>
        <w:spacing w:before="0" w:after="40" w:line="240" w:lineRule="auto"/>
        <w:ind w:left="0" w:right="0" w:firstLine="850"/>
        <w:jc w:val="both"/>
        <w:rPr>
          <w:rFonts w:ascii="Times New Roman" w:cs="Times New Roman" w:hAnsi="Times New Roman" w:eastAsia="Times New Roman"/>
          <w:outline w:val="0"/>
          <w:color w:val="323232"/>
          <w:sz w:val="28"/>
          <w:szCs w:val="28"/>
          <w:shd w:val="clear" w:color="auto" w:fill="fe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/>
          <w:outline w:val="0"/>
          <w:color w:val="323232"/>
          <w:sz w:val="28"/>
          <w:szCs w:val="28"/>
          <w:shd w:val="clear" w:color="auto" w:fill="feffff"/>
          <w:rtl w:val="0"/>
          <w14:textFill>
            <w14:solidFill>
              <w14:srgbClr w14:val="333333"/>
            </w14:solidFill>
          </w14:textFill>
        </w:rPr>
        <w:t xml:space="preserve">- </w:t>
      </w:r>
      <w:r>
        <w:rPr>
          <w:rFonts w:ascii="Times New Roman" w:hAnsi="Times New Roman" w:hint="default"/>
          <w:outline w:val="0"/>
          <w:color w:val="323232"/>
          <w:sz w:val="28"/>
          <w:szCs w:val="28"/>
          <w:shd w:val="clear" w:color="auto" w:fill="feffff"/>
          <w:rtl w:val="0"/>
          <w:lang w:val="ru-RU"/>
          <w14:textFill>
            <w14:solidFill>
              <w14:srgbClr w14:val="333333"/>
            </w14:solidFill>
          </w14:textFill>
        </w:rPr>
        <w:t>знать о предъявленном обвиняемому обвинении</w:t>
      </w:r>
      <w:r>
        <w:rPr>
          <w:rFonts w:ascii="Times New Roman" w:hAnsi="Times New Roman"/>
          <w:outline w:val="0"/>
          <w:color w:val="323232"/>
          <w:sz w:val="28"/>
          <w:szCs w:val="28"/>
          <w:shd w:val="clear" w:color="auto" w:fill="feffff"/>
          <w:rtl w:val="0"/>
          <w14:textFill>
            <w14:solidFill>
              <w14:srgbClr w14:val="333333"/>
            </w14:solidFill>
          </w14:textFill>
        </w:rPr>
        <w:t>;</w:t>
      </w:r>
    </w:p>
    <w:p>
      <w:pPr>
        <w:pStyle w:val="По умолчанию"/>
        <w:bidi w:val="0"/>
        <w:spacing w:before="0" w:after="40" w:line="240" w:lineRule="auto"/>
        <w:ind w:left="0" w:right="0" w:firstLine="850"/>
        <w:jc w:val="both"/>
        <w:rPr>
          <w:rFonts w:ascii="Times New Roman" w:cs="Times New Roman" w:hAnsi="Times New Roman" w:eastAsia="Times New Roman"/>
          <w:outline w:val="0"/>
          <w:color w:val="323232"/>
          <w:sz w:val="28"/>
          <w:szCs w:val="28"/>
          <w:shd w:val="clear" w:color="auto" w:fill="fe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/>
          <w:outline w:val="0"/>
          <w:color w:val="323232"/>
          <w:sz w:val="28"/>
          <w:szCs w:val="28"/>
          <w:shd w:val="clear" w:color="auto" w:fill="feffff"/>
          <w:rtl w:val="0"/>
          <w14:textFill>
            <w14:solidFill>
              <w14:srgbClr w14:val="333333"/>
            </w14:solidFill>
          </w14:textFill>
        </w:rPr>
        <w:t xml:space="preserve">- </w:t>
      </w:r>
      <w:r>
        <w:rPr>
          <w:rFonts w:ascii="Times New Roman" w:hAnsi="Times New Roman" w:hint="default"/>
          <w:outline w:val="0"/>
          <w:color w:val="323232"/>
          <w:sz w:val="28"/>
          <w:szCs w:val="28"/>
          <w:shd w:val="clear" w:color="auto" w:fill="feffff"/>
          <w:rtl w:val="0"/>
          <w:lang w:val="ru-RU"/>
          <w14:textFill>
            <w14:solidFill>
              <w14:srgbClr w14:val="333333"/>
            </w14:solidFill>
          </w14:textFill>
        </w:rPr>
        <w:t>давать показания</w:t>
      </w:r>
      <w:r>
        <w:rPr>
          <w:rFonts w:ascii="Times New Roman" w:hAnsi="Times New Roman"/>
          <w:outline w:val="0"/>
          <w:color w:val="323232"/>
          <w:sz w:val="28"/>
          <w:szCs w:val="28"/>
          <w:shd w:val="clear" w:color="auto" w:fill="feffff"/>
          <w:rtl w:val="0"/>
          <w14:textFill>
            <w14:solidFill>
              <w14:srgbClr w14:val="333333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323232"/>
          <w:sz w:val="28"/>
          <w:szCs w:val="28"/>
          <w:shd w:val="clear" w:color="auto" w:fill="feffff"/>
          <w:rtl w:val="0"/>
          <w:lang w:val="ru-RU"/>
          <w14:textFill>
            <w14:solidFill>
              <w14:srgbClr w14:val="333333"/>
            </w14:solidFill>
          </w14:textFill>
        </w:rPr>
        <w:t>В то же время он имеет право не давать показания против себя и близких родственников</w:t>
      </w:r>
      <w:r>
        <w:rPr>
          <w:rFonts w:ascii="Times New Roman" w:hAnsi="Times New Roman"/>
          <w:outline w:val="0"/>
          <w:color w:val="323232"/>
          <w:sz w:val="28"/>
          <w:szCs w:val="28"/>
          <w:shd w:val="clear" w:color="auto" w:fill="feffff"/>
          <w:rtl w:val="0"/>
          <w14:textFill>
            <w14:solidFill>
              <w14:srgbClr w14:val="333333"/>
            </w14:solidFill>
          </w14:textFill>
        </w:rPr>
        <w:t>;</w:t>
      </w:r>
    </w:p>
    <w:p>
      <w:pPr>
        <w:pStyle w:val="По умолчанию"/>
        <w:bidi w:val="0"/>
        <w:spacing w:before="0" w:after="40" w:line="240" w:lineRule="auto"/>
        <w:ind w:left="0" w:right="0" w:firstLine="850"/>
        <w:jc w:val="both"/>
        <w:rPr>
          <w:rFonts w:ascii="Times New Roman" w:cs="Times New Roman" w:hAnsi="Times New Roman" w:eastAsia="Times New Roman"/>
          <w:outline w:val="0"/>
          <w:color w:val="323232"/>
          <w:sz w:val="28"/>
          <w:szCs w:val="28"/>
          <w:shd w:val="clear" w:color="auto" w:fill="fe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/>
          <w:outline w:val="0"/>
          <w:color w:val="323232"/>
          <w:sz w:val="28"/>
          <w:szCs w:val="28"/>
          <w:shd w:val="clear" w:color="auto" w:fill="feffff"/>
          <w:rtl w:val="0"/>
          <w14:textFill>
            <w14:solidFill>
              <w14:srgbClr w14:val="333333"/>
            </w14:solidFill>
          </w14:textFill>
        </w:rPr>
        <w:t xml:space="preserve">- </w:t>
      </w:r>
      <w:r>
        <w:rPr>
          <w:rFonts w:ascii="Times New Roman" w:hAnsi="Times New Roman" w:hint="default"/>
          <w:outline w:val="0"/>
          <w:color w:val="323232"/>
          <w:sz w:val="28"/>
          <w:szCs w:val="28"/>
          <w:shd w:val="clear" w:color="auto" w:fill="feffff"/>
          <w:rtl w:val="0"/>
          <w:lang w:val="ru-RU"/>
          <w14:textFill>
            <w14:solidFill>
              <w14:srgbClr w14:val="333333"/>
            </w14:solidFill>
          </w14:textFill>
        </w:rPr>
        <w:t>представлять доказательства</w:t>
      </w:r>
      <w:r>
        <w:rPr>
          <w:rFonts w:ascii="Times New Roman" w:hAnsi="Times New Roman"/>
          <w:outline w:val="0"/>
          <w:color w:val="323232"/>
          <w:sz w:val="28"/>
          <w:szCs w:val="28"/>
          <w:shd w:val="clear" w:color="auto" w:fill="feffff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23232"/>
          <w:sz w:val="28"/>
          <w:szCs w:val="28"/>
          <w:shd w:val="clear" w:color="auto" w:fill="feffff"/>
          <w:rtl w:val="0"/>
          <w:lang w:val="ru-RU"/>
          <w14:textFill>
            <w14:solidFill>
              <w14:srgbClr w14:val="333333"/>
            </w14:solidFill>
          </w14:textFill>
        </w:rPr>
        <w:t>заявлять ходатайства и отводы</w:t>
      </w:r>
      <w:r>
        <w:rPr>
          <w:rFonts w:ascii="Times New Roman" w:hAnsi="Times New Roman"/>
          <w:outline w:val="0"/>
          <w:color w:val="323232"/>
          <w:sz w:val="28"/>
          <w:szCs w:val="28"/>
          <w:shd w:val="clear" w:color="auto" w:fill="feffff"/>
          <w:rtl w:val="0"/>
          <w14:textFill>
            <w14:solidFill>
              <w14:srgbClr w14:val="333333"/>
            </w14:solidFill>
          </w14:textFill>
        </w:rPr>
        <w:t>;</w:t>
      </w:r>
    </w:p>
    <w:p>
      <w:pPr>
        <w:pStyle w:val="По умолчанию"/>
        <w:bidi w:val="0"/>
        <w:spacing w:before="0" w:after="40" w:line="240" w:lineRule="auto"/>
        <w:ind w:left="0" w:right="0" w:firstLine="850"/>
        <w:jc w:val="both"/>
        <w:rPr>
          <w:rFonts w:ascii="Times New Roman" w:cs="Times New Roman" w:hAnsi="Times New Roman" w:eastAsia="Times New Roman"/>
          <w:outline w:val="0"/>
          <w:color w:val="323232"/>
          <w:sz w:val="28"/>
          <w:szCs w:val="28"/>
          <w:shd w:val="clear" w:color="auto" w:fill="fe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/>
          <w:outline w:val="0"/>
          <w:color w:val="323232"/>
          <w:sz w:val="28"/>
          <w:szCs w:val="28"/>
          <w:shd w:val="clear" w:color="auto" w:fill="feffff"/>
          <w:rtl w:val="0"/>
          <w14:textFill>
            <w14:solidFill>
              <w14:srgbClr w14:val="333333"/>
            </w14:solidFill>
          </w14:textFill>
        </w:rPr>
        <w:t xml:space="preserve">- </w:t>
      </w:r>
      <w:r>
        <w:rPr>
          <w:rFonts w:ascii="Times New Roman" w:hAnsi="Times New Roman" w:hint="default"/>
          <w:outline w:val="0"/>
          <w:color w:val="323232"/>
          <w:sz w:val="28"/>
          <w:szCs w:val="28"/>
          <w:shd w:val="clear" w:color="auto" w:fill="feffff"/>
          <w:rtl w:val="0"/>
          <w:lang w:val="ru-RU"/>
          <w14:textFill>
            <w14:solidFill>
              <w14:srgbClr w14:val="333333"/>
            </w14:solidFill>
          </w14:textFill>
        </w:rPr>
        <w:t>пользоваться помощью переводчика бесплатно</w:t>
      </w:r>
      <w:r>
        <w:rPr>
          <w:rFonts w:ascii="Times New Roman" w:hAnsi="Times New Roman"/>
          <w:outline w:val="0"/>
          <w:color w:val="323232"/>
          <w:sz w:val="28"/>
          <w:szCs w:val="28"/>
          <w:shd w:val="clear" w:color="auto" w:fill="feffff"/>
          <w:rtl w:val="0"/>
          <w14:textFill>
            <w14:solidFill>
              <w14:srgbClr w14:val="333333"/>
            </w14:solidFill>
          </w14:textFill>
        </w:rPr>
        <w:t>;</w:t>
      </w:r>
    </w:p>
    <w:p>
      <w:pPr>
        <w:pStyle w:val="По умолчанию"/>
        <w:bidi w:val="0"/>
        <w:spacing w:before="0" w:after="40" w:line="240" w:lineRule="auto"/>
        <w:ind w:left="0" w:right="0" w:firstLine="850"/>
        <w:jc w:val="both"/>
        <w:rPr>
          <w:rFonts w:ascii="Times New Roman" w:cs="Times New Roman" w:hAnsi="Times New Roman" w:eastAsia="Times New Roman"/>
          <w:outline w:val="0"/>
          <w:color w:val="323232"/>
          <w:sz w:val="28"/>
          <w:szCs w:val="28"/>
          <w:shd w:val="clear" w:color="auto" w:fill="fe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/>
          <w:outline w:val="0"/>
          <w:color w:val="323232"/>
          <w:sz w:val="28"/>
          <w:szCs w:val="28"/>
          <w:shd w:val="clear" w:color="auto" w:fill="feffff"/>
          <w:rtl w:val="0"/>
          <w14:textFill>
            <w14:solidFill>
              <w14:srgbClr w14:val="333333"/>
            </w14:solidFill>
          </w14:textFill>
        </w:rPr>
        <w:t xml:space="preserve">- </w:t>
      </w:r>
      <w:r>
        <w:rPr>
          <w:rFonts w:ascii="Times New Roman" w:hAnsi="Times New Roman" w:hint="default"/>
          <w:outline w:val="0"/>
          <w:color w:val="323232"/>
          <w:sz w:val="28"/>
          <w:szCs w:val="28"/>
          <w:shd w:val="clear" w:color="auto" w:fill="feffff"/>
          <w:rtl w:val="0"/>
          <w:lang w:val="ru-RU"/>
          <w14:textFill>
            <w14:solidFill>
              <w14:srgbClr w14:val="333333"/>
            </w14:solidFill>
          </w14:textFill>
        </w:rPr>
        <w:t>знакомиться с протоколами следственных действий</w:t>
      </w:r>
      <w:r>
        <w:rPr>
          <w:rFonts w:ascii="Times New Roman" w:hAnsi="Times New Roman"/>
          <w:outline w:val="0"/>
          <w:color w:val="323232"/>
          <w:sz w:val="28"/>
          <w:szCs w:val="28"/>
          <w:shd w:val="clear" w:color="auto" w:fill="feffff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23232"/>
          <w:sz w:val="28"/>
          <w:szCs w:val="28"/>
          <w:shd w:val="clear" w:color="auto" w:fill="feffff"/>
          <w:rtl w:val="0"/>
          <w:lang w:val="ru-RU"/>
          <w14:textFill>
            <w14:solidFill>
              <w14:srgbClr w14:val="333333"/>
            </w14:solidFill>
          </w14:textFill>
        </w:rPr>
        <w:t>произведенных с его участием</w:t>
      </w:r>
      <w:r>
        <w:rPr>
          <w:rFonts w:ascii="Times New Roman" w:hAnsi="Times New Roman"/>
          <w:outline w:val="0"/>
          <w:color w:val="323232"/>
          <w:sz w:val="28"/>
          <w:szCs w:val="28"/>
          <w:shd w:val="clear" w:color="auto" w:fill="feffff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23232"/>
          <w:sz w:val="28"/>
          <w:szCs w:val="28"/>
          <w:shd w:val="clear" w:color="auto" w:fill="feffff"/>
          <w:rtl w:val="0"/>
          <w:lang w:val="ru-RU"/>
          <w14:textFill>
            <w14:solidFill>
              <w14:srgbClr w14:val="333333"/>
            </w14:solidFill>
          </w14:textFill>
        </w:rPr>
        <w:t>и подавать на них замечания</w:t>
      </w:r>
      <w:r>
        <w:rPr>
          <w:rFonts w:ascii="Times New Roman" w:hAnsi="Times New Roman"/>
          <w:outline w:val="0"/>
          <w:color w:val="323232"/>
          <w:sz w:val="28"/>
          <w:szCs w:val="28"/>
          <w:shd w:val="clear" w:color="auto" w:fill="feffff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23232"/>
          <w:sz w:val="28"/>
          <w:szCs w:val="28"/>
          <w:shd w:val="clear" w:color="auto" w:fill="feffff"/>
          <w:rtl w:val="0"/>
          <w:lang w:val="ru-RU"/>
          <w14:textFill>
            <w14:solidFill>
              <w14:srgbClr w14:val="333333"/>
            </w14:solidFill>
          </w14:textFill>
        </w:rPr>
        <w:t>с постановлением о назначении судебной экспертизы и заключением эксперта</w:t>
      </w:r>
      <w:r>
        <w:rPr>
          <w:rFonts w:ascii="Times New Roman" w:hAnsi="Times New Roman"/>
          <w:outline w:val="0"/>
          <w:color w:val="323232"/>
          <w:sz w:val="28"/>
          <w:szCs w:val="28"/>
          <w:shd w:val="clear" w:color="auto" w:fill="feffff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23232"/>
          <w:sz w:val="28"/>
          <w:szCs w:val="28"/>
          <w:shd w:val="clear" w:color="auto" w:fill="feffff"/>
          <w:rtl w:val="0"/>
          <w:lang w:val="ru-RU"/>
          <w14:textFill>
            <w14:solidFill>
              <w14:srgbClr w14:val="333333"/>
            </w14:solidFill>
          </w14:textFill>
        </w:rPr>
        <w:t>по окончании предварительного расследования</w:t>
      </w:r>
      <w:r>
        <w:rPr>
          <w:rFonts w:ascii="Times New Roman" w:hAnsi="Times New Roman"/>
          <w:outline w:val="0"/>
          <w:color w:val="323232"/>
          <w:sz w:val="28"/>
          <w:szCs w:val="28"/>
          <w:shd w:val="clear" w:color="auto" w:fill="feffff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23232"/>
          <w:sz w:val="28"/>
          <w:szCs w:val="28"/>
          <w:shd w:val="clear" w:color="auto" w:fill="feffff"/>
          <w:rtl w:val="0"/>
          <w:lang w:val="ru-RU"/>
          <w14:textFill>
            <w14:solidFill>
              <w14:srgbClr w14:val="333333"/>
            </w14:solidFill>
          </w14:textFill>
        </w:rPr>
        <w:t>в том числе в случае прекращения уголовного дела</w:t>
      </w:r>
      <w:r>
        <w:rPr>
          <w:rFonts w:ascii="Times New Roman" w:hAnsi="Times New Roman"/>
          <w:outline w:val="0"/>
          <w:color w:val="323232"/>
          <w:sz w:val="28"/>
          <w:szCs w:val="28"/>
          <w:shd w:val="clear" w:color="auto" w:fill="feffff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23232"/>
          <w:sz w:val="28"/>
          <w:szCs w:val="28"/>
          <w:shd w:val="clear" w:color="auto" w:fill="feffff"/>
          <w:rtl w:val="0"/>
          <w:lang w:val="ru-RU"/>
          <w14:textFill>
            <w14:solidFill>
              <w14:srgbClr w14:val="333333"/>
            </w14:solidFill>
          </w14:textFill>
        </w:rPr>
        <w:t>со всеми материалами уголовного дела</w:t>
      </w:r>
      <w:r>
        <w:rPr>
          <w:rFonts w:ascii="Times New Roman" w:hAnsi="Times New Roman"/>
          <w:outline w:val="0"/>
          <w:color w:val="323232"/>
          <w:sz w:val="28"/>
          <w:szCs w:val="28"/>
          <w:shd w:val="clear" w:color="auto" w:fill="feffff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23232"/>
          <w:sz w:val="28"/>
          <w:szCs w:val="28"/>
          <w:shd w:val="clear" w:color="auto" w:fill="feffff"/>
          <w:rtl w:val="0"/>
          <w:lang w:val="ru-RU"/>
          <w14:textFill>
            <w14:solidFill>
              <w14:srgbClr w14:val="333333"/>
            </w14:solidFill>
          </w14:textFill>
        </w:rPr>
        <w:t>выписывать из уголовного дела любые сведения и в любом объеме</w:t>
      </w:r>
      <w:r>
        <w:rPr>
          <w:rFonts w:ascii="Times New Roman" w:hAnsi="Times New Roman"/>
          <w:outline w:val="0"/>
          <w:color w:val="323232"/>
          <w:sz w:val="28"/>
          <w:szCs w:val="28"/>
          <w:shd w:val="clear" w:color="auto" w:fill="feffff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23232"/>
          <w:sz w:val="28"/>
          <w:szCs w:val="28"/>
          <w:shd w:val="clear" w:color="auto" w:fill="feffff"/>
          <w:rtl w:val="0"/>
          <w:lang w:val="ru-RU"/>
          <w14:textFill>
            <w14:solidFill>
              <w14:srgbClr w14:val="333333"/>
            </w14:solidFill>
          </w14:textFill>
        </w:rPr>
        <w:t>снимать копии с материалов уголовного дела</w:t>
      </w:r>
      <w:r>
        <w:rPr>
          <w:rFonts w:ascii="Times New Roman" w:hAnsi="Times New Roman"/>
          <w:outline w:val="0"/>
          <w:color w:val="323232"/>
          <w:sz w:val="28"/>
          <w:szCs w:val="28"/>
          <w:shd w:val="clear" w:color="auto" w:fill="feffff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23232"/>
          <w:sz w:val="28"/>
          <w:szCs w:val="28"/>
          <w:shd w:val="clear" w:color="auto" w:fill="feffff"/>
          <w:rtl w:val="0"/>
          <w:lang w:val="ru-RU"/>
          <w14:textFill>
            <w14:solidFill>
              <w14:srgbClr w14:val="333333"/>
            </w14:solidFill>
          </w14:textFill>
        </w:rPr>
        <w:t>в том числе с помощью технических средств</w:t>
      </w:r>
      <w:r>
        <w:rPr>
          <w:rFonts w:ascii="Times New Roman" w:hAnsi="Times New Roman"/>
          <w:outline w:val="0"/>
          <w:color w:val="323232"/>
          <w:sz w:val="28"/>
          <w:szCs w:val="28"/>
          <w:shd w:val="clear" w:color="auto" w:fill="feffff"/>
          <w:rtl w:val="0"/>
          <w14:textFill>
            <w14:solidFill>
              <w14:srgbClr w14:val="333333"/>
            </w14:solidFill>
          </w14:textFill>
        </w:rPr>
        <w:t>;</w:t>
      </w:r>
    </w:p>
    <w:p>
      <w:pPr>
        <w:pStyle w:val="По умолчанию"/>
        <w:bidi w:val="0"/>
        <w:spacing w:before="0" w:after="40" w:line="240" w:lineRule="auto"/>
        <w:ind w:left="0" w:right="0" w:firstLine="850"/>
        <w:jc w:val="both"/>
        <w:rPr>
          <w:rFonts w:ascii="Times New Roman" w:cs="Times New Roman" w:hAnsi="Times New Roman" w:eastAsia="Times New Roman"/>
          <w:outline w:val="0"/>
          <w:color w:val="323232"/>
          <w:sz w:val="28"/>
          <w:szCs w:val="28"/>
          <w:shd w:val="clear" w:color="auto" w:fill="fe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/>
          <w:outline w:val="0"/>
          <w:color w:val="323232"/>
          <w:sz w:val="28"/>
          <w:szCs w:val="28"/>
          <w:shd w:val="clear" w:color="auto" w:fill="feffff"/>
          <w:rtl w:val="0"/>
          <w14:textFill>
            <w14:solidFill>
              <w14:srgbClr w14:val="333333"/>
            </w14:solidFill>
          </w14:textFill>
        </w:rPr>
        <w:t xml:space="preserve">- </w:t>
      </w:r>
      <w:r>
        <w:rPr>
          <w:rFonts w:ascii="Times New Roman" w:hAnsi="Times New Roman" w:hint="default"/>
          <w:outline w:val="0"/>
          <w:color w:val="323232"/>
          <w:sz w:val="28"/>
          <w:szCs w:val="28"/>
          <w:shd w:val="clear" w:color="auto" w:fill="feffff"/>
          <w:rtl w:val="0"/>
          <w:lang w:val="ru-RU"/>
          <w14:textFill>
            <w14:solidFill>
              <w14:srgbClr w14:val="333333"/>
            </w14:solidFill>
          </w14:textFill>
        </w:rPr>
        <w:t>получать копии постановлений о возбуждении уголовного дела</w:t>
      </w:r>
      <w:r>
        <w:rPr>
          <w:rFonts w:ascii="Times New Roman" w:hAnsi="Times New Roman"/>
          <w:outline w:val="0"/>
          <w:color w:val="323232"/>
          <w:sz w:val="28"/>
          <w:szCs w:val="28"/>
          <w:shd w:val="clear" w:color="auto" w:fill="feffff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23232"/>
          <w:sz w:val="28"/>
          <w:szCs w:val="28"/>
          <w:shd w:val="clear" w:color="auto" w:fill="feffff"/>
          <w:rtl w:val="0"/>
          <w:lang w:val="ru-RU"/>
          <w14:textFill>
            <w14:solidFill>
              <w14:srgbClr w14:val="333333"/>
            </w14:solidFill>
          </w14:textFill>
        </w:rPr>
        <w:t>о признании его потерпевшим</w:t>
      </w:r>
      <w:r>
        <w:rPr>
          <w:rFonts w:ascii="Times New Roman" w:hAnsi="Times New Roman"/>
          <w:outline w:val="0"/>
          <w:color w:val="323232"/>
          <w:sz w:val="28"/>
          <w:szCs w:val="28"/>
          <w:shd w:val="clear" w:color="auto" w:fill="feffff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23232"/>
          <w:sz w:val="28"/>
          <w:szCs w:val="28"/>
          <w:shd w:val="clear" w:color="auto" w:fill="feffff"/>
          <w:rtl w:val="0"/>
          <w:lang w:val="ru-RU"/>
          <w14:textFill>
            <w14:solidFill>
              <w14:srgbClr w14:val="333333"/>
            </w14:solidFill>
          </w14:textFill>
        </w:rPr>
        <w:t>об отказе в избрании в отношении обвиняемого меры пресечения в виде заключения под стражу</w:t>
      </w:r>
      <w:r>
        <w:rPr>
          <w:rFonts w:ascii="Times New Roman" w:hAnsi="Times New Roman"/>
          <w:outline w:val="0"/>
          <w:color w:val="323232"/>
          <w:sz w:val="28"/>
          <w:szCs w:val="28"/>
          <w:shd w:val="clear" w:color="auto" w:fill="feffff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23232"/>
          <w:sz w:val="28"/>
          <w:szCs w:val="28"/>
          <w:shd w:val="clear" w:color="auto" w:fill="feffff"/>
          <w:rtl w:val="0"/>
          <w:lang w:val="ru-RU"/>
          <w14:textFill>
            <w14:solidFill>
              <w14:srgbClr w14:val="333333"/>
            </w14:solidFill>
          </w14:textFill>
        </w:rPr>
        <w:t>о прекращении уголовного дела</w:t>
      </w:r>
      <w:r>
        <w:rPr>
          <w:rFonts w:ascii="Times New Roman" w:hAnsi="Times New Roman"/>
          <w:outline w:val="0"/>
          <w:color w:val="323232"/>
          <w:sz w:val="28"/>
          <w:szCs w:val="28"/>
          <w:shd w:val="clear" w:color="auto" w:fill="feffff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23232"/>
          <w:sz w:val="28"/>
          <w:szCs w:val="28"/>
          <w:shd w:val="clear" w:color="auto" w:fill="feffff"/>
          <w:rtl w:val="0"/>
          <w:lang w:val="ru-RU"/>
          <w14:textFill>
            <w14:solidFill>
              <w14:srgbClr w14:val="333333"/>
            </w14:solidFill>
          </w14:textFill>
        </w:rPr>
        <w:t>о приостановлении производства по уголовному делу</w:t>
      </w:r>
      <w:r>
        <w:rPr>
          <w:rFonts w:ascii="Times New Roman" w:hAnsi="Times New Roman"/>
          <w:outline w:val="0"/>
          <w:color w:val="323232"/>
          <w:sz w:val="28"/>
          <w:szCs w:val="28"/>
          <w:shd w:val="clear" w:color="auto" w:fill="feffff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23232"/>
          <w:sz w:val="28"/>
          <w:szCs w:val="28"/>
          <w:shd w:val="clear" w:color="auto" w:fill="feffff"/>
          <w:rtl w:val="0"/>
          <w:lang w:val="ru-RU"/>
          <w14:textFill>
            <w14:solidFill>
              <w14:srgbClr w14:val="333333"/>
            </w14:solidFill>
          </w14:textFill>
        </w:rPr>
        <w:t>о направлении уголовного дела по подсудности</w:t>
      </w:r>
      <w:r>
        <w:rPr>
          <w:rFonts w:ascii="Times New Roman" w:hAnsi="Times New Roman"/>
          <w:outline w:val="0"/>
          <w:color w:val="323232"/>
          <w:sz w:val="28"/>
          <w:szCs w:val="28"/>
          <w:shd w:val="clear" w:color="auto" w:fill="feffff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23232"/>
          <w:sz w:val="28"/>
          <w:szCs w:val="28"/>
          <w:shd w:val="clear" w:color="auto" w:fill="feffff"/>
          <w:rtl w:val="0"/>
          <w:lang w:val="ru-RU"/>
          <w14:textFill>
            <w14:solidFill>
              <w14:srgbClr w14:val="333333"/>
            </w14:solidFill>
          </w14:textFill>
        </w:rPr>
        <w:t>о назначении предварительного слушания</w:t>
      </w:r>
      <w:r>
        <w:rPr>
          <w:rFonts w:ascii="Times New Roman" w:hAnsi="Times New Roman"/>
          <w:outline w:val="0"/>
          <w:color w:val="323232"/>
          <w:sz w:val="28"/>
          <w:szCs w:val="28"/>
          <w:shd w:val="clear" w:color="auto" w:fill="feffff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23232"/>
          <w:sz w:val="28"/>
          <w:szCs w:val="28"/>
          <w:shd w:val="clear" w:color="auto" w:fill="feffff"/>
          <w:rtl w:val="0"/>
          <w:lang w:val="ru-RU"/>
          <w14:textFill>
            <w14:solidFill>
              <w14:srgbClr w14:val="333333"/>
            </w14:solidFill>
          </w14:textFill>
        </w:rPr>
        <w:t>судебного заседания</w:t>
      </w:r>
      <w:r>
        <w:rPr>
          <w:rFonts w:ascii="Times New Roman" w:hAnsi="Times New Roman"/>
          <w:outline w:val="0"/>
          <w:color w:val="323232"/>
          <w:sz w:val="28"/>
          <w:szCs w:val="28"/>
          <w:shd w:val="clear" w:color="auto" w:fill="feffff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23232"/>
          <w:sz w:val="28"/>
          <w:szCs w:val="28"/>
          <w:shd w:val="clear" w:color="auto" w:fill="feffff"/>
          <w:rtl w:val="0"/>
          <w:lang w:val="ru-RU"/>
          <w14:textFill>
            <w14:solidFill>
              <w14:srgbClr w14:val="333333"/>
            </w14:solidFill>
          </w14:textFill>
        </w:rPr>
        <w:t>получать копии приговора суда первой инстанции</w:t>
      </w:r>
      <w:r>
        <w:rPr>
          <w:rFonts w:ascii="Times New Roman" w:hAnsi="Times New Roman"/>
          <w:outline w:val="0"/>
          <w:color w:val="323232"/>
          <w:sz w:val="28"/>
          <w:szCs w:val="28"/>
          <w:shd w:val="clear" w:color="auto" w:fill="feffff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23232"/>
          <w:sz w:val="28"/>
          <w:szCs w:val="28"/>
          <w:shd w:val="clear" w:color="auto" w:fill="feffff"/>
          <w:rtl w:val="0"/>
          <w:lang w:val="ru-RU"/>
          <w14:textFill>
            <w14:solidFill>
              <w14:srgbClr w14:val="333333"/>
            </w14:solidFill>
          </w14:textFill>
        </w:rPr>
        <w:t>решений судов апелляционной и кассационной инстанций</w:t>
      </w:r>
      <w:r>
        <w:rPr>
          <w:rFonts w:ascii="Times New Roman" w:hAnsi="Times New Roman"/>
          <w:outline w:val="0"/>
          <w:color w:val="323232"/>
          <w:sz w:val="28"/>
          <w:szCs w:val="28"/>
          <w:shd w:val="clear" w:color="auto" w:fill="feffff"/>
          <w:rtl w:val="0"/>
          <w14:textFill>
            <w14:solidFill>
              <w14:srgbClr w14:val="333333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323232"/>
          <w:sz w:val="28"/>
          <w:szCs w:val="28"/>
          <w:shd w:val="clear" w:color="auto" w:fill="feffff"/>
          <w:rtl w:val="0"/>
          <w:lang w:val="ru-RU"/>
          <w14:textFill>
            <w14:solidFill>
              <w14:srgbClr w14:val="333333"/>
            </w14:solidFill>
          </w14:textFill>
        </w:rPr>
        <w:t>Потерпевший по ходатайству вправе получать копии иных процессуальных документов</w:t>
      </w:r>
      <w:r>
        <w:rPr>
          <w:rFonts w:ascii="Times New Roman" w:hAnsi="Times New Roman"/>
          <w:outline w:val="0"/>
          <w:color w:val="323232"/>
          <w:sz w:val="28"/>
          <w:szCs w:val="28"/>
          <w:shd w:val="clear" w:color="auto" w:fill="feffff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23232"/>
          <w:sz w:val="28"/>
          <w:szCs w:val="28"/>
          <w:shd w:val="clear" w:color="auto" w:fill="feffff"/>
          <w:rtl w:val="0"/>
          <w:lang w:val="ru-RU"/>
          <w14:textFill>
            <w14:solidFill>
              <w14:srgbClr w14:val="333333"/>
            </w14:solidFill>
          </w14:textFill>
        </w:rPr>
        <w:t>затрагивающих его интересы</w:t>
      </w:r>
      <w:r>
        <w:rPr>
          <w:rFonts w:ascii="Times New Roman" w:hAnsi="Times New Roman"/>
          <w:outline w:val="0"/>
          <w:color w:val="323232"/>
          <w:sz w:val="28"/>
          <w:szCs w:val="28"/>
          <w:shd w:val="clear" w:color="auto" w:fill="feffff"/>
          <w:rtl w:val="0"/>
          <w14:textFill>
            <w14:solidFill>
              <w14:srgbClr w14:val="333333"/>
            </w14:solidFill>
          </w14:textFill>
        </w:rPr>
        <w:t>;</w:t>
      </w:r>
    </w:p>
    <w:p>
      <w:pPr>
        <w:pStyle w:val="По умолчанию"/>
        <w:bidi w:val="0"/>
        <w:spacing w:before="0" w:after="40" w:line="240" w:lineRule="auto"/>
        <w:ind w:left="0" w:right="0" w:firstLine="850"/>
        <w:jc w:val="both"/>
        <w:rPr>
          <w:rFonts w:ascii="Times New Roman" w:cs="Times New Roman" w:hAnsi="Times New Roman" w:eastAsia="Times New Roman"/>
          <w:outline w:val="0"/>
          <w:color w:val="323232"/>
          <w:sz w:val="28"/>
          <w:szCs w:val="28"/>
          <w:shd w:val="clear" w:color="auto" w:fill="fe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/>
          <w:outline w:val="0"/>
          <w:color w:val="323232"/>
          <w:sz w:val="28"/>
          <w:szCs w:val="28"/>
          <w:shd w:val="clear" w:color="auto" w:fill="feffff"/>
          <w:rtl w:val="0"/>
          <w14:textFill>
            <w14:solidFill>
              <w14:srgbClr w14:val="333333"/>
            </w14:solidFill>
          </w14:textFill>
        </w:rPr>
        <w:t xml:space="preserve">- </w:t>
      </w:r>
      <w:r>
        <w:rPr>
          <w:rFonts w:ascii="Times New Roman" w:hAnsi="Times New Roman" w:hint="default"/>
          <w:outline w:val="0"/>
          <w:color w:val="323232"/>
          <w:sz w:val="28"/>
          <w:szCs w:val="28"/>
          <w:shd w:val="clear" w:color="auto" w:fill="feffff"/>
          <w:rtl w:val="0"/>
          <w:lang w:val="ru-RU"/>
          <w14:textFill>
            <w14:solidFill>
              <w14:srgbClr w14:val="333333"/>
            </w14:solidFill>
          </w14:textFill>
        </w:rPr>
        <w:t>возмещать имущественный вред от преступления и свои расходы</w:t>
      </w:r>
      <w:r>
        <w:rPr>
          <w:rFonts w:ascii="Times New Roman" w:hAnsi="Times New Roman"/>
          <w:outline w:val="0"/>
          <w:color w:val="323232"/>
          <w:sz w:val="28"/>
          <w:szCs w:val="28"/>
          <w:shd w:val="clear" w:color="auto" w:fill="feffff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23232"/>
          <w:sz w:val="28"/>
          <w:szCs w:val="28"/>
          <w:shd w:val="clear" w:color="auto" w:fill="feffff"/>
          <w:rtl w:val="0"/>
          <w:lang w:val="ru-RU"/>
          <w14:textFill>
            <w14:solidFill>
              <w14:srgbClr w14:val="333333"/>
            </w14:solidFill>
          </w14:textFill>
        </w:rPr>
        <w:t>связанные с участием в мероприятиях предварительного расследования и в суде</w:t>
      </w:r>
      <w:r>
        <w:rPr>
          <w:rFonts w:ascii="Times New Roman" w:hAnsi="Times New Roman"/>
          <w:outline w:val="0"/>
          <w:color w:val="323232"/>
          <w:sz w:val="28"/>
          <w:szCs w:val="28"/>
          <w:shd w:val="clear" w:color="auto" w:fill="feffff"/>
          <w:rtl w:val="0"/>
          <w14:textFill>
            <w14:solidFill>
              <w14:srgbClr w14:val="333333"/>
            </w14:solidFill>
          </w14:textFill>
        </w:rPr>
        <w:t>;</w:t>
      </w:r>
    </w:p>
    <w:p>
      <w:pPr>
        <w:pStyle w:val="По умолчанию"/>
        <w:bidi w:val="0"/>
        <w:spacing w:before="0" w:after="40" w:line="240" w:lineRule="auto"/>
        <w:ind w:left="0" w:right="0" w:firstLine="850"/>
        <w:jc w:val="both"/>
        <w:rPr>
          <w:rFonts w:ascii="Times New Roman" w:cs="Times New Roman" w:hAnsi="Times New Roman" w:eastAsia="Times New Roman"/>
          <w:outline w:val="0"/>
          <w:color w:val="323232"/>
          <w:sz w:val="28"/>
          <w:szCs w:val="28"/>
          <w:shd w:val="clear" w:color="auto" w:fill="fe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/>
          <w:outline w:val="0"/>
          <w:color w:val="323232"/>
          <w:sz w:val="28"/>
          <w:szCs w:val="28"/>
          <w:shd w:val="clear" w:color="auto" w:fill="feffff"/>
          <w:rtl w:val="0"/>
          <w14:textFill>
            <w14:solidFill>
              <w14:srgbClr w14:val="333333"/>
            </w14:solidFill>
          </w14:textFill>
        </w:rPr>
        <w:t xml:space="preserve">- </w:t>
      </w:r>
      <w:r>
        <w:rPr>
          <w:rFonts w:ascii="Times New Roman" w:hAnsi="Times New Roman" w:hint="default"/>
          <w:outline w:val="0"/>
          <w:color w:val="323232"/>
          <w:sz w:val="28"/>
          <w:szCs w:val="28"/>
          <w:shd w:val="clear" w:color="auto" w:fill="feffff"/>
          <w:rtl w:val="0"/>
          <w:lang w:val="ru-RU"/>
          <w14:textFill>
            <w14:solidFill>
              <w14:srgbClr w14:val="333333"/>
            </w14:solidFill>
          </w14:textFill>
        </w:rPr>
        <w:t>ходатайствовать о применении мер безопасности в соответствии</w:t>
      </w:r>
      <w:r>
        <w:rPr>
          <w:rFonts w:ascii="Times New Roman" w:hAnsi="Times New Roman"/>
          <w:outline w:val="0"/>
          <w:color w:val="323232"/>
          <w:sz w:val="28"/>
          <w:szCs w:val="28"/>
          <w:shd w:val="clear" w:color="auto" w:fill="feffff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23232"/>
          <w:sz w:val="28"/>
          <w:szCs w:val="28"/>
          <w:shd w:val="clear" w:color="auto" w:fill="feffff"/>
          <w:rtl w:val="0"/>
          <w14:textFill>
            <w14:solidFill>
              <w14:srgbClr w14:val="333333"/>
            </w14:solidFill>
          </w14:textFill>
        </w:rPr>
        <w:t>к примеру</w:t>
      </w:r>
      <w:r>
        <w:rPr>
          <w:rFonts w:ascii="Times New Roman" w:hAnsi="Times New Roman"/>
          <w:outline w:val="0"/>
          <w:color w:val="323232"/>
          <w:sz w:val="28"/>
          <w:szCs w:val="28"/>
          <w:shd w:val="clear" w:color="auto" w:fill="feffff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23232"/>
          <w:sz w:val="28"/>
          <w:szCs w:val="28"/>
          <w:shd w:val="clear" w:color="auto" w:fill="feffff"/>
          <w:rtl w:val="0"/>
          <w:lang w:val="ru-RU"/>
          <w14:textFill>
            <w14:solidFill>
              <w14:srgbClr w14:val="333333"/>
            </w14:solidFill>
          </w14:textFill>
        </w:rPr>
        <w:t>таких как оформление протокола следственного действия без данных о своей личности</w:t>
      </w:r>
      <w:r>
        <w:rPr>
          <w:rFonts w:ascii="Times New Roman" w:hAnsi="Times New Roman"/>
          <w:outline w:val="0"/>
          <w:color w:val="323232"/>
          <w:sz w:val="28"/>
          <w:szCs w:val="28"/>
          <w:shd w:val="clear" w:color="auto" w:fill="feffff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23232"/>
          <w:sz w:val="28"/>
          <w:szCs w:val="28"/>
          <w:shd w:val="clear" w:color="auto" w:fill="feffff"/>
          <w:rtl w:val="0"/>
          <w:lang w:val="ru-RU"/>
          <w14:textFill>
            <w14:solidFill>
              <w14:srgbClr w14:val="333333"/>
            </w14:solidFill>
          </w14:textFill>
        </w:rPr>
        <w:t>предъявление для опознания лица без визуального контакта с опознаваемым</w:t>
      </w:r>
      <w:r>
        <w:rPr>
          <w:rFonts w:ascii="Times New Roman" w:hAnsi="Times New Roman"/>
          <w:outline w:val="0"/>
          <w:color w:val="323232"/>
          <w:sz w:val="28"/>
          <w:szCs w:val="28"/>
          <w:shd w:val="clear" w:color="auto" w:fill="feffff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23232"/>
          <w:sz w:val="28"/>
          <w:szCs w:val="28"/>
          <w:shd w:val="clear" w:color="auto" w:fill="feffff"/>
          <w:rtl w:val="0"/>
          <w:lang w:val="ru-RU"/>
          <w14:textFill>
            <w14:solidFill>
              <w14:srgbClr w14:val="333333"/>
            </w14:solidFill>
          </w14:textFill>
        </w:rPr>
        <w:t>проведение судебного заседания в закрытом режиме</w:t>
      </w:r>
      <w:r>
        <w:rPr>
          <w:rFonts w:ascii="Times New Roman" w:hAnsi="Times New Roman"/>
          <w:outline w:val="0"/>
          <w:color w:val="323232"/>
          <w:sz w:val="28"/>
          <w:szCs w:val="28"/>
          <w:shd w:val="clear" w:color="auto" w:fill="feffff"/>
          <w:rtl w:val="0"/>
          <w14:textFill>
            <w14:solidFill>
              <w14:srgbClr w14:val="333333"/>
            </w14:solidFill>
          </w14:textFill>
        </w:rPr>
        <w:t>;</w:t>
      </w:r>
    </w:p>
    <w:p>
      <w:pPr>
        <w:pStyle w:val="По умолчанию"/>
        <w:bidi w:val="0"/>
        <w:spacing w:before="0" w:after="40" w:line="240" w:lineRule="auto"/>
        <w:ind w:left="0" w:right="0" w:firstLine="850"/>
        <w:jc w:val="both"/>
        <w:rPr>
          <w:rFonts w:ascii="Times New Roman" w:cs="Times New Roman" w:hAnsi="Times New Roman" w:eastAsia="Times New Roman"/>
          <w:outline w:val="0"/>
          <w:color w:val="323232"/>
          <w:sz w:val="28"/>
          <w:szCs w:val="28"/>
          <w:shd w:val="clear" w:color="auto" w:fill="fe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/>
          <w:outline w:val="0"/>
          <w:color w:val="323232"/>
          <w:sz w:val="28"/>
          <w:szCs w:val="28"/>
          <w:shd w:val="clear" w:color="auto" w:fill="feffff"/>
          <w:rtl w:val="0"/>
          <w14:textFill>
            <w14:solidFill>
              <w14:srgbClr w14:val="333333"/>
            </w14:solidFill>
          </w14:textFill>
        </w:rPr>
        <w:t xml:space="preserve">- </w:t>
      </w:r>
      <w:r>
        <w:rPr>
          <w:rFonts w:ascii="Times New Roman" w:hAnsi="Times New Roman" w:hint="default"/>
          <w:outline w:val="0"/>
          <w:color w:val="323232"/>
          <w:sz w:val="28"/>
          <w:szCs w:val="28"/>
          <w:shd w:val="clear" w:color="auto" w:fill="feffff"/>
          <w:rtl w:val="0"/>
          <w:lang w:val="ru-RU"/>
          <w14:textFill>
            <w14:solidFill>
              <w14:srgbClr w14:val="333333"/>
            </w14:solidFill>
          </w14:textFill>
        </w:rPr>
        <w:t>обжаловать решение</w:t>
      </w:r>
      <w:r>
        <w:rPr>
          <w:rFonts w:ascii="Times New Roman" w:hAnsi="Times New Roman"/>
          <w:outline w:val="0"/>
          <w:color w:val="323232"/>
          <w:sz w:val="28"/>
          <w:szCs w:val="28"/>
          <w:shd w:val="clear" w:color="auto" w:fill="feffff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23232"/>
          <w:sz w:val="28"/>
          <w:szCs w:val="28"/>
          <w:shd w:val="clear" w:color="auto" w:fill="feffff"/>
          <w:rtl w:val="0"/>
          <w:lang w:val="ru-RU"/>
          <w14:textFill>
            <w14:solidFill>
              <w14:srgbClr w14:val="333333"/>
            </w14:solidFill>
          </w14:textFill>
        </w:rPr>
        <w:t xml:space="preserve">действия </w:t>
      </w:r>
      <w:r>
        <w:rPr>
          <w:rFonts w:ascii="Times New Roman" w:hAnsi="Times New Roman"/>
          <w:outline w:val="0"/>
          <w:color w:val="323232"/>
          <w:sz w:val="28"/>
          <w:szCs w:val="28"/>
          <w:shd w:val="clear" w:color="auto" w:fill="feffff"/>
          <w:rtl w:val="0"/>
          <w14:textFill>
            <w14:solidFill>
              <w14:srgbClr w14:val="333333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323232"/>
          <w:sz w:val="28"/>
          <w:szCs w:val="28"/>
          <w:shd w:val="clear" w:color="auto" w:fill="feffff"/>
          <w:rtl w:val="0"/>
          <w:lang w:val="ru-RU"/>
          <w14:textFill>
            <w14:solidFill>
              <w14:srgbClr w14:val="333333"/>
            </w14:solidFill>
          </w14:textFill>
        </w:rPr>
        <w:t>бездействие</w:t>
      </w:r>
      <w:r>
        <w:rPr>
          <w:rFonts w:ascii="Times New Roman" w:hAnsi="Times New Roman"/>
          <w:outline w:val="0"/>
          <w:color w:val="323232"/>
          <w:sz w:val="28"/>
          <w:szCs w:val="28"/>
          <w:shd w:val="clear" w:color="auto" w:fill="feffff"/>
          <w:rtl w:val="0"/>
          <w14:textFill>
            <w14:solidFill>
              <w14:srgbClr w14:val="333333"/>
            </w14:solidFill>
          </w14:textFill>
        </w:rPr>
        <w:t xml:space="preserve">) </w:t>
      </w:r>
      <w:r>
        <w:rPr>
          <w:rFonts w:ascii="Times New Roman" w:hAnsi="Times New Roman" w:hint="default"/>
          <w:outline w:val="0"/>
          <w:color w:val="323232"/>
          <w:sz w:val="28"/>
          <w:szCs w:val="28"/>
          <w:shd w:val="clear" w:color="auto" w:fill="feffff"/>
          <w:rtl w:val="0"/>
          <w:lang w:val="ru-RU"/>
          <w14:textFill>
            <w14:solidFill>
              <w14:srgbClr w14:val="333333"/>
            </w14:solidFill>
          </w14:textFill>
        </w:rPr>
        <w:t>следователей</w:t>
      </w:r>
      <w:r>
        <w:rPr>
          <w:rFonts w:ascii="Times New Roman" w:hAnsi="Times New Roman"/>
          <w:outline w:val="0"/>
          <w:color w:val="323232"/>
          <w:sz w:val="28"/>
          <w:szCs w:val="28"/>
          <w:shd w:val="clear" w:color="auto" w:fill="feffff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23232"/>
          <w:sz w:val="28"/>
          <w:szCs w:val="28"/>
          <w:shd w:val="clear" w:color="auto" w:fill="feffff"/>
          <w:rtl w:val="0"/>
          <w:lang w:val="ru-RU"/>
          <w14:textFill>
            <w14:solidFill>
              <w14:srgbClr w14:val="333333"/>
            </w14:solidFill>
          </w14:textFill>
        </w:rPr>
        <w:t>дознавателей и суда</w:t>
      </w:r>
      <w:r>
        <w:rPr>
          <w:rFonts w:ascii="Times New Roman" w:hAnsi="Times New Roman"/>
          <w:outline w:val="0"/>
          <w:color w:val="323232"/>
          <w:sz w:val="28"/>
          <w:szCs w:val="28"/>
          <w:shd w:val="clear" w:color="auto" w:fill="feffff"/>
          <w:rtl w:val="0"/>
          <w14:textFill>
            <w14:solidFill>
              <w14:srgbClr w14:val="333333"/>
            </w14:solidFill>
          </w14:textFill>
        </w:rPr>
        <w:t>.</w:t>
      </w:r>
    </w:p>
    <w:p>
      <w:pPr>
        <w:pStyle w:val="По умолчанию"/>
        <w:bidi w:val="0"/>
        <w:spacing w:before="0" w:after="40" w:line="240" w:lineRule="auto"/>
        <w:ind w:left="0" w:right="0" w:firstLine="850"/>
        <w:jc w:val="both"/>
        <w:rPr>
          <w:rFonts w:ascii="Times New Roman" w:cs="Times New Roman" w:hAnsi="Times New Roman" w:eastAsia="Times New Roman"/>
          <w:outline w:val="0"/>
          <w:color w:val="323232"/>
          <w:sz w:val="28"/>
          <w:szCs w:val="28"/>
          <w:shd w:val="clear" w:color="auto" w:fill="fe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 w:hint="default"/>
          <w:outline w:val="0"/>
          <w:color w:val="323232"/>
          <w:sz w:val="28"/>
          <w:szCs w:val="28"/>
          <w:shd w:val="clear" w:color="auto" w:fill="feffff"/>
          <w:rtl w:val="0"/>
          <w:lang w:val="ru-RU"/>
          <w14:textFill>
            <w14:solidFill>
              <w14:srgbClr w14:val="333333"/>
            </w14:solidFill>
          </w14:textFill>
        </w:rPr>
        <w:t>Вместе с тем</w:t>
      </w:r>
      <w:r>
        <w:rPr>
          <w:rFonts w:ascii="Times New Roman" w:hAnsi="Times New Roman"/>
          <w:outline w:val="0"/>
          <w:color w:val="323232"/>
          <w:sz w:val="28"/>
          <w:szCs w:val="28"/>
          <w:shd w:val="clear" w:color="auto" w:fill="feffff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23232"/>
          <w:sz w:val="28"/>
          <w:szCs w:val="28"/>
          <w:shd w:val="clear" w:color="auto" w:fill="feffff"/>
          <w:rtl w:val="0"/>
          <w:lang w:val="ru-RU"/>
          <w14:textFill>
            <w14:solidFill>
              <w14:srgbClr w14:val="333333"/>
            </w14:solidFill>
          </w14:textFill>
        </w:rPr>
        <w:t>наряду с правами уголовно</w:t>
      </w:r>
      <w:r>
        <w:rPr>
          <w:rFonts w:ascii="Times New Roman" w:hAnsi="Times New Roman"/>
          <w:outline w:val="0"/>
          <w:color w:val="323232"/>
          <w:sz w:val="28"/>
          <w:szCs w:val="28"/>
          <w:shd w:val="clear" w:color="auto" w:fill="feffff"/>
          <w:rtl w:val="0"/>
          <w14:textFill>
            <w14:solidFill>
              <w14:srgbClr w14:val="333333"/>
            </w14:solidFill>
          </w14:textFill>
        </w:rPr>
        <w:t>-</w:t>
      </w:r>
      <w:r>
        <w:rPr>
          <w:rFonts w:ascii="Times New Roman" w:hAnsi="Times New Roman" w:hint="default"/>
          <w:outline w:val="0"/>
          <w:color w:val="323232"/>
          <w:sz w:val="28"/>
          <w:szCs w:val="28"/>
          <w:shd w:val="clear" w:color="auto" w:fill="feffff"/>
          <w:rtl w:val="0"/>
          <w:lang w:val="ru-RU"/>
          <w14:textFill>
            <w14:solidFill>
              <w14:srgbClr w14:val="333333"/>
            </w14:solidFill>
          </w14:textFill>
        </w:rPr>
        <w:t>процессуальный закон возлагает на потерпевшего и ряд обязанностей</w:t>
      </w:r>
      <w:r>
        <w:rPr>
          <w:rFonts w:ascii="Times New Roman" w:hAnsi="Times New Roman"/>
          <w:outline w:val="0"/>
          <w:color w:val="323232"/>
          <w:sz w:val="28"/>
          <w:szCs w:val="28"/>
          <w:shd w:val="clear" w:color="auto" w:fill="feffff"/>
          <w:rtl w:val="0"/>
          <w14:textFill>
            <w14:solidFill>
              <w14:srgbClr w14:val="333333"/>
            </w14:solidFill>
          </w14:textFill>
        </w:rPr>
        <w:t>:</w:t>
      </w:r>
    </w:p>
    <w:p>
      <w:pPr>
        <w:pStyle w:val="По умолчанию"/>
        <w:bidi w:val="0"/>
        <w:spacing w:before="0" w:after="40" w:line="240" w:lineRule="auto"/>
        <w:ind w:left="0" w:right="0" w:firstLine="850"/>
        <w:jc w:val="both"/>
        <w:rPr>
          <w:rFonts w:ascii="Times New Roman" w:cs="Times New Roman" w:hAnsi="Times New Roman" w:eastAsia="Times New Roman"/>
          <w:outline w:val="0"/>
          <w:color w:val="323232"/>
          <w:sz w:val="28"/>
          <w:szCs w:val="28"/>
          <w:shd w:val="clear" w:color="auto" w:fill="fe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/>
          <w:outline w:val="0"/>
          <w:color w:val="323232"/>
          <w:sz w:val="28"/>
          <w:szCs w:val="28"/>
          <w:shd w:val="clear" w:color="auto" w:fill="feffff"/>
          <w:rtl w:val="0"/>
          <w14:textFill>
            <w14:solidFill>
              <w14:srgbClr w14:val="333333"/>
            </w14:solidFill>
          </w14:textFill>
        </w:rPr>
        <w:t xml:space="preserve">- </w:t>
      </w:r>
      <w:r>
        <w:rPr>
          <w:rFonts w:ascii="Times New Roman" w:hAnsi="Times New Roman" w:hint="default"/>
          <w:outline w:val="0"/>
          <w:color w:val="323232"/>
          <w:sz w:val="28"/>
          <w:szCs w:val="28"/>
          <w:shd w:val="clear" w:color="auto" w:fill="feffff"/>
          <w:rtl w:val="0"/>
          <w:lang w:val="ru-RU"/>
          <w14:textFill>
            <w14:solidFill>
              <w14:srgbClr w14:val="333333"/>
            </w14:solidFill>
          </w14:textFill>
        </w:rPr>
        <w:t>не уклоняться от явки по вызову дознавателя</w:t>
      </w:r>
      <w:r>
        <w:rPr>
          <w:rFonts w:ascii="Times New Roman" w:hAnsi="Times New Roman"/>
          <w:outline w:val="0"/>
          <w:color w:val="323232"/>
          <w:sz w:val="28"/>
          <w:szCs w:val="28"/>
          <w:shd w:val="clear" w:color="auto" w:fill="feffff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23232"/>
          <w:sz w:val="28"/>
          <w:szCs w:val="28"/>
          <w:shd w:val="clear" w:color="auto" w:fill="feffff"/>
          <w:rtl w:val="0"/>
          <w:lang w:val="ru-RU"/>
          <w14:textFill>
            <w14:solidFill>
              <w14:srgbClr w14:val="333333"/>
            </w14:solidFill>
          </w14:textFill>
        </w:rPr>
        <w:t xml:space="preserve">следователя и суда </w:t>
      </w:r>
      <w:r>
        <w:rPr>
          <w:rFonts w:ascii="Times New Roman" w:hAnsi="Times New Roman"/>
          <w:outline w:val="0"/>
          <w:color w:val="323232"/>
          <w:sz w:val="28"/>
          <w:szCs w:val="28"/>
          <w:shd w:val="clear" w:color="auto" w:fill="feffff"/>
          <w:rtl w:val="0"/>
          <w14:textFill>
            <w14:solidFill>
              <w14:srgbClr w14:val="333333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323232"/>
          <w:sz w:val="28"/>
          <w:szCs w:val="28"/>
          <w:shd w:val="clear" w:color="auto" w:fill="feffff"/>
          <w:rtl w:val="0"/>
          <w:lang w:val="ru-RU"/>
          <w14:textFill>
            <w14:solidFill>
              <w14:srgbClr w14:val="333333"/>
            </w14:solidFill>
          </w14:textFill>
        </w:rPr>
        <w:t>при неявке потерпевшего без уважительных причин или уклонении от явки в судебное заседание в случае признания участия потерпевшего в рассмотрении дела обязательным потерпевший может быть подвергнут принудительному приводу</w:t>
      </w:r>
      <w:r>
        <w:rPr>
          <w:rFonts w:ascii="Times New Roman" w:hAnsi="Times New Roman"/>
          <w:outline w:val="0"/>
          <w:color w:val="323232"/>
          <w:sz w:val="28"/>
          <w:szCs w:val="28"/>
          <w:shd w:val="clear" w:color="auto" w:fill="feffff"/>
          <w:rtl w:val="0"/>
          <w14:textFill>
            <w14:solidFill>
              <w14:srgbClr w14:val="333333"/>
            </w14:solidFill>
          </w14:textFill>
        </w:rPr>
        <w:t>);</w:t>
      </w:r>
    </w:p>
    <w:p>
      <w:pPr>
        <w:pStyle w:val="По умолчанию"/>
        <w:bidi w:val="0"/>
        <w:spacing w:before="0" w:after="40" w:line="240" w:lineRule="auto"/>
        <w:ind w:left="0" w:right="0" w:firstLine="850"/>
        <w:jc w:val="both"/>
        <w:rPr>
          <w:rFonts w:ascii="Times New Roman" w:cs="Times New Roman" w:hAnsi="Times New Roman" w:eastAsia="Times New Roman"/>
          <w:outline w:val="0"/>
          <w:color w:val="323232"/>
          <w:sz w:val="28"/>
          <w:szCs w:val="28"/>
          <w:shd w:val="clear" w:color="auto" w:fill="fe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/>
          <w:outline w:val="0"/>
          <w:color w:val="323232"/>
          <w:sz w:val="28"/>
          <w:szCs w:val="28"/>
          <w:shd w:val="clear" w:color="auto" w:fill="feffff"/>
          <w:rtl w:val="0"/>
          <w14:textFill>
            <w14:solidFill>
              <w14:srgbClr w14:val="333333"/>
            </w14:solidFill>
          </w14:textFill>
        </w:rPr>
        <w:t xml:space="preserve">- </w:t>
      </w:r>
      <w:r>
        <w:rPr>
          <w:rFonts w:ascii="Times New Roman" w:hAnsi="Times New Roman" w:hint="default"/>
          <w:outline w:val="0"/>
          <w:color w:val="323232"/>
          <w:sz w:val="28"/>
          <w:szCs w:val="28"/>
          <w:shd w:val="clear" w:color="auto" w:fill="feffff"/>
          <w:rtl w:val="0"/>
          <w:lang w:val="ru-RU"/>
          <w14:textFill>
            <w14:solidFill>
              <w14:srgbClr w14:val="333333"/>
            </w14:solidFill>
          </w14:textFill>
        </w:rPr>
        <w:t xml:space="preserve">давать правдивые показания </w:t>
      </w:r>
      <w:r>
        <w:rPr>
          <w:rFonts w:ascii="Times New Roman" w:hAnsi="Times New Roman"/>
          <w:outline w:val="0"/>
          <w:color w:val="323232"/>
          <w:sz w:val="28"/>
          <w:szCs w:val="28"/>
          <w:shd w:val="clear" w:color="auto" w:fill="feffff"/>
          <w:rtl w:val="0"/>
          <w14:textFill>
            <w14:solidFill>
              <w14:srgbClr w14:val="333333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323232"/>
          <w:sz w:val="28"/>
          <w:szCs w:val="28"/>
          <w:shd w:val="clear" w:color="auto" w:fill="feffff"/>
          <w:rtl w:val="0"/>
          <w:lang w:val="ru-RU"/>
          <w14:textFill>
            <w14:solidFill>
              <w14:srgbClr w14:val="333333"/>
            </w14:solidFill>
          </w14:textFill>
        </w:rPr>
        <w:t>за дачу заведомо ложных показаний потерпевший несет ответственность в соответствии со статьей</w:t>
      </w:r>
      <w:r>
        <w:rPr>
          <w:rFonts w:ascii="Times New Roman" w:hAnsi="Times New Roman"/>
          <w:outline w:val="0"/>
          <w:color w:val="323232"/>
          <w:sz w:val="28"/>
          <w:szCs w:val="28"/>
          <w:shd w:val="clear" w:color="auto" w:fill="feffff"/>
          <w:rtl w:val="0"/>
          <w14:textFill>
            <w14:solidFill>
              <w14:srgbClr w14:val="333333"/>
            </w14:solidFill>
          </w14:textFill>
        </w:rPr>
        <w:t xml:space="preserve">. 307 </w:t>
      </w:r>
      <w:r>
        <w:rPr>
          <w:rFonts w:ascii="Times New Roman" w:hAnsi="Times New Roman" w:hint="default"/>
          <w:outline w:val="0"/>
          <w:color w:val="323232"/>
          <w:sz w:val="28"/>
          <w:szCs w:val="28"/>
          <w:shd w:val="clear" w:color="auto" w:fill="feffff"/>
          <w:rtl w:val="0"/>
          <w14:textFill>
            <w14:solidFill>
              <w14:srgbClr w14:val="333333"/>
            </w14:solidFill>
          </w14:textFill>
        </w:rPr>
        <w:t>УК РФ</w:t>
      </w:r>
      <w:r>
        <w:rPr>
          <w:rFonts w:ascii="Times New Roman" w:hAnsi="Times New Roman"/>
          <w:outline w:val="0"/>
          <w:color w:val="323232"/>
          <w:sz w:val="28"/>
          <w:szCs w:val="28"/>
          <w:shd w:val="clear" w:color="auto" w:fill="feffff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23232"/>
          <w:sz w:val="28"/>
          <w:szCs w:val="28"/>
          <w:shd w:val="clear" w:color="auto" w:fill="feffff"/>
          <w:rtl w:val="0"/>
          <w14:textFill>
            <w14:solidFill>
              <w14:srgbClr w14:val="333333"/>
            </w14:solidFill>
          </w14:textFill>
        </w:rPr>
        <w:t xml:space="preserve">за отказ от дачи показаний </w:t>
      </w:r>
      <w:r>
        <w:rPr>
          <w:rFonts w:ascii="Times New Roman" w:hAnsi="Times New Roman"/>
          <w:outline w:val="0"/>
          <w:color w:val="323232"/>
          <w:sz w:val="28"/>
          <w:szCs w:val="28"/>
          <w:shd w:val="clear" w:color="auto" w:fill="feffff"/>
          <w:rtl w:val="0"/>
          <w14:textFill>
            <w14:solidFill>
              <w14:srgbClr w14:val="333333"/>
            </w14:solidFill>
          </w14:textFill>
        </w:rPr>
        <w:t xml:space="preserve">- </w:t>
      </w:r>
      <w:r>
        <w:rPr>
          <w:rFonts w:ascii="Times New Roman" w:hAnsi="Times New Roman" w:hint="default"/>
          <w:outline w:val="0"/>
          <w:color w:val="323232"/>
          <w:sz w:val="28"/>
          <w:szCs w:val="28"/>
          <w:shd w:val="clear" w:color="auto" w:fill="feffff"/>
          <w:rtl w:val="0"/>
          <w:lang w:val="ru-RU"/>
          <w14:textFill>
            <w14:solidFill>
              <w14:srgbClr w14:val="333333"/>
            </w14:solidFill>
          </w14:textFill>
        </w:rPr>
        <w:t xml:space="preserve">в соответствии со статьей </w:t>
      </w:r>
      <w:r>
        <w:rPr>
          <w:rFonts w:ascii="Times New Roman" w:hAnsi="Times New Roman"/>
          <w:outline w:val="0"/>
          <w:color w:val="323232"/>
          <w:sz w:val="28"/>
          <w:szCs w:val="28"/>
          <w:shd w:val="clear" w:color="auto" w:fill="feffff"/>
          <w:rtl w:val="0"/>
          <w14:textFill>
            <w14:solidFill>
              <w14:srgbClr w14:val="333333"/>
            </w14:solidFill>
          </w14:textFill>
        </w:rPr>
        <w:t xml:space="preserve">308 </w:t>
      </w:r>
      <w:r>
        <w:rPr>
          <w:rFonts w:ascii="Times New Roman" w:hAnsi="Times New Roman" w:hint="default"/>
          <w:outline w:val="0"/>
          <w:color w:val="323232"/>
          <w:sz w:val="28"/>
          <w:szCs w:val="28"/>
          <w:shd w:val="clear" w:color="auto" w:fill="feffff"/>
          <w:rtl w:val="0"/>
          <w14:textFill>
            <w14:solidFill>
              <w14:srgbClr w14:val="333333"/>
            </w14:solidFill>
          </w14:textFill>
        </w:rPr>
        <w:t>УК РФ</w:t>
      </w:r>
      <w:r>
        <w:rPr>
          <w:rFonts w:ascii="Times New Roman" w:hAnsi="Times New Roman"/>
          <w:outline w:val="0"/>
          <w:color w:val="323232"/>
          <w:sz w:val="28"/>
          <w:szCs w:val="28"/>
          <w:shd w:val="clear" w:color="auto" w:fill="feffff"/>
          <w:rtl w:val="0"/>
          <w14:textFill>
            <w14:solidFill>
              <w14:srgbClr w14:val="333333"/>
            </w14:solidFill>
          </w14:textFill>
        </w:rPr>
        <w:t>);</w:t>
      </w:r>
    </w:p>
    <w:p>
      <w:pPr>
        <w:pStyle w:val="По умолчанию"/>
        <w:bidi w:val="0"/>
        <w:spacing w:before="0" w:after="40" w:line="240" w:lineRule="auto"/>
        <w:ind w:left="0" w:right="0" w:firstLine="850"/>
        <w:jc w:val="both"/>
        <w:rPr>
          <w:rFonts w:ascii="Times New Roman" w:cs="Times New Roman" w:hAnsi="Times New Roman" w:eastAsia="Times New Roman"/>
          <w:outline w:val="0"/>
          <w:color w:val="323232"/>
          <w:sz w:val="28"/>
          <w:szCs w:val="28"/>
          <w:shd w:val="clear" w:color="auto" w:fill="fe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/>
          <w:outline w:val="0"/>
          <w:color w:val="323232"/>
          <w:sz w:val="28"/>
          <w:szCs w:val="28"/>
          <w:shd w:val="clear" w:color="auto" w:fill="feffff"/>
          <w:rtl w:val="0"/>
          <w14:textFill>
            <w14:solidFill>
              <w14:srgbClr w14:val="333333"/>
            </w14:solidFill>
          </w14:textFill>
        </w:rPr>
        <w:t xml:space="preserve">- </w:t>
      </w:r>
      <w:r>
        <w:rPr>
          <w:rFonts w:ascii="Times New Roman" w:hAnsi="Times New Roman" w:hint="default"/>
          <w:outline w:val="0"/>
          <w:color w:val="323232"/>
          <w:sz w:val="28"/>
          <w:szCs w:val="28"/>
          <w:shd w:val="clear" w:color="auto" w:fill="feffff"/>
          <w:rtl w:val="0"/>
          <w:lang w:val="ru-RU"/>
          <w14:textFill>
            <w14:solidFill>
              <w14:srgbClr w14:val="333333"/>
            </w14:solidFill>
          </w14:textFill>
        </w:rPr>
        <w:t>не разглашать данные предварительного расследования</w:t>
      </w:r>
      <w:r>
        <w:rPr>
          <w:rFonts w:ascii="Times New Roman" w:hAnsi="Times New Roman"/>
          <w:outline w:val="0"/>
          <w:color w:val="323232"/>
          <w:sz w:val="28"/>
          <w:szCs w:val="28"/>
          <w:shd w:val="clear" w:color="auto" w:fill="feffff"/>
          <w:rtl w:val="0"/>
          <w14:textFill>
            <w14:solidFill>
              <w14:srgbClr w14:val="333333"/>
            </w14:solidFill>
          </w14:textFill>
        </w:rPr>
        <w:t>;</w:t>
      </w:r>
    </w:p>
    <w:p>
      <w:pPr>
        <w:pStyle w:val="По умолчанию"/>
        <w:numPr>
          <w:ilvl w:val="0"/>
          <w:numId w:val="2"/>
        </w:numPr>
        <w:bidi w:val="0"/>
        <w:spacing w:before="0" w:after="40" w:line="240" w:lineRule="auto"/>
        <w:ind w:right="0"/>
        <w:jc w:val="both"/>
        <w:rPr>
          <w:rFonts w:ascii="Times New Roman" w:hAnsi="Times New Roman" w:hint="default"/>
          <w:outline w:val="0"/>
          <w:color w:val="323232"/>
          <w:sz w:val="28"/>
          <w:szCs w:val="28"/>
          <w:shd w:val="clear" w:color="auto" w:fill="feffff"/>
          <w:rtl w:val="0"/>
          <w:lang w:val="ru-RU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 w:hint="default"/>
          <w:outline w:val="0"/>
          <w:color w:val="323232"/>
          <w:sz w:val="28"/>
          <w:szCs w:val="28"/>
          <w:shd w:val="clear" w:color="auto" w:fill="feffff"/>
          <w:rtl w:val="0"/>
          <w:lang w:val="ru-RU"/>
          <w14:textFill>
            <w14:solidFill>
              <w14:srgbClr w14:val="333333"/>
            </w14:solidFill>
          </w14:textFill>
        </w:rPr>
        <w:t>не уклоняться от прохождения освидетельствования</w:t>
      </w:r>
      <w:r>
        <w:rPr>
          <w:rFonts w:ascii="Times New Roman" w:hAnsi="Times New Roman"/>
          <w:outline w:val="0"/>
          <w:color w:val="323232"/>
          <w:sz w:val="28"/>
          <w:szCs w:val="28"/>
          <w:shd w:val="clear" w:color="auto" w:fill="feffff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23232"/>
          <w:sz w:val="28"/>
          <w:szCs w:val="28"/>
          <w:shd w:val="clear" w:color="auto" w:fill="feffff"/>
          <w:rtl w:val="0"/>
          <w:lang w:val="ru-RU"/>
          <w14:textFill>
            <w14:solidFill>
              <w14:srgbClr w14:val="333333"/>
            </w14:solidFill>
          </w14:textFill>
        </w:rPr>
        <w:t>от производства в отношении него судебной экспертизы в случаях</w:t>
      </w:r>
      <w:r>
        <w:rPr>
          <w:rFonts w:ascii="Times New Roman" w:hAnsi="Times New Roman"/>
          <w:outline w:val="0"/>
          <w:color w:val="323232"/>
          <w:sz w:val="28"/>
          <w:szCs w:val="28"/>
          <w:shd w:val="clear" w:color="auto" w:fill="feffff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23232"/>
          <w:sz w:val="28"/>
          <w:szCs w:val="28"/>
          <w:shd w:val="clear" w:color="auto" w:fill="feffff"/>
          <w:rtl w:val="0"/>
          <w:lang w:val="ru-RU"/>
          <w14:textFill>
            <w14:solidFill>
              <w14:srgbClr w14:val="333333"/>
            </w14:solidFill>
          </w14:textFill>
        </w:rPr>
        <w:t>когда не требуется его согласие</w:t>
      </w:r>
      <w:r>
        <w:rPr>
          <w:rFonts w:ascii="Times New Roman" w:hAnsi="Times New Roman"/>
          <w:outline w:val="0"/>
          <w:color w:val="323232"/>
          <w:sz w:val="28"/>
          <w:szCs w:val="28"/>
          <w:shd w:val="clear" w:color="auto" w:fill="feffff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23232"/>
          <w:sz w:val="28"/>
          <w:szCs w:val="28"/>
          <w:shd w:val="clear" w:color="auto" w:fill="feffff"/>
          <w:rtl w:val="0"/>
          <w:lang w:val="ru-RU"/>
          <w14:textFill>
            <w14:solidFill>
              <w14:srgbClr w14:val="333333"/>
            </w14:solidFill>
          </w14:textFill>
        </w:rPr>
        <w:t>или от предоставления образцов почерка и иных образцов для сравнительного исследования</w:t>
      </w:r>
      <w:r>
        <w:rPr>
          <w:rFonts w:ascii="Times New Roman" w:hAnsi="Times New Roman"/>
          <w:outline w:val="0"/>
          <w:color w:val="323232"/>
          <w:sz w:val="28"/>
          <w:szCs w:val="28"/>
          <w:shd w:val="clear" w:color="auto" w:fill="feffff"/>
          <w:rtl w:val="0"/>
          <w14:textFill>
            <w14:solidFill>
              <w14:srgbClr w14:val="333333"/>
            </w14:solidFill>
          </w14:textFill>
        </w:rPr>
        <w:t>.</w:t>
      </w:r>
    </w:p>
    <w:p>
      <w:pPr>
        <w:pStyle w:val="По умолчанию"/>
        <w:bidi w:val="0"/>
        <w:spacing w:before="0" w:after="40" w:line="240" w:lineRule="auto"/>
        <w:ind w:left="0" w:right="0" w:firstLine="850"/>
        <w:jc w:val="both"/>
        <w:rPr>
          <w:rFonts w:ascii="Times New Roman" w:cs="Times New Roman" w:hAnsi="Times New Roman" w:eastAsia="Times New Roman"/>
          <w:outline w:val="0"/>
          <w:color w:val="323232"/>
          <w:sz w:val="28"/>
          <w:szCs w:val="28"/>
          <w:shd w:val="clear" w:color="auto" w:fill="feffff"/>
          <w:rtl w:val="0"/>
          <w14:textFill>
            <w14:solidFill>
              <w14:srgbClr w14:val="333333"/>
            </w14:solidFill>
          </w14:textFill>
        </w:rPr>
      </w:pPr>
    </w:p>
    <w:p>
      <w:pPr>
        <w:pStyle w:val="По умолчанию"/>
        <w:bidi w:val="0"/>
        <w:spacing w:before="0" w:after="40" w:line="240" w:lineRule="auto"/>
        <w:ind w:left="0" w:right="0" w:firstLine="0"/>
        <w:jc w:val="both"/>
        <w:rPr>
          <w:rtl w:val="0"/>
        </w:rPr>
      </w:pPr>
      <w:r>
        <w:rPr>
          <w:rFonts w:ascii="Times New Roman" w:hAnsi="Times New Roman" w:hint="default"/>
          <w:b w:val="1"/>
          <w:bCs w:val="1"/>
          <w:i w:val="1"/>
          <w:iCs w:val="1"/>
          <w:outline w:val="0"/>
          <w:color w:val="323232"/>
          <w:sz w:val="28"/>
          <w:szCs w:val="28"/>
          <w:shd w:val="clear" w:color="auto" w:fill="feffff"/>
          <w:rtl w:val="0"/>
          <w:lang w:val="ru-RU"/>
          <w14:textFill>
            <w14:solidFill>
              <w14:srgbClr w14:val="333333"/>
            </w14:solidFill>
          </w14:textFill>
        </w:rPr>
        <w:t>Помощник Балейского межрайонного прокурора Якимова С</w:t>
      </w:r>
      <w:r>
        <w:rPr>
          <w:rFonts w:ascii="Times New Roman" w:hAnsi="Times New Roman"/>
          <w:b w:val="1"/>
          <w:bCs w:val="1"/>
          <w:i w:val="1"/>
          <w:iCs w:val="1"/>
          <w:outline w:val="0"/>
          <w:color w:val="323232"/>
          <w:sz w:val="28"/>
          <w:szCs w:val="28"/>
          <w:shd w:val="clear" w:color="auto" w:fill="feffff"/>
          <w:rtl w:val="0"/>
          <w:lang w:val="ru-RU"/>
          <w14:textFill>
            <w14:solidFill>
              <w14:srgbClr w14:val="333333"/>
            </w14:solidFill>
          </w14:textFill>
        </w:rPr>
        <w:t>.</w:t>
      </w:r>
      <w:r>
        <w:rPr>
          <w:rFonts w:ascii="Times New Roman" w:hAnsi="Times New Roman" w:hint="default"/>
          <w:b w:val="1"/>
          <w:bCs w:val="1"/>
          <w:i w:val="1"/>
          <w:iCs w:val="1"/>
          <w:outline w:val="0"/>
          <w:color w:val="323232"/>
          <w:sz w:val="28"/>
          <w:szCs w:val="28"/>
          <w:shd w:val="clear" w:color="auto" w:fill="feffff"/>
          <w:rtl w:val="0"/>
          <w:lang w:val="ru-RU"/>
          <w14:textFill>
            <w14:solidFill>
              <w14:srgbClr w14:val="333333"/>
            </w14:solidFill>
          </w14:textFill>
        </w:rPr>
        <w:t>С</w:t>
      </w:r>
      <w:r>
        <w:rPr>
          <w:rFonts w:ascii="Times New Roman" w:hAnsi="Times New Roman"/>
          <w:b w:val="1"/>
          <w:bCs w:val="1"/>
          <w:i w:val="1"/>
          <w:iCs w:val="1"/>
          <w:outline w:val="0"/>
          <w:color w:val="323232"/>
          <w:sz w:val="28"/>
          <w:szCs w:val="28"/>
          <w:shd w:val="clear" w:color="auto" w:fill="feffff"/>
          <w:rtl w:val="0"/>
          <w:lang w:val="ru-RU"/>
          <w14:textFill>
            <w14:solidFill>
              <w14:srgbClr w14:val="333333"/>
            </w14:solidFill>
          </w14:textFill>
        </w:rPr>
        <w:t>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Тире"/>
  </w:abstractNum>
  <w:abstractNum w:abstractNumId="1">
    <w:multiLevelType w:val="hybridMultilevel"/>
    <w:styleLink w:val="Тире"/>
    <w:lvl w:ilvl="0">
      <w:start w:val="1"/>
      <w:numFmt w:val="bullet"/>
      <w:suff w:val="tab"/>
      <w:lvlText w:val="-"/>
      <w:lvlJc w:val="left"/>
      <w:pPr>
        <w:tabs>
          <w:tab w:val="num" w:pos="1156"/>
        </w:tabs>
        <w:ind w:left="305" w:firstLine="5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tabs>
          <w:tab w:val="num" w:pos="1396"/>
        </w:tabs>
        <w:ind w:left="545" w:firstLine="5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tabs>
          <w:tab w:val="num" w:pos="1636"/>
        </w:tabs>
        <w:ind w:left="785" w:firstLine="5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tabs>
          <w:tab w:val="num" w:pos="1876"/>
        </w:tabs>
        <w:ind w:left="1025" w:firstLine="5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tabs>
          <w:tab w:val="num" w:pos="2116"/>
        </w:tabs>
        <w:ind w:left="1265" w:firstLine="5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tabs>
          <w:tab w:val="num" w:pos="2356"/>
        </w:tabs>
        <w:ind w:left="1505" w:firstLine="5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tabs>
          <w:tab w:val="num" w:pos="2596"/>
        </w:tabs>
        <w:ind w:left="1745" w:firstLine="5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tabs>
          <w:tab w:val="num" w:pos="2836"/>
        </w:tabs>
        <w:ind w:left="1985" w:firstLine="5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tabs>
          <w:tab w:val="num" w:pos="3076"/>
        </w:tabs>
        <w:ind w:left="2225" w:firstLine="5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  <w:style w:type="numbering" w:styleId="Тире">
    <w:name w:val="Тире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