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9" w:rsidRPr="00FA2E71" w:rsidRDefault="00D31139" w:rsidP="00D31139">
      <w:pPr>
        <w:shd w:val="clear" w:color="auto" w:fill="FFFFFF"/>
        <w:ind w:firstLine="709"/>
        <w:contextualSpacing/>
        <w:jc w:val="righ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в дело № 01-12-2023</w:t>
      </w:r>
    </w:p>
    <w:p w:rsidR="00D31139" w:rsidRDefault="00D31139" w:rsidP="00D31139">
      <w:pPr>
        <w:shd w:val="clear" w:color="auto" w:fill="FFFFFF"/>
        <w:ind w:firstLine="709"/>
        <w:contextualSpacing/>
        <w:jc w:val="righ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12.12.2023 года</w:t>
      </w:r>
    </w:p>
    <w:p w:rsidR="00351471" w:rsidRPr="00FA2E71" w:rsidRDefault="00351471" w:rsidP="00D31139">
      <w:pPr>
        <w:shd w:val="clear" w:color="auto" w:fill="FFFFFF"/>
        <w:ind w:firstLine="709"/>
        <w:contextualSpacing/>
        <w:jc w:val="righ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(на сайты ОМС)</w:t>
      </w:r>
    </w:p>
    <w:p w:rsidR="00D31139" w:rsidRDefault="00D31139" w:rsidP="00D31139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333333"/>
          <w:lang w:eastAsia="ru-RU"/>
        </w:rPr>
      </w:pPr>
    </w:p>
    <w:p w:rsidR="00D31139" w:rsidRPr="00417F84" w:rsidRDefault="00D31139" w:rsidP="00D31139">
      <w:pPr>
        <w:shd w:val="clear" w:color="auto" w:fill="FFFFFF"/>
        <w:ind w:firstLine="709"/>
        <w:contextualSpacing/>
        <w:jc w:val="both"/>
        <w:rPr>
          <w:b/>
          <w:bCs/>
          <w:color w:val="333333"/>
          <w:sz w:val="32"/>
          <w:szCs w:val="32"/>
          <w:shd w:val="clear" w:color="auto" w:fill="FFFFFF"/>
        </w:rPr>
      </w:pPr>
      <w:r w:rsidRPr="00417F84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В Балее </w:t>
      </w:r>
      <w:r>
        <w:rPr>
          <w:b/>
          <w:bCs/>
          <w:color w:val="333333"/>
          <w:sz w:val="32"/>
          <w:szCs w:val="32"/>
          <w:shd w:val="clear" w:color="auto" w:fill="FFFFFF"/>
        </w:rPr>
        <w:t>суд привлек к админи</w:t>
      </w:r>
      <w:r w:rsidR="00CD45C6">
        <w:rPr>
          <w:b/>
          <w:bCs/>
          <w:color w:val="333333"/>
          <w:sz w:val="32"/>
          <w:szCs w:val="32"/>
          <w:shd w:val="clear" w:color="auto" w:fill="FFFFFF"/>
        </w:rPr>
        <w:t>стративной ответственности главу</w:t>
      </w:r>
      <w:r>
        <w:rPr>
          <w:b/>
          <w:bCs/>
          <w:color w:val="333333"/>
          <w:sz w:val="32"/>
          <w:szCs w:val="32"/>
          <w:shd w:val="clear" w:color="auto" w:fill="FFFFFF"/>
        </w:rPr>
        <w:t xml:space="preserve"> муниципального образования за неисполнение требований прокурора</w:t>
      </w:r>
    </w:p>
    <w:p w:rsidR="00D31139" w:rsidRPr="00417F84" w:rsidRDefault="00D31139" w:rsidP="00D31139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D31139" w:rsidRDefault="00D31139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shd w:val="clear" w:color="auto" w:fill="FFFFFF"/>
        </w:rPr>
      </w:pPr>
      <w:proofErr w:type="gramStart"/>
      <w:r w:rsidRPr="00D31139">
        <w:rPr>
          <w:rFonts w:eastAsia="Times New Roman"/>
          <w:lang w:eastAsia="ru-RU"/>
        </w:rPr>
        <w:t xml:space="preserve">Мировым судьей судебного участка № 60 Балейского судебного района </w:t>
      </w:r>
      <w:r w:rsidR="0026027D">
        <w:rPr>
          <w:rFonts w:eastAsia="Times New Roman"/>
          <w:lang w:eastAsia="ru-RU"/>
        </w:rPr>
        <w:t>рассмотрено постановление Балейской межрайонной прокуратуры о возбуждении дела об</w:t>
      </w:r>
      <w:r w:rsidRPr="00D31139">
        <w:rPr>
          <w:rFonts w:eastAsia="Times New Roman"/>
          <w:lang w:eastAsia="ru-RU"/>
        </w:rPr>
        <w:t xml:space="preserve"> административной </w:t>
      </w:r>
      <w:r w:rsidR="0026027D">
        <w:rPr>
          <w:rFonts w:eastAsia="Times New Roman"/>
          <w:lang w:eastAsia="ru-RU"/>
        </w:rPr>
        <w:t xml:space="preserve">правонарушении, предусмотренном </w:t>
      </w:r>
      <w:r w:rsidRPr="00D31139">
        <w:rPr>
          <w:rFonts w:eastAsia="Times New Roman"/>
          <w:lang w:eastAsia="ru-RU"/>
        </w:rPr>
        <w:t xml:space="preserve"> ст. 17.7 </w:t>
      </w:r>
      <w:proofErr w:type="spellStart"/>
      <w:r w:rsidRPr="00D31139">
        <w:rPr>
          <w:rFonts w:eastAsia="Times New Roman"/>
          <w:lang w:eastAsia="ru-RU"/>
        </w:rPr>
        <w:t>КоАП</w:t>
      </w:r>
      <w:proofErr w:type="spellEnd"/>
      <w:r w:rsidRPr="00D31139">
        <w:rPr>
          <w:rFonts w:eastAsia="Times New Roman"/>
          <w:lang w:eastAsia="ru-RU"/>
        </w:rPr>
        <w:t xml:space="preserve"> РФ (</w:t>
      </w:r>
      <w:r w:rsidR="0026027D">
        <w:rPr>
          <w:rFonts w:eastAsia="Times New Roman"/>
          <w:lang w:eastAsia="ru-RU"/>
        </w:rPr>
        <w:t>у</w:t>
      </w:r>
      <w:r w:rsidRPr="00D31139">
        <w:rPr>
          <w:shd w:val="clear" w:color="auto" w:fill="FFFFFF"/>
        </w:rPr>
        <w:t xml:space="preserve">мышленное невыполнение требований прокурора, вытекающих из его полномочий, установленных федеральным </w:t>
      </w:r>
      <w:hyperlink r:id="rId4" w:history="1">
        <w:r w:rsidRPr="00D31139">
          <w:rPr>
            <w:rStyle w:val="a4"/>
            <w:color w:val="auto"/>
            <w:u w:val="none"/>
            <w:shd w:val="clear" w:color="auto" w:fill="FFFFFF"/>
          </w:rPr>
          <w:t>законом</w:t>
        </w:r>
      </w:hyperlink>
      <w:r w:rsidRPr="00D31139">
        <w:rPr>
          <w:shd w:val="clear" w:color="auto" w:fill="FFFFFF"/>
        </w:rPr>
        <w:t>)</w:t>
      </w:r>
      <w:r w:rsidR="002C27F0">
        <w:rPr>
          <w:shd w:val="clear" w:color="auto" w:fill="FFFFFF"/>
        </w:rPr>
        <w:t>, в отношении главы муниципального образования Балейского района.</w:t>
      </w:r>
      <w:proofErr w:type="gramEnd"/>
    </w:p>
    <w:p w:rsidR="002C27F0" w:rsidRDefault="00CD45C6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A453EF">
        <w:rPr>
          <w:shd w:val="clear" w:color="auto" w:fill="FFFFFF"/>
        </w:rPr>
        <w:t xml:space="preserve">становлено, что должностное лицо неоднократно нарушал сроки предоставления </w:t>
      </w:r>
      <w:r w:rsidR="001D205B">
        <w:rPr>
          <w:shd w:val="clear" w:color="auto" w:fill="FFFFFF"/>
        </w:rPr>
        <w:t xml:space="preserve">в межрайонную прокуратуру </w:t>
      </w:r>
      <w:r w:rsidR="00A453EF">
        <w:rPr>
          <w:shd w:val="clear" w:color="auto" w:fill="FFFFFF"/>
        </w:rPr>
        <w:t xml:space="preserve">информации о результатах </w:t>
      </w:r>
      <w:r w:rsidR="001D205B">
        <w:rPr>
          <w:shd w:val="clear" w:color="auto" w:fill="FFFFFF"/>
        </w:rPr>
        <w:t xml:space="preserve">рассмотрения </w:t>
      </w:r>
      <w:r w:rsidR="00A453EF">
        <w:rPr>
          <w:shd w:val="clear" w:color="auto" w:fill="FFFFFF"/>
        </w:rPr>
        <w:t>представлений и протестов на муниципальные нормативные правовые</w:t>
      </w:r>
      <w:r w:rsidR="001D205B">
        <w:rPr>
          <w:shd w:val="clear" w:color="auto" w:fill="FFFFFF"/>
        </w:rPr>
        <w:t xml:space="preserve"> акты.</w:t>
      </w:r>
    </w:p>
    <w:p w:rsidR="002C27F0" w:rsidRPr="00D31139" w:rsidRDefault="00F306B8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Судом должностное лицо признано виновным в совершении правонарушения и привлечено к ответственности в виде административного штрафа.</w:t>
      </w:r>
    </w:p>
    <w:p w:rsidR="00D31139" w:rsidRPr="00142A3D" w:rsidRDefault="00D31139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/>
          <w:lang w:eastAsia="ru-RU"/>
        </w:rPr>
      </w:pPr>
      <w:r w:rsidRPr="00142A3D">
        <w:rPr>
          <w:rFonts w:eastAsia="Times New Roman"/>
          <w:lang w:eastAsia="ru-RU"/>
        </w:rPr>
        <w:t>Решение вступило в законную силу.</w:t>
      </w:r>
    </w:p>
    <w:p w:rsidR="00D31139" w:rsidRPr="00142A3D" w:rsidRDefault="00D31139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/>
          <w:lang w:eastAsia="ru-RU"/>
        </w:rPr>
      </w:pPr>
    </w:p>
    <w:p w:rsidR="00D31139" w:rsidRPr="00142A3D" w:rsidRDefault="00D31139" w:rsidP="00D31139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/>
          <w:lang w:eastAsia="ru-RU"/>
        </w:rPr>
      </w:pPr>
      <w:r w:rsidRPr="00142A3D">
        <w:rPr>
          <w:rFonts w:eastAsia="Times New Roman"/>
          <w:b/>
          <w:bCs/>
          <w:i/>
          <w:iCs/>
          <w:lang w:eastAsia="ru-RU"/>
        </w:rPr>
        <w:t xml:space="preserve">Информацию предоставила заместитель Балейского межрайонного прокурора </w:t>
      </w:r>
      <w:proofErr w:type="spellStart"/>
      <w:r w:rsidRPr="00142A3D">
        <w:rPr>
          <w:rFonts w:eastAsia="Times New Roman"/>
          <w:b/>
          <w:bCs/>
          <w:i/>
          <w:iCs/>
          <w:lang w:eastAsia="ru-RU"/>
        </w:rPr>
        <w:t>Мыдыгма</w:t>
      </w:r>
      <w:proofErr w:type="spellEnd"/>
      <w:r w:rsidRPr="00142A3D">
        <w:rPr>
          <w:rFonts w:eastAsia="Times New Roman"/>
          <w:b/>
          <w:bCs/>
          <w:i/>
          <w:iCs/>
          <w:lang w:eastAsia="ru-RU"/>
        </w:rPr>
        <w:t xml:space="preserve"> </w:t>
      </w:r>
      <w:proofErr w:type="spellStart"/>
      <w:r w:rsidRPr="00142A3D">
        <w:rPr>
          <w:rFonts w:eastAsia="Times New Roman"/>
          <w:b/>
          <w:bCs/>
          <w:i/>
          <w:iCs/>
          <w:lang w:eastAsia="ru-RU"/>
        </w:rPr>
        <w:t>Жамбалова</w:t>
      </w:r>
      <w:proofErr w:type="spellEnd"/>
    </w:p>
    <w:p w:rsidR="00D31139" w:rsidRPr="00142A3D" w:rsidRDefault="00D31139" w:rsidP="00D31139"/>
    <w:p w:rsidR="00D31139" w:rsidRPr="00142A3D" w:rsidRDefault="00D31139" w:rsidP="00D31139"/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113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B308B"/>
    <w:rsid w:val="001B708F"/>
    <w:rsid w:val="001C391F"/>
    <w:rsid w:val="001D205B"/>
    <w:rsid w:val="00244C85"/>
    <w:rsid w:val="00254AF2"/>
    <w:rsid w:val="0026027D"/>
    <w:rsid w:val="002958DC"/>
    <w:rsid w:val="002A7084"/>
    <w:rsid w:val="002C27F0"/>
    <w:rsid w:val="00337709"/>
    <w:rsid w:val="00351471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7068DD"/>
    <w:rsid w:val="00765A5E"/>
    <w:rsid w:val="007736BE"/>
    <w:rsid w:val="00784DC5"/>
    <w:rsid w:val="00797EB7"/>
    <w:rsid w:val="007A07BC"/>
    <w:rsid w:val="00882BD3"/>
    <w:rsid w:val="00884742"/>
    <w:rsid w:val="008E6D9E"/>
    <w:rsid w:val="00911806"/>
    <w:rsid w:val="00925F51"/>
    <w:rsid w:val="009749E9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453EF"/>
    <w:rsid w:val="00A52E7B"/>
    <w:rsid w:val="00A53765"/>
    <w:rsid w:val="00A7137D"/>
    <w:rsid w:val="00A7168F"/>
    <w:rsid w:val="00AB1C30"/>
    <w:rsid w:val="00AC5640"/>
    <w:rsid w:val="00AE3C9B"/>
    <w:rsid w:val="00B0291D"/>
    <w:rsid w:val="00B07261"/>
    <w:rsid w:val="00B20A01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CD45C6"/>
    <w:rsid w:val="00D1650E"/>
    <w:rsid w:val="00D20BAF"/>
    <w:rsid w:val="00D31139"/>
    <w:rsid w:val="00D40B57"/>
    <w:rsid w:val="00D45871"/>
    <w:rsid w:val="00D5208A"/>
    <w:rsid w:val="00D70DF0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F16DF2"/>
    <w:rsid w:val="00F306B8"/>
    <w:rsid w:val="00F365C2"/>
    <w:rsid w:val="00F3772A"/>
    <w:rsid w:val="00F73B9D"/>
    <w:rsid w:val="00F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character" w:styleId="a4">
    <w:name w:val="Hyperlink"/>
    <w:basedOn w:val="a0"/>
    <w:uiPriority w:val="99"/>
    <w:semiHidden/>
    <w:unhideWhenUsed/>
    <w:rsid w:val="00D31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4661/097740a9818bdc1b78ca62de6ded9d3795440b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2023-12-12T05:09:00Z</dcterms:created>
  <dcterms:modified xsi:type="dcterms:W3CDTF">2023-12-12T06:14:00Z</dcterms:modified>
</cp:coreProperties>
</file>