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6A3" w:rsidRDefault="000206A3" w:rsidP="000206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для сельскохозяйственных товаропроизводителей</w:t>
      </w:r>
      <w:bookmarkStart w:id="0" w:name="_GoBack"/>
      <w:bookmarkEnd w:id="0"/>
    </w:p>
    <w:p w:rsidR="00A04282" w:rsidRDefault="007350C2" w:rsidP="00735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50C2">
        <w:rPr>
          <w:rFonts w:ascii="Times New Roman" w:hAnsi="Times New Roman" w:cs="Times New Roman"/>
          <w:sz w:val="28"/>
          <w:szCs w:val="28"/>
        </w:rPr>
        <w:t xml:space="preserve">В связи с проверками, проведенными </w:t>
      </w:r>
      <w:proofErr w:type="spellStart"/>
      <w:r w:rsidRPr="007350C2">
        <w:rPr>
          <w:rFonts w:ascii="Times New Roman" w:hAnsi="Times New Roman" w:cs="Times New Roman"/>
          <w:sz w:val="28"/>
          <w:szCs w:val="28"/>
        </w:rPr>
        <w:t>Россельхознадзором</w:t>
      </w:r>
      <w:proofErr w:type="spellEnd"/>
      <w:r w:rsidRPr="007350C2">
        <w:rPr>
          <w:rFonts w:ascii="Times New Roman" w:hAnsi="Times New Roman" w:cs="Times New Roman"/>
          <w:sz w:val="28"/>
          <w:szCs w:val="28"/>
        </w:rPr>
        <w:t xml:space="preserve"> в отношении сельскохозяйственных товаропроизводителей-получателей бюджетных средств в форме субсидий, в том числе в форме грантов (далее – СХТП), в ряде субъектов Российской Федерации, выявлены нарушения, связанные с отсутствием информации по производству, реализации, переработке, хранению, перевозке продукции, включенной в перечень подконтрольных товаров, подлежащих сопровождению ветеринарными сопроводительными документами, утвержденного приказом Минсельхоза России от 18 декабря 2015 г</w:t>
      </w:r>
      <w:proofErr w:type="gramEnd"/>
      <w:r w:rsidRPr="007350C2">
        <w:rPr>
          <w:rFonts w:ascii="Times New Roman" w:hAnsi="Times New Roman" w:cs="Times New Roman"/>
          <w:sz w:val="28"/>
          <w:szCs w:val="28"/>
        </w:rPr>
        <w:t>. № 648, в федеральной государственной информационной системе в области ветеринарии (далее – ФГИС «</w:t>
      </w:r>
      <w:proofErr w:type="spellStart"/>
      <w:r w:rsidRPr="007350C2">
        <w:rPr>
          <w:rFonts w:ascii="Times New Roman" w:hAnsi="Times New Roman" w:cs="Times New Roman"/>
          <w:sz w:val="28"/>
          <w:szCs w:val="28"/>
        </w:rPr>
        <w:t>ВетИС</w:t>
      </w:r>
      <w:proofErr w:type="spellEnd"/>
      <w:r w:rsidRPr="007350C2">
        <w:rPr>
          <w:rFonts w:ascii="Times New Roman" w:hAnsi="Times New Roman" w:cs="Times New Roman"/>
          <w:sz w:val="28"/>
          <w:szCs w:val="28"/>
        </w:rPr>
        <w:t xml:space="preserve">»). </w:t>
      </w:r>
    </w:p>
    <w:p w:rsidR="002B3A35" w:rsidRPr="007350C2" w:rsidRDefault="007350C2" w:rsidP="00735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0C2">
        <w:rPr>
          <w:rFonts w:ascii="Times New Roman" w:hAnsi="Times New Roman" w:cs="Times New Roman"/>
          <w:sz w:val="28"/>
          <w:szCs w:val="28"/>
        </w:rPr>
        <w:t xml:space="preserve">Обращаем внимание, что в соответствии с Законом Российской Федерации от 14 мая 1993 г. № 4979-1 «О ветеринарии», определены обязательные требования, подлежащие исполнению физическими и юридическими лицами направленные на предупреждение болезней животных и их лечение, выпуск полноценной и безопасной в ветеринарном отношении продукции животного происхождения и защиту населения от болезней, общих для человека и животных. Нарушение ветеринарно-санитарных правил перевозки, перегона или убоя животных, либо правил заготовки, переработки, хранения или реализации влечет за собой наложение штрафа в размерах, предусмотренных статьей 10.8 Кодекса Российской Федерации об административных правонарушениях. Во избежание привлечения к ответственности СХТП за неисполнение норм федерального законодательства, а также за предоставление недостоверной информации просим </w:t>
      </w:r>
      <w:r w:rsidR="00F1039D" w:rsidRPr="00F1039D">
        <w:rPr>
          <w:rFonts w:ascii="Times New Roman" w:hAnsi="Times New Roman" w:cs="Times New Roman"/>
          <w:b/>
          <w:sz w:val="28"/>
          <w:szCs w:val="28"/>
        </w:rPr>
        <w:t>принять во внимание</w:t>
      </w:r>
      <w:r w:rsidRPr="007350C2">
        <w:rPr>
          <w:rFonts w:ascii="Times New Roman" w:hAnsi="Times New Roman" w:cs="Times New Roman"/>
          <w:sz w:val="28"/>
          <w:szCs w:val="28"/>
        </w:rPr>
        <w:t xml:space="preserve"> необходимост</w:t>
      </w:r>
      <w:r w:rsidR="00F1039D">
        <w:rPr>
          <w:rFonts w:ascii="Times New Roman" w:hAnsi="Times New Roman" w:cs="Times New Roman"/>
          <w:sz w:val="28"/>
          <w:szCs w:val="28"/>
        </w:rPr>
        <w:t>ь</w:t>
      </w:r>
      <w:r w:rsidRPr="007350C2">
        <w:rPr>
          <w:rFonts w:ascii="Times New Roman" w:hAnsi="Times New Roman" w:cs="Times New Roman"/>
          <w:sz w:val="28"/>
          <w:szCs w:val="28"/>
        </w:rPr>
        <w:t xml:space="preserve"> регистрации и предоставления отчетности во ФГИС «</w:t>
      </w:r>
      <w:proofErr w:type="spellStart"/>
      <w:r w:rsidRPr="007350C2">
        <w:rPr>
          <w:rFonts w:ascii="Times New Roman" w:hAnsi="Times New Roman" w:cs="Times New Roman"/>
          <w:sz w:val="28"/>
          <w:szCs w:val="28"/>
        </w:rPr>
        <w:t>ВетИС</w:t>
      </w:r>
      <w:proofErr w:type="spellEnd"/>
      <w:r w:rsidRPr="007350C2">
        <w:rPr>
          <w:rFonts w:ascii="Times New Roman" w:hAnsi="Times New Roman" w:cs="Times New Roman"/>
          <w:sz w:val="28"/>
          <w:szCs w:val="28"/>
        </w:rPr>
        <w:t>».</w:t>
      </w:r>
    </w:p>
    <w:p w:rsidR="007350C2" w:rsidRPr="007350C2" w:rsidRDefault="007350C2" w:rsidP="00735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39D" w:rsidRDefault="007350C2" w:rsidP="00735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0C2">
        <w:rPr>
          <w:rFonts w:ascii="Times New Roman" w:hAnsi="Times New Roman" w:cs="Times New Roman"/>
          <w:sz w:val="28"/>
          <w:szCs w:val="28"/>
        </w:rPr>
        <w:t>ФГИС «</w:t>
      </w:r>
      <w:proofErr w:type="spellStart"/>
      <w:r w:rsidRPr="007350C2">
        <w:rPr>
          <w:rFonts w:ascii="Times New Roman" w:hAnsi="Times New Roman" w:cs="Times New Roman"/>
          <w:sz w:val="28"/>
          <w:szCs w:val="28"/>
        </w:rPr>
        <w:t>ВетИС</w:t>
      </w:r>
      <w:proofErr w:type="spellEnd"/>
      <w:r w:rsidRPr="007350C2">
        <w:rPr>
          <w:rFonts w:ascii="Times New Roman" w:hAnsi="Times New Roman" w:cs="Times New Roman"/>
          <w:sz w:val="28"/>
          <w:szCs w:val="28"/>
        </w:rPr>
        <w:t xml:space="preserve">» </w:t>
      </w:r>
      <w:r w:rsidRPr="00F1039D">
        <w:rPr>
          <w:rFonts w:ascii="Times New Roman" w:hAnsi="Times New Roman" w:cs="Times New Roman"/>
          <w:b/>
          <w:sz w:val="28"/>
          <w:szCs w:val="28"/>
        </w:rPr>
        <w:t>«Цербер»</w:t>
      </w:r>
      <w:r w:rsidRPr="007350C2">
        <w:rPr>
          <w:rFonts w:ascii="Times New Roman" w:hAnsi="Times New Roman" w:cs="Times New Roman"/>
          <w:sz w:val="28"/>
          <w:szCs w:val="28"/>
        </w:rPr>
        <w:t xml:space="preserve"> предназначен для хранения и управления реестром подконтрольных </w:t>
      </w:r>
      <w:proofErr w:type="spellStart"/>
      <w:r w:rsidRPr="007350C2">
        <w:rPr>
          <w:rFonts w:ascii="Times New Roman" w:hAnsi="Times New Roman" w:cs="Times New Roman"/>
          <w:sz w:val="28"/>
          <w:szCs w:val="28"/>
        </w:rPr>
        <w:t>Россельхознадзору</w:t>
      </w:r>
      <w:proofErr w:type="spellEnd"/>
      <w:r w:rsidRPr="007350C2">
        <w:rPr>
          <w:rFonts w:ascii="Times New Roman" w:hAnsi="Times New Roman" w:cs="Times New Roman"/>
          <w:sz w:val="28"/>
          <w:szCs w:val="28"/>
        </w:rPr>
        <w:t xml:space="preserve"> объекту, а также для подачи заявок на государственную регистрацию производственных объектов. Регистрация площадок в системе «Цербер» осуществляется подведомственными учреждениями </w:t>
      </w:r>
      <w:r w:rsidR="00F1039D" w:rsidRPr="007350C2">
        <w:rPr>
          <w:rFonts w:ascii="Times New Roman" w:hAnsi="Times New Roman" w:cs="Times New Roman"/>
          <w:sz w:val="28"/>
          <w:szCs w:val="28"/>
        </w:rPr>
        <w:t>Государственн</w:t>
      </w:r>
      <w:r w:rsidR="00F1039D">
        <w:rPr>
          <w:rFonts w:ascii="Times New Roman" w:hAnsi="Times New Roman" w:cs="Times New Roman"/>
          <w:sz w:val="28"/>
          <w:szCs w:val="28"/>
        </w:rPr>
        <w:t>ой</w:t>
      </w:r>
      <w:r w:rsidR="00F1039D" w:rsidRPr="007350C2">
        <w:rPr>
          <w:rFonts w:ascii="Times New Roman" w:hAnsi="Times New Roman" w:cs="Times New Roman"/>
          <w:sz w:val="28"/>
          <w:szCs w:val="28"/>
        </w:rPr>
        <w:t xml:space="preserve"> ветеринарн</w:t>
      </w:r>
      <w:r w:rsidR="00F1039D">
        <w:rPr>
          <w:rFonts w:ascii="Times New Roman" w:hAnsi="Times New Roman" w:cs="Times New Roman"/>
          <w:sz w:val="28"/>
          <w:szCs w:val="28"/>
        </w:rPr>
        <w:t>ой</w:t>
      </w:r>
      <w:r w:rsidR="00F1039D" w:rsidRPr="007350C2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F1039D">
        <w:rPr>
          <w:rFonts w:ascii="Times New Roman" w:hAnsi="Times New Roman" w:cs="Times New Roman"/>
          <w:sz w:val="28"/>
          <w:szCs w:val="28"/>
        </w:rPr>
        <w:t>ы</w:t>
      </w:r>
      <w:r w:rsidR="00F1039D" w:rsidRPr="007350C2">
        <w:rPr>
          <w:rFonts w:ascii="Times New Roman" w:hAnsi="Times New Roman" w:cs="Times New Roman"/>
          <w:sz w:val="28"/>
          <w:szCs w:val="28"/>
        </w:rPr>
        <w:t xml:space="preserve"> Забайкальского края </w:t>
      </w:r>
      <w:r w:rsidRPr="007350C2">
        <w:rPr>
          <w:rFonts w:ascii="Times New Roman" w:hAnsi="Times New Roman" w:cs="Times New Roman"/>
          <w:sz w:val="28"/>
          <w:szCs w:val="28"/>
        </w:rPr>
        <w:t>в соответствии с Порядком предоставления услуги по организации мероприятий с целью подтверждения местонахождения поднадзорного объекта и осуществления фактической деятельности хозяйствующего субъекта для внесения данных в ФГИС «</w:t>
      </w:r>
      <w:proofErr w:type="spellStart"/>
      <w:r w:rsidRPr="007350C2">
        <w:rPr>
          <w:rFonts w:ascii="Times New Roman" w:hAnsi="Times New Roman" w:cs="Times New Roman"/>
          <w:sz w:val="28"/>
          <w:szCs w:val="28"/>
        </w:rPr>
        <w:t>ВетИС</w:t>
      </w:r>
      <w:proofErr w:type="spellEnd"/>
      <w:r w:rsidRPr="007350C2">
        <w:rPr>
          <w:rFonts w:ascii="Times New Roman" w:hAnsi="Times New Roman" w:cs="Times New Roman"/>
          <w:sz w:val="28"/>
          <w:szCs w:val="28"/>
        </w:rPr>
        <w:t xml:space="preserve">». Контактные данные подведомственных учреждений можно найти по ссылке: https://gosvet.75.ru/podvedomstvennye-organizacii. </w:t>
      </w:r>
    </w:p>
    <w:p w:rsidR="00F1039D" w:rsidRDefault="007350C2" w:rsidP="00F10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0C2">
        <w:rPr>
          <w:rFonts w:ascii="Times New Roman" w:hAnsi="Times New Roman" w:cs="Times New Roman"/>
          <w:sz w:val="28"/>
          <w:szCs w:val="28"/>
        </w:rPr>
        <w:t>ФГИС «</w:t>
      </w:r>
      <w:proofErr w:type="spellStart"/>
      <w:r w:rsidRPr="007350C2">
        <w:rPr>
          <w:rFonts w:ascii="Times New Roman" w:hAnsi="Times New Roman" w:cs="Times New Roman"/>
          <w:sz w:val="28"/>
          <w:szCs w:val="28"/>
        </w:rPr>
        <w:t>ВетИС</w:t>
      </w:r>
      <w:proofErr w:type="spellEnd"/>
      <w:r w:rsidRPr="007350C2">
        <w:rPr>
          <w:rFonts w:ascii="Times New Roman" w:hAnsi="Times New Roman" w:cs="Times New Roman"/>
          <w:sz w:val="28"/>
          <w:szCs w:val="28"/>
        </w:rPr>
        <w:t xml:space="preserve">» </w:t>
      </w:r>
      <w:r w:rsidRPr="00F1039D">
        <w:rPr>
          <w:rFonts w:ascii="Times New Roman" w:hAnsi="Times New Roman" w:cs="Times New Roman"/>
          <w:b/>
          <w:sz w:val="28"/>
          <w:szCs w:val="28"/>
        </w:rPr>
        <w:t>«Меркурий»</w:t>
      </w:r>
      <w:r w:rsidRPr="007350C2">
        <w:rPr>
          <w:rFonts w:ascii="Times New Roman" w:hAnsi="Times New Roman" w:cs="Times New Roman"/>
          <w:sz w:val="28"/>
          <w:szCs w:val="28"/>
        </w:rPr>
        <w:t xml:space="preserve"> предназначен для электронной сертификации и обеспечения </w:t>
      </w:r>
      <w:proofErr w:type="spellStart"/>
      <w:r w:rsidRPr="007350C2">
        <w:rPr>
          <w:rFonts w:ascii="Times New Roman" w:hAnsi="Times New Roman" w:cs="Times New Roman"/>
          <w:sz w:val="28"/>
          <w:szCs w:val="28"/>
        </w:rPr>
        <w:t>прослеживаемости</w:t>
      </w:r>
      <w:proofErr w:type="spellEnd"/>
      <w:r w:rsidRPr="007350C2">
        <w:rPr>
          <w:rFonts w:ascii="Times New Roman" w:hAnsi="Times New Roman" w:cs="Times New Roman"/>
          <w:sz w:val="28"/>
          <w:szCs w:val="28"/>
        </w:rPr>
        <w:t xml:space="preserve"> поднадзорных государственному ветеринарному надзору грузов при их производстве, обороте и перемещении по территории Российской Федерации в целях создания единой информационной среды для ветеринарии, повышения биологической и пищевой безопасности. Хозяйствующим субъектам для получения доступа (логин и пароль) обращаться в Управление Федеральной </w:t>
      </w:r>
      <w:r w:rsidRPr="007350C2">
        <w:rPr>
          <w:rFonts w:ascii="Times New Roman" w:hAnsi="Times New Roman" w:cs="Times New Roman"/>
          <w:sz w:val="28"/>
          <w:szCs w:val="28"/>
        </w:rPr>
        <w:lastRenderedPageBreak/>
        <w:t xml:space="preserve">службы по ветеринарному и фитосанитарному надзору по Забайкальскому краю. За нарушение ветеринарно-санитарных правил перевозки, перегона или убоя животных либо правил заготовки, переработки, хранения или реализации продуктов животноводства предусмотрена административная ответственность. </w:t>
      </w:r>
    </w:p>
    <w:p w:rsidR="007350C2" w:rsidRPr="007350C2" w:rsidRDefault="007350C2" w:rsidP="00F10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50C2">
        <w:rPr>
          <w:rFonts w:ascii="Times New Roman" w:hAnsi="Times New Roman" w:cs="Times New Roman"/>
          <w:sz w:val="28"/>
          <w:szCs w:val="28"/>
        </w:rPr>
        <w:t>ФГИС «</w:t>
      </w:r>
      <w:proofErr w:type="spellStart"/>
      <w:r w:rsidRPr="007350C2">
        <w:rPr>
          <w:rFonts w:ascii="Times New Roman" w:hAnsi="Times New Roman" w:cs="Times New Roman"/>
          <w:sz w:val="28"/>
          <w:szCs w:val="28"/>
        </w:rPr>
        <w:t>ВетИС</w:t>
      </w:r>
      <w:proofErr w:type="spellEnd"/>
      <w:r w:rsidRPr="007350C2">
        <w:rPr>
          <w:rFonts w:ascii="Times New Roman" w:hAnsi="Times New Roman" w:cs="Times New Roman"/>
          <w:sz w:val="28"/>
          <w:szCs w:val="28"/>
        </w:rPr>
        <w:t xml:space="preserve">» </w:t>
      </w:r>
      <w:r w:rsidRPr="00F1039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F1039D">
        <w:rPr>
          <w:rFonts w:ascii="Times New Roman" w:hAnsi="Times New Roman" w:cs="Times New Roman"/>
          <w:b/>
          <w:sz w:val="28"/>
          <w:szCs w:val="28"/>
        </w:rPr>
        <w:t>Хорриот</w:t>
      </w:r>
      <w:proofErr w:type="spellEnd"/>
      <w:r w:rsidRPr="00F1039D">
        <w:rPr>
          <w:rFonts w:ascii="Times New Roman" w:hAnsi="Times New Roman" w:cs="Times New Roman"/>
          <w:b/>
          <w:sz w:val="28"/>
          <w:szCs w:val="28"/>
        </w:rPr>
        <w:t>»</w:t>
      </w:r>
      <w:r w:rsidRPr="007350C2">
        <w:rPr>
          <w:rFonts w:ascii="Times New Roman" w:hAnsi="Times New Roman" w:cs="Times New Roman"/>
          <w:sz w:val="28"/>
          <w:szCs w:val="28"/>
        </w:rPr>
        <w:t xml:space="preserve"> предназначен для представления информации об идентификации и учете животных, о проведенных профилактических, диагностических (за исключением лабораторных исследований), лечебных и иных мероприятиях, об установлении или отмене ограничительных мероприятий (карантина).</w:t>
      </w:r>
      <w:proofErr w:type="gramEnd"/>
      <w:r w:rsidRPr="007350C2">
        <w:rPr>
          <w:rFonts w:ascii="Times New Roman" w:hAnsi="Times New Roman" w:cs="Times New Roman"/>
          <w:sz w:val="28"/>
          <w:szCs w:val="28"/>
        </w:rPr>
        <w:t xml:space="preserve"> С 1 марта 2024 года учет сельскохозяйственных животных становится обязательным. Сроки учета указаны в постановлении Правительства РФ от 5 апреля 2023 года № 550 «Об утверждении Правил осуществления учета животных и перечня видов животных, подлежащих индивидуальному или групповому маркированию и учету, случаев осуществления индивидуального или группового маркирования и учета животных, а также сроков осуществления учета животных». Животные подлежат индивидуальной или групповой идентификации и учету в целях предотвращения распространения заразных болезней животных, а также в целях выявления источников и путей распространения возбудителей заразных болезней животных. За отсутствие маркировки сельскохозяйственных животных с 1 марта 2024 года предусмотрена административная ответственность. Сумма штрафа для физических лиц составляет до 5</w:t>
      </w:r>
      <w:r w:rsidR="00F1039D">
        <w:rPr>
          <w:rFonts w:ascii="Times New Roman" w:hAnsi="Times New Roman" w:cs="Times New Roman"/>
          <w:sz w:val="28"/>
          <w:szCs w:val="28"/>
        </w:rPr>
        <w:t xml:space="preserve"> </w:t>
      </w:r>
      <w:r w:rsidRPr="007350C2">
        <w:rPr>
          <w:rFonts w:ascii="Times New Roman" w:hAnsi="Times New Roman" w:cs="Times New Roman"/>
          <w:sz w:val="28"/>
          <w:szCs w:val="28"/>
        </w:rPr>
        <w:t>000 рублей, для должностных лиц животноводческих предприятий - до 20</w:t>
      </w:r>
      <w:r w:rsidR="00F1039D">
        <w:rPr>
          <w:rFonts w:ascii="Times New Roman" w:hAnsi="Times New Roman" w:cs="Times New Roman"/>
          <w:sz w:val="28"/>
          <w:szCs w:val="28"/>
        </w:rPr>
        <w:t xml:space="preserve"> </w:t>
      </w:r>
      <w:r w:rsidRPr="007350C2">
        <w:rPr>
          <w:rFonts w:ascii="Times New Roman" w:hAnsi="Times New Roman" w:cs="Times New Roman"/>
          <w:sz w:val="28"/>
          <w:szCs w:val="28"/>
        </w:rPr>
        <w:t>000 рублей, для юридических лиц - до 20</w:t>
      </w:r>
      <w:r w:rsidR="00F1039D">
        <w:rPr>
          <w:rFonts w:ascii="Times New Roman" w:hAnsi="Times New Roman" w:cs="Times New Roman"/>
          <w:sz w:val="28"/>
          <w:szCs w:val="28"/>
        </w:rPr>
        <w:t xml:space="preserve"> </w:t>
      </w:r>
      <w:r w:rsidRPr="007350C2">
        <w:rPr>
          <w:rFonts w:ascii="Times New Roman" w:hAnsi="Times New Roman" w:cs="Times New Roman"/>
          <w:sz w:val="28"/>
          <w:szCs w:val="28"/>
        </w:rPr>
        <w:t>000 рублей или приостановлением деятельности на срок до двух месяцев (60 суток).</w:t>
      </w:r>
    </w:p>
    <w:sectPr w:rsidR="007350C2" w:rsidRPr="007350C2" w:rsidSect="002B3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1D7" w:rsidRDefault="003631D7" w:rsidP="002B3A35">
      <w:pPr>
        <w:spacing w:after="0" w:line="240" w:lineRule="auto"/>
      </w:pPr>
      <w:r>
        <w:separator/>
      </w:r>
    </w:p>
  </w:endnote>
  <w:endnote w:type="continuationSeparator" w:id="0">
    <w:p w:rsidR="003631D7" w:rsidRDefault="003631D7" w:rsidP="002B3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1D7" w:rsidRDefault="003631D7" w:rsidP="002B3A35">
      <w:pPr>
        <w:spacing w:after="0" w:line="240" w:lineRule="auto"/>
      </w:pPr>
      <w:r>
        <w:separator/>
      </w:r>
    </w:p>
  </w:footnote>
  <w:footnote w:type="continuationSeparator" w:id="0">
    <w:p w:rsidR="003631D7" w:rsidRDefault="003631D7" w:rsidP="002B3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55F34"/>
    <w:multiLevelType w:val="hybridMultilevel"/>
    <w:tmpl w:val="F9DAE20A"/>
    <w:lvl w:ilvl="0" w:tplc="601C7B2E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050"/>
    <w:rsid w:val="000206A3"/>
    <w:rsid w:val="00134694"/>
    <w:rsid w:val="00260FA5"/>
    <w:rsid w:val="002845B9"/>
    <w:rsid w:val="002B3A35"/>
    <w:rsid w:val="002F54B8"/>
    <w:rsid w:val="003145E7"/>
    <w:rsid w:val="00326B51"/>
    <w:rsid w:val="003631D7"/>
    <w:rsid w:val="00396771"/>
    <w:rsid w:val="005A2AEB"/>
    <w:rsid w:val="005A62E6"/>
    <w:rsid w:val="005A7C95"/>
    <w:rsid w:val="005E3EB4"/>
    <w:rsid w:val="007350C2"/>
    <w:rsid w:val="007616FE"/>
    <w:rsid w:val="00A04282"/>
    <w:rsid w:val="00A41626"/>
    <w:rsid w:val="00AB6C3A"/>
    <w:rsid w:val="00BE2959"/>
    <w:rsid w:val="00CE3B65"/>
    <w:rsid w:val="00D31657"/>
    <w:rsid w:val="00DD4050"/>
    <w:rsid w:val="00F1039D"/>
    <w:rsid w:val="00F2309F"/>
    <w:rsid w:val="00FB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EB4"/>
    <w:pPr>
      <w:ind w:left="720"/>
      <w:contextualSpacing/>
    </w:pPr>
  </w:style>
  <w:style w:type="character" w:customStyle="1" w:styleId="apple-style-span">
    <w:name w:val="apple-style-span"/>
    <w:basedOn w:val="a0"/>
    <w:rsid w:val="00260FA5"/>
  </w:style>
  <w:style w:type="character" w:customStyle="1" w:styleId="a4">
    <w:name w:val="Гипертекстовая ссылка"/>
    <w:basedOn w:val="a0"/>
    <w:uiPriority w:val="99"/>
    <w:rsid w:val="005A7C95"/>
    <w:rPr>
      <w:rFonts w:cs="Times New Roman"/>
      <w:b w:val="0"/>
      <w:color w:val="106BBE"/>
    </w:rPr>
  </w:style>
  <w:style w:type="character" w:customStyle="1" w:styleId="apple-converted-space">
    <w:name w:val="apple-converted-space"/>
    <w:basedOn w:val="a0"/>
    <w:rsid w:val="005A62E6"/>
  </w:style>
  <w:style w:type="paragraph" w:styleId="a5">
    <w:name w:val="Balloon Text"/>
    <w:basedOn w:val="a"/>
    <w:link w:val="a6"/>
    <w:uiPriority w:val="99"/>
    <w:semiHidden/>
    <w:unhideWhenUsed/>
    <w:rsid w:val="00FB6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64F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B3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B3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B3A35"/>
  </w:style>
  <w:style w:type="paragraph" w:styleId="aa">
    <w:name w:val="footer"/>
    <w:basedOn w:val="a"/>
    <w:link w:val="ab"/>
    <w:uiPriority w:val="99"/>
    <w:unhideWhenUsed/>
    <w:rsid w:val="002B3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B3A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EB4"/>
    <w:pPr>
      <w:ind w:left="720"/>
      <w:contextualSpacing/>
    </w:pPr>
  </w:style>
  <w:style w:type="character" w:customStyle="1" w:styleId="apple-style-span">
    <w:name w:val="apple-style-span"/>
    <w:basedOn w:val="a0"/>
    <w:rsid w:val="00260FA5"/>
  </w:style>
  <w:style w:type="character" w:customStyle="1" w:styleId="a4">
    <w:name w:val="Гипертекстовая ссылка"/>
    <w:basedOn w:val="a0"/>
    <w:uiPriority w:val="99"/>
    <w:rsid w:val="005A7C95"/>
    <w:rPr>
      <w:rFonts w:cs="Times New Roman"/>
      <w:b w:val="0"/>
      <w:color w:val="106BBE"/>
    </w:rPr>
  </w:style>
  <w:style w:type="character" w:customStyle="1" w:styleId="apple-converted-space">
    <w:name w:val="apple-converted-space"/>
    <w:basedOn w:val="a0"/>
    <w:rsid w:val="005A62E6"/>
  </w:style>
  <w:style w:type="paragraph" w:styleId="a5">
    <w:name w:val="Balloon Text"/>
    <w:basedOn w:val="a"/>
    <w:link w:val="a6"/>
    <w:uiPriority w:val="99"/>
    <w:semiHidden/>
    <w:unhideWhenUsed/>
    <w:rsid w:val="00FB6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64F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B3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B3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B3A35"/>
  </w:style>
  <w:style w:type="paragraph" w:styleId="aa">
    <w:name w:val="footer"/>
    <w:basedOn w:val="a"/>
    <w:link w:val="ab"/>
    <w:uiPriority w:val="99"/>
    <w:unhideWhenUsed/>
    <w:rsid w:val="002B3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B3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Юрьевна Шишина</dc:creator>
  <cp:keywords/>
  <dc:description/>
  <cp:lastModifiedBy>User</cp:lastModifiedBy>
  <cp:revision>20</cp:revision>
  <cp:lastPrinted>2023-09-08T01:06:00Z</cp:lastPrinted>
  <dcterms:created xsi:type="dcterms:W3CDTF">2021-07-21T06:53:00Z</dcterms:created>
  <dcterms:modified xsi:type="dcterms:W3CDTF">2024-03-13T07:15:00Z</dcterms:modified>
</cp:coreProperties>
</file>