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8" w:rsidRPr="00E65748" w:rsidRDefault="00E65748" w:rsidP="00FA3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      </w:t>
      </w:r>
    </w:p>
    <w:p w:rsidR="00E65748" w:rsidRDefault="00E65748" w:rsidP="00FA3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7963EF" w:rsidRPr="00E65748" w:rsidRDefault="007963EF" w:rsidP="00FA3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</w:t>
      </w:r>
      <w:r w:rsidR="00EC2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КРАЯ</w:t>
      </w: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48" w:rsidRPr="007963EF" w:rsidRDefault="00E65748" w:rsidP="00FA3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63E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65748" w:rsidRDefault="00E65748" w:rsidP="00F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F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7963EF" w:rsidP="00F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</w:t>
      </w:r>
      <w:r w:rsidR="00FA3DDD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</w:t>
      </w:r>
    </w:p>
    <w:p w:rsid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FA3DDD">
      <w:pPr>
        <w:pStyle w:val="Default"/>
        <w:jc w:val="center"/>
        <w:rPr>
          <w:b/>
          <w:sz w:val="28"/>
          <w:szCs w:val="28"/>
        </w:rPr>
      </w:pPr>
      <w:r w:rsidRPr="00E65748">
        <w:rPr>
          <w:rFonts w:eastAsia="Times New Roman"/>
          <w:b/>
          <w:sz w:val="28"/>
          <w:szCs w:val="28"/>
          <w:lang w:eastAsia="ru-RU"/>
        </w:rPr>
        <w:t xml:space="preserve">Об утверждении </w:t>
      </w:r>
      <w:r w:rsidRPr="00E65748">
        <w:rPr>
          <w:b/>
          <w:bCs/>
          <w:sz w:val="28"/>
          <w:szCs w:val="28"/>
        </w:rPr>
        <w:t>ежегодного отчета</w:t>
      </w:r>
    </w:p>
    <w:p w:rsidR="00E65748" w:rsidRPr="00E65748" w:rsidRDefault="00E65748" w:rsidP="00FA3DDD">
      <w:pPr>
        <w:pStyle w:val="Default"/>
        <w:jc w:val="center"/>
        <w:rPr>
          <w:b/>
          <w:sz w:val="28"/>
          <w:szCs w:val="28"/>
        </w:rPr>
      </w:pPr>
      <w:r w:rsidRPr="00E65748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E65748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E65748" w:rsidRPr="00E65748" w:rsidRDefault="0021558E" w:rsidP="00FA3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E65748" w:rsidRPr="00E65748">
        <w:rPr>
          <w:b/>
          <w:bCs/>
          <w:sz w:val="28"/>
          <w:szCs w:val="28"/>
        </w:rPr>
        <w:t xml:space="preserve"> год</w:t>
      </w:r>
    </w:p>
    <w:p w:rsidR="00E65748" w:rsidRPr="00E65748" w:rsidRDefault="00E65748" w:rsidP="00FA3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решения Совета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 2015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310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«Балейский район»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22 Устава муниципального района «Балейский район», Совет муниципального района «Балейский район» </w:t>
      </w: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CD" w:rsidRPr="00E51FCD" w:rsidRDefault="00E65748" w:rsidP="00FA3DDD">
      <w:pPr>
        <w:pStyle w:val="Default"/>
        <w:ind w:firstLine="709"/>
        <w:jc w:val="both"/>
        <w:rPr>
          <w:sz w:val="28"/>
          <w:szCs w:val="28"/>
        </w:rPr>
      </w:pPr>
      <w:r w:rsidRPr="00E65748">
        <w:rPr>
          <w:rFonts w:eastAsia="Times New Roman"/>
          <w:sz w:val="28"/>
          <w:szCs w:val="28"/>
          <w:lang w:eastAsia="ru-RU"/>
        </w:rPr>
        <w:t xml:space="preserve">1. Утвердить прилагаемый </w:t>
      </w:r>
      <w:r w:rsidR="00E51FCD" w:rsidRPr="003F31D3">
        <w:rPr>
          <w:bCs/>
          <w:sz w:val="28"/>
          <w:szCs w:val="28"/>
        </w:rPr>
        <w:t>Ежегодный отчет</w:t>
      </w:r>
      <w:r w:rsidR="00E51FCD">
        <w:rPr>
          <w:sz w:val="28"/>
          <w:szCs w:val="28"/>
        </w:rPr>
        <w:t xml:space="preserve"> </w:t>
      </w:r>
      <w:r w:rsidR="00E51FCD"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="00E51FCD" w:rsidRPr="003F31D3">
        <w:rPr>
          <w:sz w:val="28"/>
          <w:szCs w:val="28"/>
        </w:rPr>
        <w:t>муниципального района «Балейский район» на период до 2030 года</w:t>
      </w:r>
      <w:r w:rsidR="00E51FCD">
        <w:rPr>
          <w:sz w:val="28"/>
          <w:szCs w:val="28"/>
        </w:rPr>
        <w:t xml:space="preserve"> </w:t>
      </w:r>
      <w:r w:rsidR="0021558E">
        <w:rPr>
          <w:bCs/>
          <w:sz w:val="28"/>
          <w:szCs w:val="28"/>
        </w:rPr>
        <w:t>за 2023</w:t>
      </w:r>
      <w:r w:rsidR="00E51FCD" w:rsidRPr="003F31D3">
        <w:rPr>
          <w:bCs/>
          <w:sz w:val="28"/>
          <w:szCs w:val="28"/>
        </w:rPr>
        <w:t xml:space="preserve"> год</w:t>
      </w:r>
      <w:r w:rsidR="00FF4CA3">
        <w:rPr>
          <w:bCs/>
          <w:sz w:val="28"/>
          <w:szCs w:val="28"/>
        </w:rPr>
        <w:t>.</w:t>
      </w: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Настоящее решение опубликовать в газете «Балейская новь».</w:t>
      </w: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Default="00E65748" w:rsidP="00FA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963EF" w:rsidRDefault="00E65748" w:rsidP="00FA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</w:p>
    <w:p w:rsidR="00E65748" w:rsidRPr="00E65748" w:rsidRDefault="00E65748" w:rsidP="00FA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район»                                     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И.Г.Акулова</w:t>
      </w:r>
    </w:p>
    <w:p w:rsidR="00FA3DDD" w:rsidRDefault="00FA3D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5748" w:rsidRPr="00E65748" w:rsidRDefault="00E65748" w:rsidP="00FA3D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УТВЕРЖДЕН</w:t>
      </w:r>
    </w:p>
    <w:p w:rsidR="00E65748" w:rsidRPr="00E65748" w:rsidRDefault="00E65748" w:rsidP="00FA3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муниципального</w:t>
      </w: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«Балейский район»</w:t>
      </w:r>
    </w:p>
    <w:p w:rsid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21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A3DDD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E65748" w:rsidRPr="00E65748" w:rsidRDefault="00E65748" w:rsidP="00FA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FA3DDD">
      <w:pPr>
        <w:pStyle w:val="Default"/>
      </w:pPr>
    </w:p>
    <w:p w:rsidR="003F31D3" w:rsidRPr="000356BC" w:rsidRDefault="003F31D3" w:rsidP="00FA3DDD">
      <w:pPr>
        <w:pStyle w:val="Default"/>
        <w:jc w:val="center"/>
        <w:rPr>
          <w:b/>
          <w:sz w:val="28"/>
          <w:szCs w:val="28"/>
        </w:rPr>
      </w:pPr>
      <w:r w:rsidRPr="000356BC">
        <w:rPr>
          <w:b/>
          <w:bCs/>
          <w:sz w:val="28"/>
          <w:szCs w:val="28"/>
        </w:rPr>
        <w:t>Ежегодный отчет</w:t>
      </w:r>
    </w:p>
    <w:p w:rsidR="003F31D3" w:rsidRPr="000356BC" w:rsidRDefault="003F31D3" w:rsidP="00FA3DDD">
      <w:pPr>
        <w:pStyle w:val="Default"/>
        <w:jc w:val="center"/>
        <w:rPr>
          <w:b/>
          <w:sz w:val="28"/>
          <w:szCs w:val="28"/>
        </w:rPr>
      </w:pPr>
      <w:r w:rsidRPr="000356BC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0356BC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2E7191" w:rsidRPr="000356BC" w:rsidRDefault="00443914" w:rsidP="00FA3DDD">
      <w:pPr>
        <w:pStyle w:val="Default"/>
        <w:jc w:val="center"/>
        <w:rPr>
          <w:b/>
          <w:bCs/>
          <w:sz w:val="28"/>
          <w:szCs w:val="28"/>
        </w:rPr>
      </w:pPr>
      <w:r w:rsidRPr="000356BC">
        <w:rPr>
          <w:b/>
          <w:bCs/>
          <w:sz w:val="28"/>
          <w:szCs w:val="28"/>
        </w:rPr>
        <w:t>за 202</w:t>
      </w:r>
      <w:r w:rsidR="00505590" w:rsidRPr="000356BC">
        <w:rPr>
          <w:b/>
          <w:bCs/>
          <w:sz w:val="28"/>
          <w:szCs w:val="28"/>
        </w:rPr>
        <w:t>3</w:t>
      </w:r>
      <w:r w:rsidR="003F31D3" w:rsidRPr="000356BC">
        <w:rPr>
          <w:b/>
          <w:bCs/>
          <w:sz w:val="28"/>
          <w:szCs w:val="28"/>
        </w:rPr>
        <w:t xml:space="preserve"> год</w:t>
      </w:r>
    </w:p>
    <w:p w:rsidR="003F31D3" w:rsidRPr="003F31D3" w:rsidRDefault="003F31D3" w:rsidP="00FA3DDD">
      <w:pPr>
        <w:pStyle w:val="Default"/>
        <w:jc w:val="center"/>
        <w:rPr>
          <w:sz w:val="28"/>
          <w:szCs w:val="28"/>
        </w:rPr>
      </w:pPr>
    </w:p>
    <w:p w:rsidR="00D97530" w:rsidRPr="00C13C04" w:rsidRDefault="00C13C04" w:rsidP="00FA3DDD">
      <w:pPr>
        <w:pStyle w:val="Default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351" w:type="dxa"/>
        <w:tblLook w:val="04A0"/>
      </w:tblPr>
      <w:tblGrid>
        <w:gridCol w:w="6232"/>
        <w:gridCol w:w="1560"/>
        <w:gridCol w:w="1559"/>
      </w:tblGrid>
      <w:tr w:rsidR="003F31D3" w:rsidRPr="003F31D3" w:rsidTr="003F31D3">
        <w:trPr>
          <w:trHeight w:val="435"/>
        </w:trPr>
        <w:tc>
          <w:tcPr>
            <w:tcW w:w="6232" w:type="dxa"/>
            <w:vMerge w:val="restart"/>
            <w:hideMark/>
          </w:tcPr>
          <w:p w:rsidR="003F31D3" w:rsidRPr="00D97530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D97530" w:rsidRDefault="00C546C4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C546C4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3F31D3" w:rsidRPr="003F31D3" w:rsidTr="003F31D3">
        <w:trPr>
          <w:trHeight w:val="300"/>
        </w:trPr>
        <w:tc>
          <w:tcPr>
            <w:tcW w:w="6232" w:type="dxa"/>
            <w:vMerge/>
            <w:hideMark/>
          </w:tcPr>
          <w:p w:rsidR="003F31D3" w:rsidRPr="00D97530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D97530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благоприятной  среды, обеспечивающей повышение качества жизни населения.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      постоянного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DC1E2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прироста (убыли) </w:t>
            </w:r>
            <w:r w:rsidRPr="00D97530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D24A9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- 4,5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(среднегодовая), тыс. человек</w:t>
            </w:r>
            <w:proofErr w:type="gramEnd"/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21179F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950F7F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37950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44391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69320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населения, рублей</w:t>
            </w:r>
          </w:p>
        </w:tc>
        <w:tc>
          <w:tcPr>
            <w:tcW w:w="1560" w:type="dxa"/>
            <w:hideMark/>
          </w:tcPr>
          <w:p w:rsidR="00C546C4" w:rsidRPr="00DC1E2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17420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C546C4" w:rsidRPr="003F31D3" w:rsidTr="003F31D3">
        <w:trPr>
          <w:trHeight w:val="186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72,5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69,31</w:t>
            </w:r>
          </w:p>
        </w:tc>
      </w:tr>
      <w:tr w:rsidR="00C546C4" w:rsidRPr="003F31D3" w:rsidTr="003F31D3">
        <w:trPr>
          <w:trHeight w:val="127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общеобразовательных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546C4" w:rsidRPr="003F31D3" w:rsidTr="003F31D3">
        <w:trPr>
          <w:trHeight w:val="147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546C4" w:rsidRPr="003F31D3" w:rsidTr="003F31D3">
        <w:trPr>
          <w:trHeight w:val="153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546C4" w:rsidP="00FA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29A8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C546C4" w:rsidRPr="003F31D3" w:rsidTr="003F31D3">
        <w:trPr>
          <w:trHeight w:val="127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смену, в общей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546C4" w:rsidRPr="003F31D3" w:rsidTr="003F31D3">
        <w:trPr>
          <w:trHeight w:val="840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данной возрастной группы,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70,1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546C4" w:rsidRPr="003F31D3" w:rsidTr="003F31D3">
        <w:trPr>
          <w:trHeight w:val="157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55,18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560" w:type="dxa"/>
            <w:hideMark/>
          </w:tcPr>
          <w:p w:rsidR="00C546C4" w:rsidRPr="00C546C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noWrap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всего, кв. м   </w:t>
            </w:r>
          </w:p>
        </w:tc>
        <w:tc>
          <w:tcPr>
            <w:tcW w:w="1560" w:type="dxa"/>
            <w:hideMark/>
          </w:tcPr>
          <w:p w:rsidR="00C546C4" w:rsidRPr="0044391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22,7</w:t>
            </w:r>
          </w:p>
        </w:tc>
        <w:tc>
          <w:tcPr>
            <w:tcW w:w="1559" w:type="dxa"/>
            <w:noWrap/>
            <w:hideMark/>
          </w:tcPr>
          <w:p w:rsidR="00C546C4" w:rsidRPr="00443914" w:rsidRDefault="00C546C4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C546C4" w:rsidRDefault="00C546C4" w:rsidP="00FA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C546C4" w:rsidRPr="00C546C4" w:rsidRDefault="00C546C4" w:rsidP="00FA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</w:t>
            </w:r>
          </w:p>
          <w:p w:rsidR="00C546C4" w:rsidRPr="00D97530" w:rsidRDefault="00C546C4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год, кв. м</w:t>
            </w:r>
          </w:p>
        </w:tc>
        <w:tc>
          <w:tcPr>
            <w:tcW w:w="1560" w:type="dxa"/>
            <w:hideMark/>
          </w:tcPr>
          <w:p w:rsidR="00C546C4" w:rsidRPr="00443914" w:rsidRDefault="00C546C4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0,08</w:t>
            </w:r>
          </w:p>
        </w:tc>
        <w:tc>
          <w:tcPr>
            <w:tcW w:w="1559" w:type="dxa"/>
            <w:noWrap/>
            <w:hideMark/>
          </w:tcPr>
          <w:p w:rsidR="00C546C4" w:rsidRPr="00443914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8761AA" w:rsidRDefault="003F31D3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60" w:type="dxa"/>
            <w:hideMark/>
          </w:tcPr>
          <w:p w:rsidR="003F31D3" w:rsidRPr="00443914" w:rsidRDefault="002C46B1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F31D3" w:rsidRPr="00443914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Развитие экономического потенциала</w:t>
            </w:r>
          </w:p>
        </w:tc>
      </w:tr>
      <w:tr w:rsidR="003F31D3" w:rsidRPr="003F31D3" w:rsidTr="003F31D3">
        <w:trPr>
          <w:trHeight w:val="600"/>
        </w:trPr>
        <w:tc>
          <w:tcPr>
            <w:tcW w:w="9351" w:type="dxa"/>
            <w:gridSpan w:val="3"/>
            <w:hideMark/>
          </w:tcPr>
          <w:p w:rsidR="003F31D3" w:rsidRPr="00BB79BA" w:rsidRDefault="003F31D3" w:rsidP="00FA3D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2C46B1" w:rsidRPr="003F31D3" w:rsidTr="003F31D3">
        <w:trPr>
          <w:trHeight w:val="103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млн.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5138,3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7964,8</w:t>
            </w:r>
            <w:bookmarkStart w:id="0" w:name="_GoBack"/>
            <w:bookmarkEnd w:id="0"/>
          </w:p>
        </w:tc>
      </w:tr>
      <w:tr w:rsidR="002C46B1" w:rsidRPr="0007088F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29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Активизировать развитие производства сельскохозяйственной</w:t>
            </w: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33,1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862479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2C46B1" w:rsidP="00FA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62479" w:rsidRPr="00443914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Объём инвестиций в основной капитал за счет всех источников финансирования, млн. рублей 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1790,3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528DE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1869,1</w:t>
            </w:r>
          </w:p>
        </w:tc>
      </w:tr>
      <w:tr w:rsidR="002C46B1" w:rsidRPr="003F31D3" w:rsidTr="003F31D3">
        <w:trPr>
          <w:trHeight w:val="1140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104,2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работ, выполненных по виду деятельности «строительство», млн.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1640,0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2C46B1" w:rsidRPr="003F31D3" w:rsidTr="003F31D3">
        <w:trPr>
          <w:trHeight w:val="1020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2C46B1" w:rsidRPr="003F31D3" w:rsidTr="003F31D3">
        <w:trPr>
          <w:trHeight w:val="300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984,7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05C0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eastAsia="Calibri" w:hAnsi="Times New Roman" w:cs="Times New Roman"/>
                <w:sz w:val="28"/>
                <w:szCs w:val="28"/>
              </w:rPr>
              <w:t>992,5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предпринимательства в расчете на 10000 человек населения, единиц 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152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2C46B1" w:rsidP="00FA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E05C0" w:rsidRPr="0044391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C46B1" w:rsidRPr="003F31D3" w:rsidTr="003F31D3">
        <w:trPr>
          <w:trHeight w:val="61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в общем числе занятых в экономике, %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29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05C0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3F31D3" w:rsidRPr="003F31D3" w:rsidTr="000178A8">
        <w:trPr>
          <w:trHeight w:val="908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надёжность и эффективность функционирования объектов и систем коммунальной инфраструктуры</w:t>
            </w:r>
          </w:p>
        </w:tc>
      </w:tr>
      <w:tr w:rsidR="002C46B1" w:rsidRPr="003F31D3" w:rsidTr="003F31D3">
        <w:trPr>
          <w:trHeight w:val="109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теплоснабжения, нуждающихся в замене, в общей протяжённости сетей теплоснабжения,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6B1" w:rsidRPr="003F31D3" w:rsidTr="003F31D3">
        <w:trPr>
          <w:trHeight w:val="1155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6B1" w:rsidRPr="003F31D3" w:rsidTr="003F31D3">
        <w:trPr>
          <w:trHeight w:val="1020"/>
        </w:trPr>
        <w:tc>
          <w:tcPr>
            <w:tcW w:w="6232" w:type="dxa"/>
            <w:hideMark/>
          </w:tcPr>
          <w:p w:rsidR="002C46B1" w:rsidRPr="00D97530" w:rsidRDefault="002C46B1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водоотведения, нуждающихся в замене, в общей протяжённости сетей водоотведения,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устойчивое развитие и повышение безопасности транспортной инфраструктуры</w:t>
            </w:r>
          </w:p>
        </w:tc>
      </w:tr>
      <w:tr w:rsidR="000178A8" w:rsidRPr="003F31D3" w:rsidTr="003F31D3">
        <w:trPr>
          <w:trHeight w:val="1530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hideMark/>
          </w:tcPr>
          <w:p w:rsidR="000178A8" w:rsidRPr="000178A8" w:rsidRDefault="00485100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60,1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0178A8" w:rsidRPr="003F31D3" w:rsidTr="003F31D3">
        <w:trPr>
          <w:trHeight w:val="510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отремонтированных дорог,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hideMark/>
          </w:tcPr>
          <w:p w:rsidR="000178A8" w:rsidRPr="000178A8" w:rsidRDefault="00485100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0178A8" w:rsidRPr="003F31D3" w:rsidTr="003F31D3">
        <w:trPr>
          <w:trHeight w:val="2040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560" w:type="dxa"/>
            <w:hideMark/>
          </w:tcPr>
          <w:p w:rsidR="000178A8" w:rsidRPr="000178A8" w:rsidRDefault="000178A8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485100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 w:val="restart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 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телефонизированных сельских населённых пунктов, </w:t>
            </w:r>
            <w:proofErr w:type="spellStart"/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3F31D3" w:rsidRPr="005D6DFC" w:rsidRDefault="00530E07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4. Создание благоприятных экологических условий жизнедеятельности.</w:t>
            </w:r>
          </w:p>
        </w:tc>
      </w:tr>
      <w:tr w:rsidR="003F31D3" w:rsidRPr="003F31D3" w:rsidTr="003F31D3">
        <w:trPr>
          <w:trHeight w:val="102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снижение негативного воздействия на окружающую среду</w:t>
            </w:r>
            <w:r w:rsidR="00CE1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осуществлении производственной деятельности, предоставлении коммунальных услуг, обращении с отходами производства и потребления, биологическими отходами;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нормативно-очищенных сточных вод в общем объёме сточных вод, пропущенных через очистные сооружения, % </w:t>
            </w:r>
          </w:p>
        </w:tc>
        <w:tc>
          <w:tcPr>
            <w:tcW w:w="1560" w:type="dxa"/>
            <w:hideMark/>
          </w:tcPr>
          <w:p w:rsidR="000178A8" w:rsidRPr="007B579E" w:rsidRDefault="000178A8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Наличие полигона размещения и захоронения (утилизации) твёрдых коммунальных отходов (да / нет)</w:t>
            </w:r>
          </w:p>
        </w:tc>
        <w:tc>
          <w:tcPr>
            <w:tcW w:w="1560" w:type="dxa"/>
            <w:hideMark/>
          </w:tcPr>
          <w:p w:rsidR="000178A8" w:rsidRPr="000178A8" w:rsidRDefault="000178A8" w:rsidP="00FA3DDD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да</w:t>
            </w:r>
          </w:p>
        </w:tc>
        <w:tc>
          <w:tcPr>
            <w:tcW w:w="1559" w:type="dxa"/>
            <w:noWrap/>
            <w:hideMark/>
          </w:tcPr>
          <w:p w:rsidR="000178A8" w:rsidRPr="00413B4C" w:rsidRDefault="000178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охрану и воспроизводство природных ресурсов.</w:t>
            </w:r>
          </w:p>
        </w:tc>
      </w:tr>
      <w:tr w:rsidR="003F31D3" w:rsidRPr="003F31D3" w:rsidTr="003F31D3">
        <w:trPr>
          <w:trHeight w:val="600"/>
        </w:trPr>
        <w:tc>
          <w:tcPr>
            <w:tcW w:w="6232" w:type="dxa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</w:t>
            </w:r>
            <w:proofErr w:type="spell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земель, да/нет</w:t>
            </w:r>
          </w:p>
        </w:tc>
        <w:tc>
          <w:tcPr>
            <w:tcW w:w="1560" w:type="dxa"/>
            <w:hideMark/>
          </w:tcPr>
          <w:p w:rsidR="003F31D3" w:rsidRPr="00413B4C" w:rsidRDefault="003F31D3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5. Повышение эффективности деятельности органов местного самоуправления.</w:t>
            </w:r>
          </w:p>
        </w:tc>
      </w:tr>
      <w:tr w:rsidR="003F31D3" w:rsidRPr="003F31D3" w:rsidTr="003F31D3">
        <w:trPr>
          <w:trHeight w:val="585"/>
        </w:trPr>
        <w:tc>
          <w:tcPr>
            <w:tcW w:w="9351" w:type="dxa"/>
            <w:gridSpan w:val="3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гражданского общества в процессах разработки и экспертизы решений, принимаемых  органами местного самоуправления</w:t>
            </w:r>
          </w:p>
        </w:tc>
      </w:tr>
      <w:tr w:rsidR="000178A8" w:rsidRPr="003F31D3" w:rsidTr="003F31D3">
        <w:trPr>
          <w:trHeight w:val="1275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публичных слушаний и общественных обсуждений по вопросам местного значения муниципального района «Балейский район», %</w:t>
            </w:r>
          </w:p>
        </w:tc>
        <w:tc>
          <w:tcPr>
            <w:tcW w:w="1560" w:type="dxa"/>
            <w:hideMark/>
          </w:tcPr>
          <w:p w:rsidR="000178A8" w:rsidRPr="000178A8" w:rsidRDefault="000178A8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  <w:hideMark/>
          </w:tcPr>
          <w:p w:rsidR="000178A8" w:rsidRPr="000178A8" w:rsidRDefault="00530E07" w:rsidP="00FA3DD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33,2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FA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FA3D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качества и доступности предоставления муниципальных услуг</w:t>
            </w:r>
          </w:p>
        </w:tc>
      </w:tr>
      <w:tr w:rsidR="003F31D3" w:rsidRPr="003F31D3" w:rsidTr="003F31D3">
        <w:trPr>
          <w:trHeight w:val="1275"/>
        </w:trPr>
        <w:tc>
          <w:tcPr>
            <w:tcW w:w="6232" w:type="dxa"/>
            <w:hideMark/>
          </w:tcPr>
          <w:p w:rsidR="003F31D3" w:rsidRPr="00D97530" w:rsidRDefault="003F31D3" w:rsidP="00FA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Степень удовлетворённости получателей муниципальных услуг качеством и доступностью их предоставления, % от числа опрошенных</w:t>
            </w:r>
          </w:p>
        </w:tc>
        <w:tc>
          <w:tcPr>
            <w:tcW w:w="1560" w:type="dxa"/>
            <w:hideMark/>
          </w:tcPr>
          <w:p w:rsidR="003F31D3" w:rsidRPr="00E3433E" w:rsidRDefault="003F31D3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FA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8A8" w:rsidRDefault="000178A8" w:rsidP="00FA3DDD">
      <w:pPr>
        <w:pStyle w:val="Default"/>
        <w:rPr>
          <w:b/>
          <w:bCs/>
          <w:iCs/>
          <w:sz w:val="28"/>
          <w:szCs w:val="28"/>
        </w:rPr>
      </w:pPr>
    </w:p>
    <w:p w:rsidR="000178A8" w:rsidRDefault="000178A8" w:rsidP="00FA3DDD">
      <w:pPr>
        <w:pStyle w:val="Default"/>
        <w:rPr>
          <w:b/>
          <w:bCs/>
          <w:iCs/>
          <w:sz w:val="28"/>
          <w:szCs w:val="28"/>
        </w:rPr>
      </w:pPr>
    </w:p>
    <w:p w:rsidR="000178A8" w:rsidRDefault="000178A8" w:rsidP="00FA3DDD">
      <w:pPr>
        <w:pStyle w:val="Default"/>
        <w:rPr>
          <w:b/>
          <w:bCs/>
          <w:iCs/>
          <w:sz w:val="28"/>
          <w:szCs w:val="28"/>
        </w:rPr>
      </w:pPr>
    </w:p>
    <w:p w:rsidR="00C13C04" w:rsidRPr="009006CB" w:rsidRDefault="00C13C04" w:rsidP="00FA3DDD">
      <w:pPr>
        <w:pStyle w:val="Default"/>
        <w:ind w:firstLine="709"/>
        <w:rPr>
          <w:b/>
          <w:sz w:val="28"/>
          <w:szCs w:val="28"/>
        </w:rPr>
      </w:pPr>
      <w:r w:rsidRPr="009006CB">
        <w:rPr>
          <w:b/>
          <w:bCs/>
          <w:iCs/>
          <w:sz w:val="28"/>
          <w:szCs w:val="28"/>
        </w:rPr>
        <w:lastRenderedPageBreak/>
        <w:t xml:space="preserve">Демография </w:t>
      </w:r>
    </w:p>
    <w:p w:rsidR="006C797D" w:rsidRPr="006C797D" w:rsidRDefault="00C13C04" w:rsidP="00FA3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DEE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132DEE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132DE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443914">
        <w:rPr>
          <w:rFonts w:ascii="Times New Roman" w:hAnsi="Times New Roman" w:cs="Times New Roman"/>
          <w:sz w:val="28"/>
          <w:szCs w:val="28"/>
        </w:rPr>
        <w:t>2023</w:t>
      </w:r>
      <w:r w:rsidR="00E706B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132DEE">
        <w:rPr>
          <w:rFonts w:ascii="Times New Roman" w:hAnsi="Times New Roman" w:cs="Times New Roman"/>
          <w:sz w:val="28"/>
          <w:szCs w:val="28"/>
        </w:rPr>
        <w:t xml:space="preserve"> </w:t>
      </w:r>
      <w:r w:rsidR="00CB54CA">
        <w:rPr>
          <w:rFonts w:ascii="Times New Roman" w:hAnsi="Times New Roman" w:cs="Times New Roman"/>
          <w:sz w:val="28"/>
          <w:szCs w:val="28"/>
        </w:rPr>
        <w:t>15,4</w:t>
      </w:r>
      <w:r w:rsidR="008D63E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32DEE">
        <w:rPr>
          <w:rFonts w:ascii="Times New Roman" w:hAnsi="Times New Roman" w:cs="Times New Roman"/>
          <w:sz w:val="28"/>
          <w:szCs w:val="28"/>
        </w:rPr>
        <w:t>человек.</w:t>
      </w:r>
      <w:r w:rsidR="006C797D" w:rsidRPr="001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13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B1017" w:rsidRDefault="00CB54CA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706B7">
        <w:rPr>
          <w:sz w:val="28"/>
          <w:szCs w:val="28"/>
        </w:rPr>
        <w:t xml:space="preserve"> году в районе родилось</w:t>
      </w:r>
      <w:r w:rsidR="00C34027">
        <w:rPr>
          <w:sz w:val="28"/>
          <w:szCs w:val="28"/>
        </w:rPr>
        <w:t xml:space="preserve"> </w:t>
      </w:r>
      <w:r>
        <w:rPr>
          <w:sz w:val="28"/>
          <w:szCs w:val="28"/>
        </w:rPr>
        <w:t>148</w:t>
      </w:r>
      <w:r w:rsidR="005B1017">
        <w:rPr>
          <w:sz w:val="28"/>
          <w:szCs w:val="28"/>
        </w:rPr>
        <w:t xml:space="preserve"> </w:t>
      </w:r>
      <w:r w:rsidR="00E706B7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еловек, </w:t>
      </w:r>
      <w:r w:rsidRPr="00C34027">
        <w:rPr>
          <w:color w:val="auto"/>
          <w:sz w:val="28"/>
          <w:szCs w:val="28"/>
        </w:rPr>
        <w:t>на 61</w:t>
      </w:r>
      <w:r w:rsidR="00C13C04" w:rsidRPr="00C34027">
        <w:rPr>
          <w:color w:val="auto"/>
          <w:sz w:val="28"/>
          <w:szCs w:val="28"/>
        </w:rPr>
        <w:t xml:space="preserve"> челове</w:t>
      </w:r>
      <w:r w:rsidR="008D63E4" w:rsidRPr="00C34027">
        <w:rPr>
          <w:color w:val="auto"/>
          <w:sz w:val="28"/>
          <w:szCs w:val="28"/>
        </w:rPr>
        <w:t>к</w:t>
      </w:r>
      <w:r w:rsidR="00C34027" w:rsidRPr="00C34027">
        <w:rPr>
          <w:color w:val="auto"/>
          <w:sz w:val="28"/>
          <w:szCs w:val="28"/>
        </w:rPr>
        <w:t>а  меньше</w:t>
      </w:r>
      <w:r w:rsidRPr="00C34027">
        <w:rPr>
          <w:color w:val="auto"/>
          <w:sz w:val="28"/>
          <w:szCs w:val="28"/>
        </w:rPr>
        <w:t xml:space="preserve">, чем в 2022 </w:t>
      </w:r>
      <w:r w:rsidR="00787BF2" w:rsidRPr="00C34027">
        <w:rPr>
          <w:color w:val="auto"/>
          <w:sz w:val="28"/>
          <w:szCs w:val="28"/>
        </w:rPr>
        <w:t>году</w:t>
      </w:r>
      <w:r w:rsidR="008D63E4" w:rsidRPr="00C34027">
        <w:rPr>
          <w:color w:val="auto"/>
          <w:sz w:val="28"/>
          <w:szCs w:val="28"/>
        </w:rPr>
        <w:t>.</w:t>
      </w:r>
      <w:r w:rsidR="004D11D9" w:rsidRPr="00C34027">
        <w:rPr>
          <w:color w:val="auto"/>
          <w:sz w:val="28"/>
          <w:szCs w:val="28"/>
        </w:rPr>
        <w:t xml:space="preserve"> </w:t>
      </w:r>
      <w:r w:rsidR="00C13C04" w:rsidRPr="00C34027">
        <w:rPr>
          <w:color w:val="auto"/>
          <w:sz w:val="28"/>
          <w:szCs w:val="28"/>
        </w:rPr>
        <w:t xml:space="preserve"> Коэффициент рождаемости</w:t>
      </w:r>
      <w:r w:rsidRPr="00C34027">
        <w:rPr>
          <w:color w:val="auto"/>
          <w:sz w:val="28"/>
          <w:szCs w:val="28"/>
        </w:rPr>
        <w:t xml:space="preserve"> по району  составил 9,6</w:t>
      </w:r>
      <w:r w:rsidR="008D63E4" w:rsidRPr="00C34027">
        <w:rPr>
          <w:color w:val="auto"/>
          <w:sz w:val="28"/>
          <w:szCs w:val="28"/>
        </w:rPr>
        <w:t xml:space="preserve"> на</w:t>
      </w:r>
      <w:r w:rsidR="008D63E4">
        <w:rPr>
          <w:sz w:val="28"/>
          <w:szCs w:val="28"/>
        </w:rPr>
        <w:t xml:space="preserve"> </w:t>
      </w:r>
      <w:r w:rsidR="006C797D" w:rsidRPr="00132DEE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1 тыс. человек населения. </w:t>
      </w:r>
    </w:p>
    <w:p w:rsidR="00C13C04" w:rsidRPr="00132DEE" w:rsidRDefault="00787BF2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в 202</w:t>
      </w:r>
      <w:r w:rsidR="005B101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CB54CA">
        <w:rPr>
          <w:sz w:val="28"/>
          <w:szCs w:val="28"/>
        </w:rPr>
        <w:t>293   жителя</w:t>
      </w:r>
      <w:r w:rsidR="00637075" w:rsidRPr="0013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что на </w:t>
      </w:r>
      <w:r w:rsidR="00CB54CA">
        <w:rPr>
          <w:sz w:val="28"/>
          <w:szCs w:val="28"/>
        </w:rPr>
        <w:t>12 человек меньше, чем в 2022</w:t>
      </w:r>
      <w:r w:rsidR="00C13C04" w:rsidRPr="00132DEE">
        <w:rPr>
          <w:sz w:val="28"/>
          <w:szCs w:val="28"/>
        </w:rPr>
        <w:t xml:space="preserve"> году. Коэ</w:t>
      </w:r>
      <w:r w:rsidR="00637075" w:rsidRPr="00132DEE">
        <w:rPr>
          <w:sz w:val="28"/>
          <w:szCs w:val="28"/>
        </w:rPr>
        <w:t>ф</w:t>
      </w:r>
      <w:r>
        <w:rPr>
          <w:sz w:val="28"/>
          <w:szCs w:val="28"/>
        </w:rPr>
        <w:t xml:space="preserve">фициент смертности составил </w:t>
      </w:r>
      <w:r w:rsidR="005B1017">
        <w:rPr>
          <w:sz w:val="28"/>
          <w:szCs w:val="28"/>
        </w:rPr>
        <w:t>18,3</w:t>
      </w:r>
      <w:r w:rsidR="00C13C04" w:rsidRPr="00132DEE">
        <w:rPr>
          <w:sz w:val="28"/>
          <w:szCs w:val="28"/>
        </w:rPr>
        <w:t xml:space="preserve"> на 1 тыс. человек населения.</w:t>
      </w:r>
      <w:r w:rsidR="00415D23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 xml:space="preserve"> </w:t>
      </w:r>
    </w:p>
    <w:p w:rsidR="004D11D9" w:rsidRDefault="005B1017" w:rsidP="00FA3DDD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5B1017">
        <w:rPr>
          <w:rFonts w:eastAsia="Times New Roman"/>
          <w:sz w:val="28"/>
          <w:szCs w:val="28"/>
          <w:lang w:eastAsia="ru-RU"/>
        </w:rPr>
        <w:t>Естественный пр</w:t>
      </w:r>
      <w:r w:rsidR="00CB54CA">
        <w:rPr>
          <w:rFonts w:eastAsia="Times New Roman"/>
          <w:sz w:val="28"/>
          <w:szCs w:val="28"/>
          <w:lang w:eastAsia="ru-RU"/>
        </w:rPr>
        <w:t>ирост (убыль) составила минус 145 человек (2022 год -  минус 96</w:t>
      </w:r>
      <w:r w:rsidRPr="005B1017">
        <w:rPr>
          <w:rFonts w:eastAsia="Times New Roman"/>
          <w:sz w:val="28"/>
          <w:szCs w:val="28"/>
          <w:lang w:eastAsia="ru-RU"/>
        </w:rPr>
        <w:t>), миграционный прирост</w:t>
      </w:r>
      <w:r w:rsidR="00D743B7">
        <w:rPr>
          <w:rFonts w:eastAsia="Times New Roman"/>
          <w:sz w:val="28"/>
          <w:szCs w:val="28"/>
          <w:lang w:eastAsia="ru-RU"/>
        </w:rPr>
        <w:t xml:space="preserve"> (убыль) минус 69</w:t>
      </w:r>
      <w:r w:rsidR="00CB54CA">
        <w:rPr>
          <w:rFonts w:eastAsia="Times New Roman"/>
          <w:sz w:val="28"/>
          <w:szCs w:val="28"/>
          <w:lang w:eastAsia="ru-RU"/>
        </w:rPr>
        <w:t xml:space="preserve"> человек (2022 год – минус 127</w:t>
      </w:r>
      <w:r w:rsidRPr="005B1017">
        <w:rPr>
          <w:rFonts w:eastAsia="Times New Roman"/>
          <w:sz w:val="28"/>
          <w:szCs w:val="28"/>
          <w:lang w:eastAsia="ru-RU"/>
        </w:rPr>
        <w:t>).</w:t>
      </w:r>
    </w:p>
    <w:p w:rsidR="00787BF2" w:rsidRDefault="00787BF2" w:rsidP="00FA3DDD">
      <w:pPr>
        <w:pStyle w:val="Default"/>
        <w:ind w:firstLine="709"/>
        <w:rPr>
          <w:sz w:val="23"/>
          <w:szCs w:val="23"/>
        </w:rPr>
      </w:pPr>
    </w:p>
    <w:p w:rsidR="0021179F" w:rsidRPr="0009401E" w:rsidRDefault="0021179F" w:rsidP="00FA3DDD">
      <w:pPr>
        <w:pStyle w:val="Default"/>
        <w:ind w:firstLine="709"/>
        <w:rPr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 xml:space="preserve">Труд и занятость </w:t>
      </w:r>
    </w:p>
    <w:p w:rsidR="0021179F" w:rsidRPr="004A66D1" w:rsidRDefault="002643B0" w:rsidP="00FA3DDD">
      <w:pPr>
        <w:pStyle w:val="Default"/>
        <w:ind w:firstLine="709"/>
        <w:jc w:val="both"/>
        <w:rPr>
          <w:sz w:val="28"/>
          <w:szCs w:val="28"/>
        </w:rPr>
      </w:pPr>
      <w:r w:rsidRPr="004A66D1">
        <w:rPr>
          <w:sz w:val="28"/>
          <w:szCs w:val="28"/>
        </w:rPr>
        <w:t xml:space="preserve">Среднегодовая </w:t>
      </w:r>
      <w:r w:rsidR="0021179F" w:rsidRPr="004A66D1">
        <w:rPr>
          <w:sz w:val="28"/>
          <w:szCs w:val="28"/>
        </w:rPr>
        <w:t xml:space="preserve"> численность работа</w:t>
      </w:r>
      <w:r w:rsidRPr="004A66D1">
        <w:rPr>
          <w:sz w:val="28"/>
          <w:szCs w:val="28"/>
        </w:rPr>
        <w:t xml:space="preserve">ющих </w:t>
      </w:r>
      <w:r w:rsidR="0021179F" w:rsidRPr="004A66D1">
        <w:rPr>
          <w:sz w:val="28"/>
          <w:szCs w:val="28"/>
        </w:rPr>
        <w:t xml:space="preserve"> по п</w:t>
      </w:r>
      <w:r w:rsidR="00CB54CA">
        <w:rPr>
          <w:sz w:val="28"/>
          <w:szCs w:val="28"/>
        </w:rPr>
        <w:t>олному кругу организаций за 2023 год составила 5,0</w:t>
      </w:r>
      <w:r w:rsidR="0021179F" w:rsidRPr="004A66D1">
        <w:rPr>
          <w:sz w:val="28"/>
          <w:szCs w:val="28"/>
        </w:rPr>
        <w:t xml:space="preserve"> тыс. человек. </w:t>
      </w:r>
    </w:p>
    <w:p w:rsidR="0021179F" w:rsidRPr="008761AA" w:rsidRDefault="002643B0" w:rsidP="00FA3D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По состоянию на 01.01.</w:t>
      </w:r>
      <w:r w:rsidR="00CB54CA">
        <w:rPr>
          <w:color w:val="auto"/>
          <w:sz w:val="28"/>
          <w:szCs w:val="28"/>
        </w:rPr>
        <w:t>2024</w:t>
      </w:r>
      <w:r w:rsidRPr="008761AA">
        <w:rPr>
          <w:color w:val="auto"/>
          <w:sz w:val="28"/>
          <w:szCs w:val="28"/>
        </w:rPr>
        <w:t xml:space="preserve"> в </w:t>
      </w:r>
      <w:r w:rsidR="0021179F" w:rsidRPr="008761AA">
        <w:rPr>
          <w:color w:val="auto"/>
          <w:sz w:val="28"/>
          <w:szCs w:val="28"/>
        </w:rPr>
        <w:t xml:space="preserve"> районе </w:t>
      </w:r>
      <w:r w:rsidR="00107CF9" w:rsidRPr="008761AA">
        <w:rPr>
          <w:color w:val="auto"/>
          <w:sz w:val="28"/>
          <w:szCs w:val="28"/>
        </w:rPr>
        <w:t>численность официально зарегистрированных</w:t>
      </w:r>
      <w:r w:rsidR="0021179F" w:rsidRPr="008761AA">
        <w:rPr>
          <w:color w:val="auto"/>
          <w:sz w:val="28"/>
          <w:szCs w:val="28"/>
        </w:rPr>
        <w:t xml:space="preserve"> </w:t>
      </w:r>
      <w:r w:rsidR="004D11D9" w:rsidRPr="008761AA">
        <w:rPr>
          <w:color w:val="auto"/>
          <w:sz w:val="28"/>
          <w:szCs w:val="28"/>
        </w:rPr>
        <w:t>безработных граждан</w:t>
      </w:r>
      <w:r w:rsidR="00107CF9" w:rsidRPr="008761AA">
        <w:rPr>
          <w:color w:val="auto"/>
          <w:sz w:val="28"/>
          <w:szCs w:val="28"/>
        </w:rPr>
        <w:t xml:space="preserve"> составила</w:t>
      </w:r>
      <w:r w:rsidR="004D11D9" w:rsidRPr="008761AA">
        <w:rPr>
          <w:color w:val="auto"/>
          <w:sz w:val="28"/>
          <w:szCs w:val="28"/>
        </w:rPr>
        <w:t xml:space="preserve"> </w:t>
      </w:r>
      <w:r w:rsidR="00CB54CA">
        <w:rPr>
          <w:color w:val="auto"/>
          <w:sz w:val="28"/>
          <w:szCs w:val="28"/>
        </w:rPr>
        <w:t>483</w:t>
      </w:r>
      <w:r w:rsidR="007C40BC" w:rsidRPr="008761AA">
        <w:rPr>
          <w:color w:val="auto"/>
          <w:sz w:val="28"/>
          <w:szCs w:val="28"/>
        </w:rPr>
        <w:t xml:space="preserve"> человек</w:t>
      </w:r>
      <w:r w:rsidR="00CB54CA">
        <w:rPr>
          <w:color w:val="auto"/>
          <w:sz w:val="28"/>
          <w:szCs w:val="28"/>
        </w:rPr>
        <w:t>а</w:t>
      </w:r>
      <w:r w:rsidR="007C40BC" w:rsidRPr="008761AA">
        <w:rPr>
          <w:color w:val="auto"/>
          <w:sz w:val="28"/>
          <w:szCs w:val="28"/>
        </w:rPr>
        <w:t xml:space="preserve">, </w:t>
      </w:r>
      <w:r w:rsidR="004D11D9" w:rsidRPr="008761AA">
        <w:rPr>
          <w:color w:val="auto"/>
          <w:sz w:val="28"/>
          <w:szCs w:val="28"/>
        </w:rPr>
        <w:t xml:space="preserve">что </w:t>
      </w:r>
      <w:r w:rsidR="00CB54CA">
        <w:rPr>
          <w:color w:val="auto"/>
          <w:sz w:val="28"/>
          <w:szCs w:val="28"/>
        </w:rPr>
        <w:t>ниже</w:t>
      </w:r>
      <w:r w:rsidR="00107CF9" w:rsidRPr="008761AA">
        <w:rPr>
          <w:color w:val="auto"/>
          <w:sz w:val="28"/>
          <w:szCs w:val="28"/>
        </w:rPr>
        <w:t xml:space="preserve"> предыдущего года</w:t>
      </w:r>
      <w:r w:rsidR="004D11D9" w:rsidRPr="008761AA">
        <w:rPr>
          <w:color w:val="auto"/>
          <w:sz w:val="28"/>
          <w:szCs w:val="28"/>
        </w:rPr>
        <w:t xml:space="preserve"> </w:t>
      </w:r>
      <w:r w:rsidR="00860A3B" w:rsidRPr="008761AA">
        <w:rPr>
          <w:color w:val="auto"/>
          <w:sz w:val="28"/>
          <w:szCs w:val="28"/>
        </w:rPr>
        <w:t>на</w:t>
      </w:r>
      <w:r w:rsidR="004D11D9" w:rsidRPr="008761AA">
        <w:rPr>
          <w:color w:val="auto"/>
          <w:sz w:val="28"/>
          <w:szCs w:val="28"/>
        </w:rPr>
        <w:t xml:space="preserve"> </w:t>
      </w:r>
      <w:r w:rsidR="00CB54CA">
        <w:rPr>
          <w:color w:val="auto"/>
          <w:sz w:val="28"/>
          <w:szCs w:val="28"/>
        </w:rPr>
        <w:t>1,2</w:t>
      </w:r>
      <w:r w:rsidR="004D11D9" w:rsidRPr="008761AA">
        <w:rPr>
          <w:color w:val="auto"/>
          <w:sz w:val="28"/>
          <w:szCs w:val="28"/>
        </w:rPr>
        <w:t xml:space="preserve"> </w:t>
      </w:r>
      <w:r w:rsidR="00BF400D" w:rsidRPr="008761AA">
        <w:rPr>
          <w:color w:val="auto"/>
          <w:sz w:val="28"/>
          <w:szCs w:val="28"/>
        </w:rPr>
        <w:t>%</w:t>
      </w:r>
    </w:p>
    <w:p w:rsidR="0021179F" w:rsidRPr="008761AA" w:rsidRDefault="007C40BC" w:rsidP="00FA3D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Уровень зарегистрированной безработицы к трудос</w:t>
      </w:r>
      <w:r w:rsidR="004D11D9" w:rsidRPr="008761AA">
        <w:rPr>
          <w:color w:val="auto"/>
          <w:sz w:val="28"/>
          <w:szCs w:val="28"/>
        </w:rPr>
        <w:t xml:space="preserve">пособному населению составил </w:t>
      </w:r>
      <w:r w:rsidR="00CB54CA">
        <w:rPr>
          <w:color w:val="auto"/>
          <w:sz w:val="28"/>
          <w:szCs w:val="28"/>
        </w:rPr>
        <w:t>2,7</w:t>
      </w:r>
      <w:r w:rsidRPr="008761AA">
        <w:rPr>
          <w:color w:val="auto"/>
          <w:sz w:val="28"/>
          <w:szCs w:val="28"/>
        </w:rPr>
        <w:t xml:space="preserve">% и </w:t>
      </w:r>
      <w:r w:rsidR="00CB54CA">
        <w:rPr>
          <w:color w:val="auto"/>
          <w:sz w:val="28"/>
          <w:szCs w:val="28"/>
        </w:rPr>
        <w:t>снизился</w:t>
      </w:r>
      <w:r w:rsidR="00107CF9" w:rsidRPr="008761AA">
        <w:rPr>
          <w:color w:val="auto"/>
          <w:sz w:val="28"/>
          <w:szCs w:val="28"/>
        </w:rPr>
        <w:t xml:space="preserve"> </w:t>
      </w:r>
      <w:r w:rsidRPr="008761AA">
        <w:rPr>
          <w:color w:val="auto"/>
          <w:sz w:val="28"/>
          <w:szCs w:val="28"/>
        </w:rPr>
        <w:t>по сра</w:t>
      </w:r>
      <w:r w:rsidR="004D11D9" w:rsidRPr="008761AA">
        <w:rPr>
          <w:color w:val="auto"/>
          <w:sz w:val="28"/>
          <w:szCs w:val="28"/>
        </w:rPr>
        <w:t>вн</w:t>
      </w:r>
      <w:r w:rsidR="00CB54CA">
        <w:rPr>
          <w:color w:val="auto"/>
          <w:sz w:val="28"/>
          <w:szCs w:val="28"/>
        </w:rPr>
        <w:t xml:space="preserve">ению с предыдущим годом на 0,3 </w:t>
      </w:r>
      <w:r w:rsidRPr="008761AA">
        <w:rPr>
          <w:color w:val="auto"/>
          <w:sz w:val="28"/>
          <w:szCs w:val="28"/>
        </w:rPr>
        <w:t>%</w:t>
      </w:r>
    </w:p>
    <w:p w:rsidR="00485DA5" w:rsidRDefault="00167BD4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40BC" w:rsidRPr="004A66D1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вновь созданных рабочих мест </w:t>
      </w:r>
      <w:r w:rsidR="004D11D9">
        <w:rPr>
          <w:sz w:val="28"/>
          <w:szCs w:val="28"/>
        </w:rPr>
        <w:t xml:space="preserve"> составило </w:t>
      </w:r>
      <w:r w:rsidR="00D743B7">
        <w:rPr>
          <w:sz w:val="28"/>
          <w:szCs w:val="28"/>
        </w:rPr>
        <w:t>118</w:t>
      </w:r>
      <w:r w:rsidR="00485DA5">
        <w:rPr>
          <w:sz w:val="28"/>
          <w:szCs w:val="28"/>
        </w:rPr>
        <w:t xml:space="preserve"> единиц</w:t>
      </w:r>
      <w:r w:rsidR="007C40BC" w:rsidRPr="004A66D1">
        <w:rPr>
          <w:sz w:val="28"/>
          <w:szCs w:val="28"/>
        </w:rPr>
        <w:t xml:space="preserve">, </w:t>
      </w:r>
      <w:r w:rsidR="000C713E" w:rsidRPr="004A66D1">
        <w:rPr>
          <w:sz w:val="28"/>
          <w:szCs w:val="28"/>
        </w:rPr>
        <w:t xml:space="preserve">основную массу рабочих </w:t>
      </w:r>
      <w:r w:rsidR="00B40520" w:rsidRPr="004A66D1">
        <w:rPr>
          <w:sz w:val="28"/>
          <w:szCs w:val="28"/>
        </w:rPr>
        <w:t xml:space="preserve">мест </w:t>
      </w:r>
      <w:r w:rsidR="000C713E" w:rsidRPr="004A66D1">
        <w:rPr>
          <w:sz w:val="28"/>
          <w:szCs w:val="28"/>
        </w:rPr>
        <w:t>создали предприятия по добыч</w:t>
      </w:r>
      <w:r>
        <w:rPr>
          <w:sz w:val="28"/>
          <w:szCs w:val="28"/>
        </w:rPr>
        <w:t>е полезных ископаемых, ряд предпринимателей</w:t>
      </w:r>
      <w:r w:rsidR="000C713E" w:rsidRPr="004A66D1">
        <w:rPr>
          <w:sz w:val="28"/>
          <w:szCs w:val="28"/>
        </w:rPr>
        <w:t xml:space="preserve"> зарегистрировал</w:t>
      </w:r>
      <w:r w:rsidR="004D11D9">
        <w:rPr>
          <w:sz w:val="28"/>
          <w:szCs w:val="28"/>
        </w:rPr>
        <w:t>и свою деятельность</w:t>
      </w:r>
      <w:r w:rsidR="00D90B6A">
        <w:rPr>
          <w:sz w:val="28"/>
          <w:szCs w:val="28"/>
        </w:rPr>
        <w:t xml:space="preserve">, а также </w:t>
      </w:r>
      <w:r w:rsidR="00B40520" w:rsidRPr="004A66D1">
        <w:rPr>
          <w:sz w:val="28"/>
          <w:szCs w:val="28"/>
        </w:rPr>
        <w:t xml:space="preserve"> создали дополнит</w:t>
      </w:r>
      <w:r w:rsidR="00D90B6A">
        <w:rPr>
          <w:sz w:val="28"/>
          <w:szCs w:val="28"/>
        </w:rPr>
        <w:t xml:space="preserve">ельные рабочие места.   </w:t>
      </w:r>
    </w:p>
    <w:p w:rsidR="00D036AE" w:rsidRDefault="00D036AE" w:rsidP="00FA3DDD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2023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в районе составила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69320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бля  и увеличилась к уровню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2022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года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22,8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%,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при этом превысив показатель, у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т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вержденный  в Стратегии на 82,6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%.</w:t>
      </w:r>
    </w:p>
    <w:p w:rsidR="005C41FE" w:rsidRDefault="005C41FE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2023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составили 28745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рублей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и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превысили показатель, утвержденный в Стратегии на 2022 год.</w:t>
      </w:r>
      <w:r w:rsidR="00552DBA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</w:p>
    <w:p w:rsidR="00DD34D8" w:rsidRPr="00065F08" w:rsidRDefault="009006CB" w:rsidP="00FA3DDD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>Развитие социальной сферы</w:t>
      </w:r>
      <w:r w:rsidR="00DD34D8" w:rsidRPr="009006CB">
        <w:rPr>
          <w:rFonts w:eastAsia="Calibri"/>
          <w:sz w:val="28"/>
          <w:szCs w:val="28"/>
        </w:rPr>
        <w:t>.</w:t>
      </w:r>
      <w:r w:rsidR="00DD34D8" w:rsidRPr="009352D3">
        <w:rPr>
          <w:sz w:val="28"/>
          <w:szCs w:val="28"/>
        </w:rPr>
        <w:t xml:space="preserve"> </w:t>
      </w:r>
    </w:p>
    <w:p w:rsidR="00DD34D8" w:rsidRPr="009352D3" w:rsidRDefault="00DD34D8" w:rsidP="00FA3DDD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воспитанников дошкольных образовательных организаций в общей численности </w:t>
      </w:r>
      <w:r w:rsidR="00065F08">
        <w:rPr>
          <w:sz w:val="28"/>
          <w:szCs w:val="28"/>
        </w:rPr>
        <w:t xml:space="preserve">детей от 1-6 лет </w:t>
      </w:r>
      <w:proofErr w:type="gramStart"/>
      <w:r w:rsidR="00065F08">
        <w:rPr>
          <w:sz w:val="28"/>
          <w:szCs w:val="28"/>
        </w:rPr>
        <w:t>составила</w:t>
      </w:r>
      <w:r w:rsidR="00485DA5">
        <w:rPr>
          <w:sz w:val="28"/>
          <w:szCs w:val="28"/>
        </w:rPr>
        <w:t xml:space="preserve"> 69,31</w:t>
      </w:r>
      <w:r w:rsidR="002B4499">
        <w:rPr>
          <w:sz w:val="28"/>
          <w:szCs w:val="28"/>
        </w:rPr>
        <w:t xml:space="preserve"> %  превысила</w:t>
      </w:r>
      <w:proofErr w:type="gramEnd"/>
      <w:r w:rsidR="002B4499">
        <w:rPr>
          <w:sz w:val="28"/>
          <w:szCs w:val="28"/>
        </w:rPr>
        <w:t xml:space="preserve"> 202</w:t>
      </w:r>
      <w:r w:rsidR="00485DA5">
        <w:rPr>
          <w:sz w:val="28"/>
          <w:szCs w:val="28"/>
        </w:rPr>
        <w:t>2</w:t>
      </w:r>
      <w:r w:rsidR="004939AB">
        <w:rPr>
          <w:sz w:val="28"/>
          <w:szCs w:val="28"/>
        </w:rPr>
        <w:t xml:space="preserve"> </w:t>
      </w:r>
      <w:r w:rsidR="00485DA5">
        <w:rPr>
          <w:sz w:val="28"/>
          <w:szCs w:val="28"/>
        </w:rPr>
        <w:t>год на 1</w:t>
      </w:r>
      <w:r w:rsidR="002B4499">
        <w:rPr>
          <w:sz w:val="28"/>
          <w:szCs w:val="28"/>
        </w:rPr>
        <w:t>,3%, но не достигла плановых показателей, утвержденных в Стратегии</w:t>
      </w:r>
      <w:r w:rsidRPr="009352D3">
        <w:rPr>
          <w:sz w:val="28"/>
          <w:szCs w:val="28"/>
        </w:rPr>
        <w:t xml:space="preserve"> (план, утв</w:t>
      </w:r>
      <w:r w:rsidR="00485DA5">
        <w:rPr>
          <w:sz w:val="28"/>
          <w:szCs w:val="28"/>
        </w:rPr>
        <w:t>ержденный в Стратегии  на 2023</w:t>
      </w:r>
      <w:r w:rsidR="00065F08">
        <w:rPr>
          <w:sz w:val="28"/>
          <w:szCs w:val="28"/>
        </w:rPr>
        <w:t xml:space="preserve"> год – 7</w:t>
      </w:r>
      <w:r w:rsidR="00485DA5">
        <w:rPr>
          <w:sz w:val="28"/>
          <w:szCs w:val="28"/>
        </w:rPr>
        <w:t>2,5</w:t>
      </w:r>
      <w:r w:rsidRPr="009352D3">
        <w:rPr>
          <w:sz w:val="28"/>
          <w:szCs w:val="28"/>
        </w:rPr>
        <w:t xml:space="preserve">%). </w:t>
      </w:r>
    </w:p>
    <w:p w:rsidR="00DD34D8" w:rsidRPr="00DB0C09" w:rsidRDefault="00DD34D8" w:rsidP="00FA3D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0C09">
        <w:rPr>
          <w:color w:val="auto"/>
          <w:sz w:val="28"/>
          <w:szCs w:val="28"/>
        </w:rPr>
        <w:t>Доля</w:t>
      </w:r>
      <w:r w:rsidR="00912C18" w:rsidRPr="00DB0C09">
        <w:rPr>
          <w:color w:val="auto"/>
          <w:sz w:val="28"/>
          <w:szCs w:val="28"/>
        </w:rPr>
        <w:t xml:space="preserve"> обучающихся в</w:t>
      </w:r>
      <w:r w:rsidRPr="00DB0C09">
        <w:rPr>
          <w:color w:val="auto"/>
          <w:sz w:val="28"/>
          <w:szCs w:val="28"/>
        </w:rPr>
        <w:t xml:space="preserve"> общеобразовательных организациях, занимающихся в</w:t>
      </w:r>
      <w:r w:rsidR="00DB0C09" w:rsidRPr="00DB0C09">
        <w:rPr>
          <w:color w:val="auto"/>
          <w:sz w:val="28"/>
          <w:szCs w:val="28"/>
        </w:rPr>
        <w:t xml:space="preserve">о вторую </w:t>
      </w:r>
      <w:r w:rsidRPr="00DB0C09">
        <w:rPr>
          <w:color w:val="auto"/>
          <w:sz w:val="28"/>
          <w:szCs w:val="28"/>
        </w:rPr>
        <w:t xml:space="preserve"> смену, в общей </w:t>
      </w:r>
      <w:proofErr w:type="gramStart"/>
      <w:r w:rsidR="009352D3" w:rsidRPr="00DB0C09">
        <w:rPr>
          <w:color w:val="auto"/>
          <w:sz w:val="28"/>
          <w:szCs w:val="28"/>
        </w:rPr>
        <w:t>численности</w:t>
      </w:r>
      <w:proofErr w:type="gramEnd"/>
      <w:r w:rsidRPr="00DB0C09">
        <w:rPr>
          <w:color w:val="auto"/>
          <w:sz w:val="28"/>
          <w:szCs w:val="28"/>
        </w:rPr>
        <w:t xml:space="preserve"> обучающихся в</w:t>
      </w:r>
      <w:r w:rsidR="00912C1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общеобразовател</w:t>
      </w:r>
      <w:r w:rsidR="00912C18" w:rsidRPr="00DB0C09">
        <w:rPr>
          <w:color w:val="auto"/>
          <w:sz w:val="28"/>
          <w:szCs w:val="28"/>
        </w:rPr>
        <w:t>ьных организациях</w:t>
      </w:r>
      <w:r w:rsidR="009352D3" w:rsidRPr="00DB0C09">
        <w:rPr>
          <w:color w:val="auto"/>
          <w:sz w:val="28"/>
          <w:szCs w:val="28"/>
        </w:rPr>
        <w:t>,</w:t>
      </w:r>
      <w:r w:rsidR="00105D16">
        <w:rPr>
          <w:color w:val="auto"/>
          <w:sz w:val="28"/>
          <w:szCs w:val="28"/>
        </w:rPr>
        <w:t xml:space="preserve"> составила 17,5</w:t>
      </w:r>
      <w:r w:rsidRPr="00DB0C09">
        <w:rPr>
          <w:color w:val="auto"/>
          <w:sz w:val="28"/>
          <w:szCs w:val="28"/>
        </w:rPr>
        <w:t>%</w:t>
      </w:r>
      <w:r w:rsidR="00065F0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(план </w:t>
      </w:r>
      <w:r w:rsidR="00105D16">
        <w:rPr>
          <w:color w:val="auto"/>
          <w:sz w:val="28"/>
          <w:szCs w:val="28"/>
        </w:rPr>
        <w:t>на 2023</w:t>
      </w:r>
      <w:r w:rsidR="002B4499">
        <w:rPr>
          <w:color w:val="auto"/>
          <w:sz w:val="28"/>
          <w:szCs w:val="28"/>
        </w:rPr>
        <w:t xml:space="preserve"> </w:t>
      </w:r>
      <w:r w:rsidR="00065F08" w:rsidRPr="00DB0C09">
        <w:rPr>
          <w:color w:val="auto"/>
          <w:sz w:val="28"/>
          <w:szCs w:val="28"/>
        </w:rPr>
        <w:t>год – 10</w:t>
      </w:r>
      <w:r w:rsidRPr="00DB0C09">
        <w:rPr>
          <w:color w:val="auto"/>
          <w:sz w:val="28"/>
          <w:szCs w:val="28"/>
        </w:rPr>
        <w:t xml:space="preserve">%). </w:t>
      </w:r>
    </w:p>
    <w:p w:rsidR="00912C18" w:rsidRDefault="00912C18" w:rsidP="00FA3DDD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</w:r>
      <w:r w:rsidR="00DB0C09">
        <w:rPr>
          <w:sz w:val="28"/>
          <w:szCs w:val="28"/>
        </w:rPr>
        <w:t xml:space="preserve"> составила</w:t>
      </w:r>
      <w:r w:rsidR="00105D16">
        <w:rPr>
          <w:sz w:val="28"/>
          <w:szCs w:val="28"/>
        </w:rPr>
        <w:t xml:space="preserve"> 1,5 % и снизилась к уровню на 4,6</w:t>
      </w:r>
      <w:r w:rsidR="00550121">
        <w:rPr>
          <w:sz w:val="28"/>
          <w:szCs w:val="28"/>
        </w:rPr>
        <w:t>%</w:t>
      </w:r>
      <w:r w:rsidR="000A6600">
        <w:rPr>
          <w:sz w:val="28"/>
          <w:szCs w:val="28"/>
        </w:rPr>
        <w:t xml:space="preserve"> </w:t>
      </w:r>
      <w:r w:rsidR="009352D3">
        <w:rPr>
          <w:sz w:val="28"/>
          <w:szCs w:val="28"/>
        </w:rPr>
        <w:t xml:space="preserve"> (</w:t>
      </w:r>
      <w:r w:rsidR="003E4FBF" w:rsidRPr="009352D3">
        <w:rPr>
          <w:sz w:val="28"/>
          <w:szCs w:val="28"/>
        </w:rPr>
        <w:t>плановый показатель, утвержденный в Стр</w:t>
      </w:r>
      <w:r w:rsidR="00DB0C09">
        <w:rPr>
          <w:sz w:val="28"/>
          <w:szCs w:val="28"/>
        </w:rPr>
        <w:t>атегии 1,0</w:t>
      </w:r>
      <w:r w:rsidR="00105D16">
        <w:rPr>
          <w:sz w:val="28"/>
          <w:szCs w:val="28"/>
        </w:rPr>
        <w:t xml:space="preserve"> </w:t>
      </w:r>
      <w:r w:rsidR="003E4FBF" w:rsidRPr="009352D3">
        <w:rPr>
          <w:sz w:val="28"/>
          <w:szCs w:val="28"/>
        </w:rPr>
        <w:t>%)</w:t>
      </w:r>
      <w:r w:rsidR="00BF1A00">
        <w:rPr>
          <w:sz w:val="28"/>
          <w:szCs w:val="28"/>
        </w:rPr>
        <w:t>.</w:t>
      </w:r>
    </w:p>
    <w:p w:rsidR="00DB0C09" w:rsidRDefault="00DB0C09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детей в возрасте 5-18 лет, получающих услуги по дополнительному образованию в общей численности детей данной возрастной группы составил </w:t>
      </w:r>
      <w:r w:rsidR="00105D16">
        <w:rPr>
          <w:sz w:val="28"/>
          <w:szCs w:val="28"/>
        </w:rPr>
        <w:t>69 %, что составляет 98,4</w:t>
      </w:r>
      <w:r>
        <w:rPr>
          <w:sz w:val="28"/>
          <w:szCs w:val="28"/>
        </w:rPr>
        <w:t xml:space="preserve"> % к значению, утвержденному в Стратегии.</w:t>
      </w:r>
    </w:p>
    <w:p w:rsidR="00935F09" w:rsidRPr="004130F8" w:rsidRDefault="0080423A" w:rsidP="00FA3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F7F">
        <w:rPr>
          <w:rFonts w:ascii="Times New Roman" w:hAnsi="Times New Roman" w:cs="Times New Roman"/>
          <w:sz w:val="28"/>
          <w:szCs w:val="28"/>
        </w:rPr>
        <w:t>Обеспеченность общедоступными библиотеками и учреждениями культурно-досугового типа составляет 100</w:t>
      </w:r>
      <w:r w:rsidRPr="00950F7F">
        <w:rPr>
          <w:sz w:val="23"/>
          <w:szCs w:val="23"/>
        </w:rPr>
        <w:t xml:space="preserve">%,  </w:t>
      </w:r>
      <w:r w:rsidRPr="00950F7F">
        <w:rPr>
          <w:rFonts w:ascii="Times New Roman" w:hAnsi="Times New Roman" w:cs="Times New Roman"/>
          <w:sz w:val="28"/>
          <w:szCs w:val="28"/>
        </w:rPr>
        <w:t>однако доля муниципальных учреждений культуры, здания которых находя</w:t>
      </w:r>
      <w:r w:rsidR="00AB6D74" w:rsidRPr="00950F7F">
        <w:rPr>
          <w:rFonts w:ascii="Times New Roman" w:hAnsi="Times New Roman" w:cs="Times New Roman"/>
          <w:sz w:val="28"/>
          <w:szCs w:val="28"/>
        </w:rPr>
        <w:t>тся в аварийном состоянии или т</w:t>
      </w:r>
      <w:r w:rsidRPr="00950F7F">
        <w:rPr>
          <w:rFonts w:ascii="Times New Roman" w:hAnsi="Times New Roman" w:cs="Times New Roman"/>
          <w:sz w:val="28"/>
          <w:szCs w:val="28"/>
        </w:rPr>
        <w:t>ребуют</w:t>
      </w:r>
      <w:r w:rsidRPr="00AB6D74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AB6D74" w:rsidRPr="00AB6D74">
        <w:rPr>
          <w:rFonts w:ascii="Times New Roman" w:hAnsi="Times New Roman" w:cs="Times New Roman"/>
          <w:sz w:val="28"/>
          <w:szCs w:val="28"/>
        </w:rPr>
        <w:t>,</w:t>
      </w:r>
      <w:r w:rsidRPr="00AB6D74">
        <w:rPr>
          <w:rFonts w:ascii="Times New Roman" w:hAnsi="Times New Roman" w:cs="Times New Roman"/>
          <w:sz w:val="28"/>
          <w:szCs w:val="28"/>
        </w:rPr>
        <w:t xml:space="preserve"> в общем количестве муниципальных учреждений кул</w:t>
      </w:r>
      <w:r w:rsidR="00AB6D74" w:rsidRPr="00AB6D74">
        <w:rPr>
          <w:rFonts w:ascii="Times New Roman" w:hAnsi="Times New Roman" w:cs="Times New Roman"/>
          <w:sz w:val="28"/>
          <w:szCs w:val="28"/>
        </w:rPr>
        <w:t>ь</w:t>
      </w:r>
      <w:r w:rsidR="005F7881">
        <w:rPr>
          <w:rFonts w:ascii="Times New Roman" w:hAnsi="Times New Roman" w:cs="Times New Roman"/>
          <w:sz w:val="28"/>
          <w:szCs w:val="28"/>
        </w:rPr>
        <w:t>туры составляет 55,18</w:t>
      </w:r>
      <w:r w:rsidR="00550121">
        <w:rPr>
          <w:rFonts w:ascii="Times New Roman" w:hAnsi="Times New Roman" w:cs="Times New Roman"/>
          <w:sz w:val="28"/>
          <w:szCs w:val="28"/>
        </w:rPr>
        <w:t xml:space="preserve"> </w:t>
      </w:r>
      <w:r w:rsidRPr="00AB6D74">
        <w:rPr>
          <w:rFonts w:ascii="Times New Roman" w:hAnsi="Times New Roman" w:cs="Times New Roman"/>
          <w:sz w:val="28"/>
          <w:szCs w:val="28"/>
        </w:rPr>
        <w:t xml:space="preserve">% </w:t>
      </w:r>
      <w:r w:rsidR="00AB6D74">
        <w:rPr>
          <w:rFonts w:ascii="Times New Roman" w:hAnsi="Times New Roman" w:cs="Times New Roman"/>
          <w:sz w:val="28"/>
          <w:szCs w:val="28"/>
        </w:rPr>
        <w:t xml:space="preserve">и превышают показатели, </w:t>
      </w:r>
      <w:r w:rsidR="00550121">
        <w:rPr>
          <w:rFonts w:ascii="Times New Roman" w:hAnsi="Times New Roman" w:cs="Times New Roman"/>
          <w:sz w:val="28"/>
          <w:szCs w:val="28"/>
        </w:rPr>
        <w:t>утвержденные в Стра</w:t>
      </w:r>
      <w:r w:rsidR="005F7881">
        <w:rPr>
          <w:rFonts w:ascii="Times New Roman" w:hAnsi="Times New Roman" w:cs="Times New Roman"/>
          <w:sz w:val="28"/>
          <w:szCs w:val="28"/>
        </w:rPr>
        <w:t>тегии  в 9</w:t>
      </w:r>
      <w:r w:rsidR="00DB0C09">
        <w:rPr>
          <w:rFonts w:ascii="Times New Roman" w:hAnsi="Times New Roman" w:cs="Times New Roman"/>
          <w:sz w:val="28"/>
          <w:szCs w:val="28"/>
        </w:rPr>
        <w:t xml:space="preserve"> раз</w:t>
      </w:r>
      <w:r w:rsidR="00F563E3">
        <w:rPr>
          <w:rFonts w:ascii="Times New Roman" w:hAnsi="Times New Roman" w:cs="Times New Roman"/>
          <w:sz w:val="28"/>
          <w:szCs w:val="28"/>
        </w:rPr>
        <w:t xml:space="preserve">, </w:t>
      </w:r>
      <w:r w:rsidR="00550121">
        <w:rPr>
          <w:rFonts w:ascii="Times New Roman" w:hAnsi="Times New Roman" w:cs="Times New Roman"/>
          <w:sz w:val="28"/>
          <w:szCs w:val="28"/>
        </w:rPr>
        <w:t xml:space="preserve">Проведение ремонтов культурных учреждений проводится крайне низкими </w:t>
      </w:r>
      <w:r w:rsidR="00D51E03">
        <w:rPr>
          <w:rFonts w:ascii="Times New Roman" w:hAnsi="Times New Roman" w:cs="Times New Roman"/>
          <w:sz w:val="28"/>
          <w:szCs w:val="28"/>
        </w:rPr>
        <w:t>темпами. В 2023 году ни одного культурного учреждения не было отремонтировано.</w:t>
      </w:r>
    </w:p>
    <w:p w:rsidR="0021179F" w:rsidRPr="000F6129" w:rsidRDefault="00935F09" w:rsidP="00FA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62">
        <w:rPr>
          <w:rFonts w:ascii="Times New Roman" w:hAnsi="Times New Roman" w:cs="Times New Roman"/>
          <w:sz w:val="28"/>
          <w:szCs w:val="28"/>
        </w:rPr>
        <w:t>Д</w:t>
      </w:r>
      <w:r w:rsidR="00DD34D8" w:rsidRPr="00152662">
        <w:rPr>
          <w:rFonts w:ascii="Times New Roman" w:hAnsi="Times New Roman" w:cs="Times New Roman"/>
          <w:sz w:val="28"/>
          <w:szCs w:val="28"/>
        </w:rPr>
        <w:t>оля населения систематически занимающегося физической культуро</w:t>
      </w:r>
      <w:r w:rsidRPr="00152662">
        <w:rPr>
          <w:rFonts w:ascii="Times New Roman" w:hAnsi="Times New Roman" w:cs="Times New Roman"/>
          <w:sz w:val="28"/>
          <w:szCs w:val="28"/>
        </w:rPr>
        <w:t>й и спортом в районе составила</w:t>
      </w:r>
      <w:r w:rsidR="00550121">
        <w:rPr>
          <w:rFonts w:ascii="Times New Roman" w:hAnsi="Times New Roman" w:cs="Times New Roman"/>
          <w:sz w:val="28"/>
          <w:szCs w:val="28"/>
        </w:rPr>
        <w:t xml:space="preserve"> </w:t>
      </w:r>
      <w:r w:rsidR="00D51E03">
        <w:rPr>
          <w:rFonts w:ascii="Times New Roman" w:hAnsi="Times New Roman" w:cs="Times New Roman"/>
          <w:sz w:val="28"/>
          <w:szCs w:val="28"/>
        </w:rPr>
        <w:t xml:space="preserve">26,7 </w:t>
      </w:r>
      <w:r w:rsidR="00550121">
        <w:rPr>
          <w:rFonts w:ascii="Times New Roman" w:hAnsi="Times New Roman" w:cs="Times New Roman"/>
          <w:sz w:val="28"/>
          <w:szCs w:val="28"/>
        </w:rPr>
        <w:t xml:space="preserve"> %, что выше  показателей, утвержденных</w:t>
      </w:r>
      <w:r w:rsidRPr="00152662">
        <w:rPr>
          <w:rFonts w:ascii="Times New Roman" w:hAnsi="Times New Roman" w:cs="Times New Roman"/>
          <w:sz w:val="28"/>
          <w:szCs w:val="28"/>
        </w:rPr>
        <w:t xml:space="preserve"> в Стратегии</w:t>
      </w:r>
      <w:r w:rsidR="00D51E03">
        <w:rPr>
          <w:rFonts w:ascii="Times New Roman" w:hAnsi="Times New Roman" w:cs="Times New Roman"/>
          <w:sz w:val="28"/>
          <w:szCs w:val="28"/>
        </w:rPr>
        <w:t xml:space="preserve"> и выше показателя 2022</w:t>
      </w:r>
      <w:r w:rsidR="0055012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DD34D8" w:rsidRPr="00152662">
        <w:rPr>
          <w:rFonts w:ascii="Times New Roman" w:hAnsi="Times New Roman" w:cs="Times New Roman"/>
          <w:sz w:val="28"/>
          <w:szCs w:val="28"/>
        </w:rPr>
        <w:t xml:space="preserve"> </w:t>
      </w:r>
      <w:r w:rsidR="00413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0F8">
        <w:rPr>
          <w:rFonts w:ascii="Times New Roman" w:hAnsi="Times New Roman" w:cs="Times New Roman"/>
          <w:sz w:val="28"/>
          <w:szCs w:val="28"/>
        </w:rPr>
        <w:t xml:space="preserve"> Несомненно,  положительным  результатам </w:t>
      </w:r>
      <w:r w:rsidR="00152662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 w:rsidR="004130F8"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 w:rsidR="004130F8"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  <w:r w:rsidR="00D51E03">
        <w:rPr>
          <w:rFonts w:ascii="Times New Roman" w:hAnsi="Times New Roman" w:cs="Times New Roman"/>
          <w:sz w:val="28"/>
          <w:szCs w:val="28"/>
        </w:rPr>
        <w:t xml:space="preserve"> В 2023 году построена многофункциональная площадка в с.</w:t>
      </w:r>
      <w:r w:rsidR="00FA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E03">
        <w:rPr>
          <w:rFonts w:ascii="Times New Roman" w:hAnsi="Times New Roman" w:cs="Times New Roman"/>
          <w:sz w:val="28"/>
          <w:szCs w:val="28"/>
        </w:rPr>
        <w:t>Казаковский</w:t>
      </w:r>
      <w:proofErr w:type="spellEnd"/>
      <w:r w:rsidR="00D51E03">
        <w:rPr>
          <w:rFonts w:ascii="Times New Roman" w:hAnsi="Times New Roman" w:cs="Times New Roman"/>
          <w:sz w:val="28"/>
          <w:szCs w:val="28"/>
        </w:rPr>
        <w:t xml:space="preserve"> Промысел.</w:t>
      </w:r>
    </w:p>
    <w:p w:rsidR="00C13C04" w:rsidRPr="002678A6" w:rsidRDefault="00C13C04" w:rsidP="00FA3DDD">
      <w:pPr>
        <w:pStyle w:val="Default"/>
        <w:ind w:firstLine="709"/>
        <w:rPr>
          <w:sz w:val="28"/>
          <w:szCs w:val="28"/>
        </w:rPr>
      </w:pPr>
      <w:r w:rsidRPr="002678A6">
        <w:rPr>
          <w:b/>
          <w:bCs/>
          <w:iCs/>
          <w:sz w:val="28"/>
          <w:szCs w:val="28"/>
        </w:rPr>
        <w:t xml:space="preserve">Промышленность </w:t>
      </w:r>
    </w:p>
    <w:p w:rsidR="000F6129" w:rsidRPr="002678A6" w:rsidRDefault="00C13C04" w:rsidP="00FA3DDD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про</w:t>
      </w:r>
      <w:r w:rsidR="00830741">
        <w:rPr>
          <w:sz w:val="28"/>
          <w:szCs w:val="28"/>
        </w:rPr>
        <w:t xml:space="preserve">изводство и распределение </w:t>
      </w:r>
      <w:proofErr w:type="spellStart"/>
      <w:r w:rsidR="00830741">
        <w:rPr>
          <w:sz w:val="28"/>
          <w:szCs w:val="28"/>
        </w:rPr>
        <w:t>теплоэнергии</w:t>
      </w:r>
      <w:proofErr w:type="spellEnd"/>
      <w:r w:rsidR="00830741">
        <w:rPr>
          <w:sz w:val="28"/>
          <w:szCs w:val="28"/>
        </w:rPr>
        <w:t>, водоснабжение и водоотведение</w:t>
      </w:r>
      <w:r w:rsidRPr="002678A6">
        <w:rPr>
          <w:sz w:val="28"/>
          <w:szCs w:val="28"/>
        </w:rPr>
        <w:t xml:space="preserve">. Обрабатывающие производства представлены </w:t>
      </w:r>
      <w:r w:rsidR="000F6129" w:rsidRPr="002678A6">
        <w:rPr>
          <w:sz w:val="28"/>
          <w:szCs w:val="28"/>
        </w:rPr>
        <w:t>обработкой древесины</w:t>
      </w:r>
      <w:r w:rsidRPr="002678A6">
        <w:rPr>
          <w:sz w:val="28"/>
          <w:szCs w:val="28"/>
        </w:rPr>
        <w:t>, производство</w:t>
      </w:r>
      <w:r w:rsidR="000F6129" w:rsidRPr="002678A6">
        <w:rPr>
          <w:sz w:val="28"/>
          <w:szCs w:val="28"/>
        </w:rPr>
        <w:t>м</w:t>
      </w:r>
      <w:r w:rsidRPr="002678A6">
        <w:rPr>
          <w:sz w:val="28"/>
          <w:szCs w:val="28"/>
        </w:rPr>
        <w:t xml:space="preserve"> хлеба, </w:t>
      </w:r>
      <w:r w:rsidR="000F6129" w:rsidRPr="002678A6">
        <w:rPr>
          <w:sz w:val="28"/>
          <w:szCs w:val="28"/>
        </w:rPr>
        <w:t xml:space="preserve">производством мясных полуфабрикатов. </w:t>
      </w:r>
    </w:p>
    <w:p w:rsidR="001E191A" w:rsidRPr="0002107B" w:rsidRDefault="00C13C04" w:rsidP="00FA3DD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678A6">
        <w:rPr>
          <w:sz w:val="28"/>
          <w:szCs w:val="28"/>
        </w:rPr>
        <w:t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</w:t>
      </w:r>
      <w:r w:rsidR="00CA5CD5">
        <w:rPr>
          <w:sz w:val="28"/>
          <w:szCs w:val="28"/>
        </w:rPr>
        <w:t xml:space="preserve"> 7964,8</w:t>
      </w:r>
      <w:r w:rsidR="00C34027">
        <w:rPr>
          <w:sz w:val="28"/>
          <w:szCs w:val="28"/>
        </w:rPr>
        <w:t xml:space="preserve"> млн. </w:t>
      </w:r>
      <w:r w:rsidR="00CA5CD5">
        <w:rPr>
          <w:sz w:val="28"/>
          <w:szCs w:val="28"/>
        </w:rPr>
        <w:t>руб. или 155% к плановому показателю 2023 года и выш</w:t>
      </w:r>
      <w:r w:rsidR="00550121">
        <w:rPr>
          <w:sz w:val="28"/>
          <w:szCs w:val="28"/>
        </w:rPr>
        <w:t>е</w:t>
      </w:r>
      <w:r w:rsidR="0002107B">
        <w:rPr>
          <w:sz w:val="28"/>
          <w:szCs w:val="28"/>
        </w:rPr>
        <w:t xml:space="preserve"> </w:t>
      </w:r>
      <w:r w:rsidR="00CA5CD5">
        <w:rPr>
          <w:sz w:val="28"/>
          <w:szCs w:val="28"/>
        </w:rPr>
        <w:t>уровня 2022</w:t>
      </w:r>
      <w:r w:rsidR="00550121">
        <w:rPr>
          <w:sz w:val="28"/>
          <w:szCs w:val="28"/>
        </w:rPr>
        <w:t xml:space="preserve"> года на </w:t>
      </w:r>
      <w:r w:rsidR="00CA5CD5">
        <w:rPr>
          <w:sz w:val="28"/>
          <w:szCs w:val="28"/>
        </w:rPr>
        <w:t xml:space="preserve">3385,5 </w:t>
      </w:r>
      <w:r w:rsidR="0002107B">
        <w:rPr>
          <w:sz w:val="28"/>
          <w:szCs w:val="28"/>
        </w:rPr>
        <w:t xml:space="preserve">млн. руб., основная причина – </w:t>
      </w:r>
      <w:r w:rsidR="00CA5CD5">
        <w:rPr>
          <w:sz w:val="28"/>
          <w:szCs w:val="28"/>
        </w:rPr>
        <w:t>увеличение</w:t>
      </w:r>
      <w:r w:rsidR="0002107B">
        <w:rPr>
          <w:sz w:val="28"/>
          <w:szCs w:val="28"/>
        </w:rPr>
        <w:t xml:space="preserve"> </w:t>
      </w:r>
      <w:r w:rsidR="00CA5CD5">
        <w:rPr>
          <w:sz w:val="28"/>
          <w:szCs w:val="28"/>
        </w:rPr>
        <w:t xml:space="preserve">объемов производимой продукции и увеличение </w:t>
      </w:r>
      <w:r w:rsidR="0002107B">
        <w:rPr>
          <w:sz w:val="28"/>
          <w:szCs w:val="28"/>
        </w:rPr>
        <w:t>цены на продукцию, производимую горнорудными предприятиями.</w:t>
      </w:r>
      <w:proofErr w:type="gramEnd"/>
    </w:p>
    <w:p w:rsidR="00E54494" w:rsidRPr="006310BB" w:rsidRDefault="006310BB" w:rsidP="00FA3DD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10BB">
        <w:rPr>
          <w:rFonts w:ascii="Times New Roman" w:hAnsi="Times New Roman" w:cs="Times New Roman"/>
          <w:sz w:val="28"/>
          <w:szCs w:val="28"/>
        </w:rPr>
        <w:t>В 202</w:t>
      </w:r>
      <w:r w:rsidR="00CA5CD5">
        <w:rPr>
          <w:rFonts w:ascii="Times New Roman" w:hAnsi="Times New Roman" w:cs="Times New Roman"/>
          <w:sz w:val="28"/>
          <w:szCs w:val="28"/>
        </w:rPr>
        <w:t>3</w:t>
      </w:r>
      <w:r w:rsidRPr="006310BB">
        <w:rPr>
          <w:rFonts w:ascii="Times New Roman" w:hAnsi="Times New Roman" w:cs="Times New Roman"/>
          <w:sz w:val="28"/>
          <w:szCs w:val="28"/>
        </w:rPr>
        <w:t xml:space="preserve"> году добыто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свыше 1 тонны металла, основной </w:t>
      </w:r>
      <w:r w:rsidR="0002107B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добыч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8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ЗРК «Омчак»</w:t>
      </w:r>
      <w:r w:rsidR="00080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C04" w:rsidRPr="002538B9" w:rsidRDefault="00C13C04" w:rsidP="00FA3DDD">
      <w:pPr>
        <w:pStyle w:val="Default"/>
        <w:ind w:firstLine="709"/>
        <w:rPr>
          <w:b/>
          <w:sz w:val="28"/>
          <w:szCs w:val="28"/>
        </w:rPr>
      </w:pPr>
      <w:r w:rsidRPr="002538B9">
        <w:rPr>
          <w:b/>
          <w:bCs/>
          <w:iCs/>
          <w:sz w:val="28"/>
          <w:szCs w:val="28"/>
        </w:rPr>
        <w:t xml:space="preserve">Сельское хозяйство </w:t>
      </w:r>
    </w:p>
    <w:p w:rsidR="00C13C04" w:rsidRPr="00F16F04" w:rsidRDefault="00CA5CD5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13C04" w:rsidRPr="00F16F04">
        <w:rPr>
          <w:sz w:val="28"/>
          <w:szCs w:val="28"/>
        </w:rPr>
        <w:t xml:space="preserve"> году произведено продукции сельского хозяйства всех фо</w:t>
      </w:r>
      <w:r w:rsidR="00E54494">
        <w:rPr>
          <w:sz w:val="28"/>
          <w:szCs w:val="28"/>
        </w:rPr>
        <w:t>рм собственности на сумму</w:t>
      </w:r>
      <w:r>
        <w:rPr>
          <w:sz w:val="28"/>
          <w:szCs w:val="28"/>
        </w:rPr>
        <w:t xml:space="preserve"> 707,9</w:t>
      </w:r>
      <w:r w:rsidR="0002107B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 млн. рублей  Индекс производства </w:t>
      </w:r>
      <w:r w:rsidR="00D80A7B">
        <w:rPr>
          <w:sz w:val="28"/>
          <w:szCs w:val="28"/>
        </w:rPr>
        <w:t xml:space="preserve">продукции сельского хозяйства </w:t>
      </w:r>
      <w:r w:rsidR="00C13C04" w:rsidRPr="00F16F04">
        <w:rPr>
          <w:sz w:val="28"/>
          <w:szCs w:val="28"/>
        </w:rPr>
        <w:t>(рассчитан с учетом удельного веса</w:t>
      </w:r>
      <w:r w:rsidR="00E54494">
        <w:rPr>
          <w:sz w:val="28"/>
          <w:szCs w:val="28"/>
        </w:rPr>
        <w:t xml:space="preserve"> видов продукции) составил </w:t>
      </w:r>
      <w:r>
        <w:rPr>
          <w:sz w:val="28"/>
          <w:szCs w:val="28"/>
        </w:rPr>
        <w:t>104,9</w:t>
      </w:r>
      <w:r w:rsidR="00E54494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%. </w:t>
      </w:r>
      <w:r w:rsidR="006A794A">
        <w:rPr>
          <w:sz w:val="28"/>
          <w:szCs w:val="28"/>
        </w:rPr>
        <w:t>В расчете на душу населения данный показатель так</w:t>
      </w:r>
      <w:r>
        <w:rPr>
          <w:sz w:val="28"/>
          <w:szCs w:val="28"/>
        </w:rPr>
        <w:t>же имеет рост и составляет 45,6</w:t>
      </w:r>
      <w:r w:rsidR="006A794A">
        <w:rPr>
          <w:sz w:val="28"/>
          <w:szCs w:val="28"/>
        </w:rPr>
        <w:t xml:space="preserve"> % к плановым показателям. </w:t>
      </w:r>
      <w:r w:rsidR="0002107B">
        <w:rPr>
          <w:sz w:val="28"/>
          <w:szCs w:val="28"/>
        </w:rPr>
        <w:t>У</w:t>
      </w:r>
      <w:r w:rsidR="00E54494" w:rsidRPr="00E54494">
        <w:rPr>
          <w:sz w:val="28"/>
          <w:szCs w:val="28"/>
        </w:rPr>
        <w:t>величение произошло в большей мере за счет</w:t>
      </w:r>
      <w:r w:rsidR="00E54494">
        <w:rPr>
          <w:sz w:val="28"/>
          <w:szCs w:val="28"/>
        </w:rPr>
        <w:t xml:space="preserve"> увеличения стоимостных показателей</w:t>
      </w:r>
      <w:r w:rsidR="00E54494" w:rsidRPr="00E54494">
        <w:rPr>
          <w:sz w:val="28"/>
          <w:szCs w:val="28"/>
        </w:rPr>
        <w:t>.</w:t>
      </w:r>
    </w:p>
    <w:p w:rsidR="00C13C04" w:rsidRDefault="00C13C04" w:rsidP="00FA3D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0A7B" w:rsidRPr="00D80A7B" w:rsidRDefault="00D80A7B" w:rsidP="00FA3DDD">
      <w:pPr>
        <w:pStyle w:val="Default"/>
        <w:ind w:firstLine="709"/>
        <w:rPr>
          <w:b/>
          <w:sz w:val="28"/>
          <w:szCs w:val="28"/>
        </w:rPr>
      </w:pPr>
      <w:r w:rsidRPr="00D80A7B">
        <w:rPr>
          <w:b/>
          <w:bCs/>
          <w:iCs/>
          <w:sz w:val="28"/>
          <w:szCs w:val="28"/>
        </w:rPr>
        <w:t xml:space="preserve">Инвестиции </w:t>
      </w:r>
    </w:p>
    <w:p w:rsidR="00D80A7B" w:rsidRPr="00281065" w:rsidRDefault="00CA5CD5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80A7B" w:rsidRPr="00281065">
        <w:rPr>
          <w:sz w:val="28"/>
          <w:szCs w:val="28"/>
        </w:rPr>
        <w:t xml:space="preserve"> году общий объем инвестиций в основной капитал за счет всех источников финансирования в </w:t>
      </w:r>
      <w:r>
        <w:rPr>
          <w:sz w:val="28"/>
          <w:szCs w:val="28"/>
        </w:rPr>
        <w:t>целом по району  составил 1869,1</w:t>
      </w:r>
      <w:r w:rsidR="00071B2A">
        <w:rPr>
          <w:sz w:val="28"/>
          <w:szCs w:val="28"/>
        </w:rPr>
        <w:t xml:space="preserve"> </w:t>
      </w:r>
      <w:r w:rsidR="00D80A7B" w:rsidRPr="00281065">
        <w:rPr>
          <w:sz w:val="28"/>
          <w:szCs w:val="28"/>
        </w:rPr>
        <w:t xml:space="preserve">млн. руб. </w:t>
      </w:r>
    </w:p>
    <w:p w:rsidR="00D80A7B" w:rsidRDefault="00D80A7B" w:rsidP="00FA3DDD">
      <w:pPr>
        <w:pStyle w:val="Default"/>
        <w:ind w:firstLine="709"/>
        <w:jc w:val="both"/>
        <w:rPr>
          <w:sz w:val="23"/>
          <w:szCs w:val="23"/>
        </w:rPr>
      </w:pPr>
      <w:r w:rsidRPr="00281065">
        <w:rPr>
          <w:sz w:val="28"/>
          <w:szCs w:val="28"/>
        </w:rPr>
        <w:lastRenderedPageBreak/>
        <w:t>Основной источник инвестиций в экономику район</w:t>
      </w:r>
      <w:r w:rsidR="00281065" w:rsidRPr="00281065">
        <w:rPr>
          <w:sz w:val="28"/>
          <w:szCs w:val="28"/>
        </w:rPr>
        <w:t xml:space="preserve">а – капитальные вложения </w:t>
      </w:r>
      <w:r w:rsidRPr="00281065">
        <w:rPr>
          <w:sz w:val="28"/>
          <w:szCs w:val="28"/>
        </w:rPr>
        <w:t xml:space="preserve"> предприятий, функционирующих на территории района, в том числе</w:t>
      </w:r>
      <w:r w:rsidR="00281065" w:rsidRPr="00281065">
        <w:rPr>
          <w:sz w:val="28"/>
          <w:szCs w:val="28"/>
        </w:rPr>
        <w:t xml:space="preserve"> наибольший удельный вес</w:t>
      </w:r>
      <w:r w:rsidRPr="00281065">
        <w:rPr>
          <w:sz w:val="28"/>
          <w:szCs w:val="28"/>
        </w:rPr>
        <w:t xml:space="preserve"> </w:t>
      </w:r>
      <w:r w:rsidR="00281065" w:rsidRPr="00281065">
        <w:rPr>
          <w:sz w:val="28"/>
          <w:szCs w:val="28"/>
        </w:rPr>
        <w:t xml:space="preserve">объема инвестиций по отрасли  </w:t>
      </w:r>
      <w:r w:rsidR="00281065">
        <w:rPr>
          <w:sz w:val="28"/>
          <w:szCs w:val="28"/>
        </w:rPr>
        <w:t>«Д</w:t>
      </w:r>
      <w:r w:rsidR="00281065" w:rsidRPr="00281065">
        <w:rPr>
          <w:sz w:val="28"/>
          <w:szCs w:val="28"/>
        </w:rPr>
        <w:t>обыча полезных ископаемых</w:t>
      </w:r>
      <w:r w:rsidR="00071B2A">
        <w:rPr>
          <w:sz w:val="28"/>
          <w:szCs w:val="28"/>
        </w:rPr>
        <w:t>»</w:t>
      </w:r>
      <w:r w:rsidR="006A794A">
        <w:rPr>
          <w:sz w:val="28"/>
          <w:szCs w:val="28"/>
        </w:rPr>
        <w:t>.</w:t>
      </w:r>
    </w:p>
    <w:p w:rsidR="00D80A7B" w:rsidRDefault="00297176" w:rsidP="00FA3DDD">
      <w:pPr>
        <w:pStyle w:val="Default"/>
        <w:ind w:firstLine="709"/>
        <w:jc w:val="both"/>
        <w:rPr>
          <w:sz w:val="28"/>
          <w:szCs w:val="28"/>
        </w:rPr>
      </w:pPr>
      <w:r w:rsidRPr="0029717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работ, выполненных по виду деятельности «с</w:t>
      </w:r>
      <w:r w:rsidR="00E149A3">
        <w:rPr>
          <w:sz w:val="28"/>
          <w:szCs w:val="28"/>
        </w:rPr>
        <w:t>т</w:t>
      </w:r>
      <w:r w:rsidR="00CA5CD5">
        <w:rPr>
          <w:sz w:val="28"/>
          <w:szCs w:val="28"/>
        </w:rPr>
        <w:t>роительство» составил 1509,3</w:t>
      </w:r>
      <w:r>
        <w:rPr>
          <w:sz w:val="28"/>
          <w:szCs w:val="28"/>
        </w:rPr>
        <w:t xml:space="preserve"> млн. руб</w:t>
      </w:r>
      <w:r w:rsidR="006A794A">
        <w:rPr>
          <w:sz w:val="28"/>
          <w:szCs w:val="28"/>
        </w:rPr>
        <w:t>.</w:t>
      </w:r>
      <w:r w:rsidR="00071B2A">
        <w:rPr>
          <w:sz w:val="28"/>
          <w:szCs w:val="28"/>
        </w:rPr>
        <w:t xml:space="preserve">, и не достиг показателя, </w:t>
      </w:r>
      <w:r w:rsidR="00CA5CD5">
        <w:rPr>
          <w:sz w:val="28"/>
          <w:szCs w:val="28"/>
        </w:rPr>
        <w:t xml:space="preserve">утвержденного в Стратегии на 8 </w:t>
      </w:r>
      <w:r w:rsidR="00071B2A">
        <w:rPr>
          <w:sz w:val="28"/>
          <w:szCs w:val="28"/>
        </w:rPr>
        <w:t>%</w:t>
      </w:r>
      <w:r w:rsidR="006A794A">
        <w:rPr>
          <w:sz w:val="28"/>
          <w:szCs w:val="28"/>
        </w:rPr>
        <w:t xml:space="preserve"> </w:t>
      </w:r>
    </w:p>
    <w:p w:rsidR="001F18A6" w:rsidRDefault="00E149A3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субъектов малого предпринимательства в расчете на</w:t>
      </w:r>
      <w:r w:rsidR="00CA5CD5">
        <w:rPr>
          <w:sz w:val="28"/>
          <w:szCs w:val="28"/>
        </w:rPr>
        <w:t xml:space="preserve"> 10000 населения составило 144</w:t>
      </w:r>
      <w:r>
        <w:rPr>
          <w:sz w:val="28"/>
          <w:szCs w:val="28"/>
        </w:rPr>
        <w:t xml:space="preserve"> единицы</w:t>
      </w:r>
      <w:r w:rsidR="001F18A6">
        <w:rPr>
          <w:sz w:val="28"/>
          <w:szCs w:val="28"/>
        </w:rPr>
        <w:t xml:space="preserve">. </w:t>
      </w:r>
    </w:p>
    <w:p w:rsidR="0009401E" w:rsidRDefault="001F18A6" w:rsidP="00FA3D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 xml:space="preserve">Доля </w:t>
      </w:r>
      <w:proofErr w:type="gramStart"/>
      <w:r w:rsidR="00740A12">
        <w:rPr>
          <w:sz w:val="28"/>
          <w:szCs w:val="28"/>
        </w:rPr>
        <w:t>занятых</w:t>
      </w:r>
      <w:proofErr w:type="gramEnd"/>
      <w:r w:rsidR="00740A12">
        <w:rPr>
          <w:sz w:val="28"/>
          <w:szCs w:val="28"/>
        </w:rPr>
        <w:t xml:space="preserve"> в малом и среднем бизнесе в общем числе занятых в экономике состави</w:t>
      </w:r>
      <w:r w:rsidR="00CA5CD5">
        <w:rPr>
          <w:sz w:val="28"/>
          <w:szCs w:val="28"/>
        </w:rPr>
        <w:t>ла 37,4</w:t>
      </w: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>%.</w:t>
      </w:r>
    </w:p>
    <w:p w:rsidR="00740A12" w:rsidRPr="00B01754" w:rsidRDefault="00740A12" w:rsidP="00FA3DDD">
      <w:pPr>
        <w:pStyle w:val="Default"/>
        <w:ind w:firstLine="709"/>
        <w:jc w:val="both"/>
        <w:rPr>
          <w:sz w:val="28"/>
          <w:szCs w:val="28"/>
        </w:rPr>
      </w:pPr>
    </w:p>
    <w:p w:rsidR="00C13C04" w:rsidRPr="00F33249" w:rsidRDefault="00C13C04" w:rsidP="00FA3DDD">
      <w:pPr>
        <w:pStyle w:val="Default"/>
        <w:ind w:firstLine="709"/>
        <w:rPr>
          <w:b/>
          <w:bCs/>
          <w:iCs/>
          <w:sz w:val="28"/>
          <w:szCs w:val="28"/>
        </w:rPr>
      </w:pPr>
      <w:r w:rsidRPr="00F33249">
        <w:rPr>
          <w:b/>
          <w:bCs/>
          <w:iCs/>
          <w:sz w:val="28"/>
          <w:szCs w:val="28"/>
        </w:rPr>
        <w:t>Транспорт</w:t>
      </w:r>
      <w:r w:rsidR="00793F0C">
        <w:rPr>
          <w:b/>
          <w:bCs/>
          <w:iCs/>
          <w:sz w:val="28"/>
          <w:szCs w:val="28"/>
        </w:rPr>
        <w:t>.  Дороги.</w:t>
      </w:r>
      <w:r w:rsidRPr="00F33249">
        <w:rPr>
          <w:b/>
          <w:bCs/>
          <w:iCs/>
          <w:sz w:val="28"/>
          <w:szCs w:val="28"/>
        </w:rPr>
        <w:t xml:space="preserve"> </w:t>
      </w:r>
    </w:p>
    <w:p w:rsidR="00F33249" w:rsidRPr="001F18A6" w:rsidRDefault="00F33249" w:rsidP="00FA3DDD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F33249">
        <w:rPr>
          <w:sz w:val="28"/>
          <w:szCs w:val="28"/>
        </w:rPr>
        <w:t xml:space="preserve">Протяженность автомобильных дорог муниципального района </w:t>
      </w:r>
      <w:r>
        <w:rPr>
          <w:sz w:val="28"/>
          <w:szCs w:val="28"/>
        </w:rPr>
        <w:t xml:space="preserve">«Балейский район составляет </w:t>
      </w:r>
      <w:r w:rsidR="00071B2A">
        <w:rPr>
          <w:sz w:val="28"/>
          <w:szCs w:val="28"/>
        </w:rPr>
        <w:t>346,935</w:t>
      </w:r>
      <w:r w:rsidRPr="00181049">
        <w:rPr>
          <w:color w:val="auto"/>
          <w:sz w:val="28"/>
          <w:szCs w:val="28"/>
        </w:rPr>
        <w:t>км</w:t>
      </w:r>
    </w:p>
    <w:p w:rsidR="00BB3077" w:rsidRDefault="00BB3077" w:rsidP="00FA3D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77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</w:t>
      </w:r>
      <w:r w:rsidR="001F18A6">
        <w:rPr>
          <w:rFonts w:ascii="Times New Roman" w:hAnsi="Times New Roman" w:cs="Times New Roman"/>
          <w:sz w:val="28"/>
          <w:szCs w:val="28"/>
        </w:rPr>
        <w:t xml:space="preserve">естного значения составляет </w:t>
      </w:r>
      <w:r w:rsidR="00CA5CD5">
        <w:rPr>
          <w:rFonts w:ascii="Times New Roman" w:hAnsi="Times New Roman" w:cs="Times New Roman"/>
          <w:sz w:val="28"/>
          <w:szCs w:val="28"/>
        </w:rPr>
        <w:t>62,3</w:t>
      </w:r>
      <w:r w:rsidRPr="00BB3077">
        <w:rPr>
          <w:rFonts w:ascii="Times New Roman" w:hAnsi="Times New Roman" w:cs="Times New Roman"/>
          <w:sz w:val="28"/>
          <w:szCs w:val="28"/>
        </w:rPr>
        <w:t>%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ан, утвержденный Стратегией 60,1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077" w:rsidRDefault="00BB3077" w:rsidP="00FA3D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отремонтированных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в 2023 году составило 55,1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(план,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в Стратегии – 38,0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км)</w:t>
      </w:r>
    </w:p>
    <w:p w:rsidR="00CE0124" w:rsidRDefault="00221A80" w:rsidP="00FA3D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252CA" w:rsidRDefault="007252CA" w:rsidP="00FA3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районе постоянно проводится работа по приему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рекультивированных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земель  предприятий, осуществляющих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добычу полезных ископаемых, проводится работа по</w:t>
      </w:r>
      <w:r w:rsidR="00B40537">
        <w:rPr>
          <w:rFonts w:ascii="Times New Roman" w:eastAsia="Calibri" w:hAnsi="Times New Roman" w:cs="Times New Roman"/>
          <w:sz w:val="28"/>
          <w:szCs w:val="28"/>
        </w:rPr>
        <w:t xml:space="preserve"> выявлению и пресечению нелегальной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добычи полезных ископаемых.</w:t>
      </w:r>
    </w:p>
    <w:p w:rsidR="000A6600" w:rsidRDefault="000A6600" w:rsidP="00FA3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279" w:rsidRPr="000E325D" w:rsidRDefault="00077A67" w:rsidP="00FA3D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25D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Default="00077A67" w:rsidP="00FA3DDD">
      <w:pPr>
        <w:pStyle w:val="Default"/>
        <w:ind w:firstLine="709"/>
        <w:jc w:val="both"/>
        <w:rPr>
          <w:sz w:val="28"/>
          <w:szCs w:val="28"/>
        </w:rPr>
      </w:pPr>
      <w:r w:rsidRPr="00077A67">
        <w:rPr>
          <w:sz w:val="28"/>
          <w:szCs w:val="28"/>
        </w:rPr>
        <w:t>Процент выполнения плана проведения публичных слушаний и общественных обсуждений по вопросам местного значения муниципа</w:t>
      </w:r>
      <w:r>
        <w:rPr>
          <w:sz w:val="28"/>
          <w:szCs w:val="28"/>
        </w:rPr>
        <w:t>льного района «Балейский район» составляет 100%</w:t>
      </w:r>
    </w:p>
    <w:p w:rsidR="00077A67" w:rsidRDefault="00077A67" w:rsidP="00FA3DDD">
      <w:pPr>
        <w:pStyle w:val="Default"/>
        <w:ind w:firstLine="709"/>
        <w:jc w:val="both"/>
        <w:rPr>
          <w:sz w:val="28"/>
          <w:szCs w:val="28"/>
        </w:rPr>
      </w:pPr>
      <w:r w:rsidRPr="00077A67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</w:t>
      </w:r>
      <w:r w:rsidR="007B5C56">
        <w:rPr>
          <w:sz w:val="28"/>
          <w:szCs w:val="28"/>
        </w:rPr>
        <w:t xml:space="preserve"> по данным опроса</w:t>
      </w:r>
      <w:r w:rsidRPr="00077A67">
        <w:rPr>
          <w:sz w:val="28"/>
          <w:szCs w:val="28"/>
        </w:rPr>
        <w:t xml:space="preserve">  </w:t>
      </w:r>
      <w:r w:rsidR="00B40537">
        <w:rPr>
          <w:sz w:val="28"/>
          <w:szCs w:val="28"/>
        </w:rPr>
        <w:t>составляет 60</w:t>
      </w:r>
      <w:r w:rsidR="008E082B">
        <w:rPr>
          <w:sz w:val="28"/>
          <w:szCs w:val="28"/>
        </w:rPr>
        <w:t xml:space="preserve"> </w:t>
      </w:r>
      <w:r w:rsidR="007B5C56">
        <w:rPr>
          <w:sz w:val="28"/>
          <w:szCs w:val="28"/>
        </w:rPr>
        <w:t>%</w:t>
      </w:r>
      <w:r w:rsidR="001072ED">
        <w:rPr>
          <w:sz w:val="28"/>
          <w:szCs w:val="28"/>
        </w:rPr>
        <w:t xml:space="preserve">, </w:t>
      </w:r>
      <w:r w:rsidR="00071B2A">
        <w:rPr>
          <w:sz w:val="28"/>
          <w:szCs w:val="28"/>
        </w:rPr>
        <w:t>что выше плановы</w:t>
      </w:r>
      <w:r w:rsidR="00B40537">
        <w:rPr>
          <w:sz w:val="28"/>
          <w:szCs w:val="28"/>
        </w:rPr>
        <w:t>х показателей и выше уровня 2022</w:t>
      </w:r>
      <w:r w:rsidR="00071B2A">
        <w:rPr>
          <w:sz w:val="28"/>
          <w:szCs w:val="28"/>
        </w:rPr>
        <w:t xml:space="preserve"> года.</w:t>
      </w:r>
    </w:p>
    <w:p w:rsidR="008E44D7" w:rsidRDefault="001072ED" w:rsidP="00FA3DDD">
      <w:pPr>
        <w:pStyle w:val="Default"/>
        <w:ind w:firstLine="709"/>
        <w:jc w:val="both"/>
        <w:rPr>
          <w:b/>
          <w:sz w:val="28"/>
          <w:szCs w:val="28"/>
        </w:rPr>
      </w:pPr>
      <w:r w:rsidRPr="001072ED">
        <w:rPr>
          <w:sz w:val="28"/>
          <w:szCs w:val="28"/>
        </w:rPr>
        <w:t>Степень удовлетворённости получателей муниципальных услуг качеством и доступностью их предо</w:t>
      </w:r>
      <w:r>
        <w:rPr>
          <w:sz w:val="28"/>
          <w:szCs w:val="28"/>
        </w:rPr>
        <w:t>ставления составляет 100</w:t>
      </w:r>
      <w:r w:rsidRPr="001072ED">
        <w:rPr>
          <w:sz w:val="28"/>
          <w:szCs w:val="28"/>
        </w:rPr>
        <w:t xml:space="preserve"> % от числа опрошенных</w:t>
      </w:r>
      <w:r>
        <w:rPr>
          <w:sz w:val="28"/>
          <w:szCs w:val="28"/>
        </w:rPr>
        <w:t>.</w:t>
      </w:r>
    </w:p>
    <w:p w:rsidR="00FA3DDD" w:rsidRDefault="00FA3DDD">
      <w:r>
        <w:br w:type="page"/>
      </w:r>
    </w:p>
    <w:p w:rsidR="001072ED" w:rsidRPr="004939AB" w:rsidRDefault="00071B2A" w:rsidP="00FA3D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5D6DFC" w:rsidRPr="004939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D6DFC" w:rsidRPr="004939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D6DFC" w:rsidRPr="004939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D08ED" w:rsidRPr="004939AB" w:rsidRDefault="00CD08ED" w:rsidP="00FA3D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AB">
        <w:rPr>
          <w:rFonts w:ascii="Times New Roman" w:hAnsi="Times New Roman" w:cs="Times New Roman"/>
          <w:b/>
          <w:bCs/>
          <w:sz w:val="24"/>
          <w:szCs w:val="24"/>
        </w:rPr>
        <w:t>Итоги выполнения программных мероприятий  социально-экономического разв</w:t>
      </w:r>
      <w:r w:rsidR="000C33A5">
        <w:rPr>
          <w:rFonts w:ascii="Times New Roman" w:hAnsi="Times New Roman" w:cs="Times New Roman"/>
          <w:b/>
          <w:bCs/>
          <w:sz w:val="24"/>
          <w:szCs w:val="24"/>
        </w:rPr>
        <w:t>ития МР «Балейский район» в 2023</w:t>
      </w:r>
      <w:r w:rsidRPr="004939AB">
        <w:rPr>
          <w:rFonts w:ascii="Times New Roman" w:hAnsi="Times New Roman" w:cs="Times New Roman"/>
          <w:b/>
          <w:bCs/>
          <w:sz w:val="24"/>
          <w:szCs w:val="24"/>
        </w:rPr>
        <w:t xml:space="preserve"> году, финансируемых из бюджета муниципального района </w:t>
      </w:r>
    </w:p>
    <w:p w:rsidR="00CD08ED" w:rsidRDefault="00CD08ED" w:rsidP="00FA3D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AB">
        <w:rPr>
          <w:rFonts w:ascii="Times New Roman" w:hAnsi="Times New Roman" w:cs="Times New Roman"/>
          <w:b/>
          <w:bCs/>
          <w:sz w:val="24"/>
          <w:szCs w:val="24"/>
        </w:rPr>
        <w:t>"Балейский район"</w:t>
      </w:r>
    </w:p>
    <w:tbl>
      <w:tblPr>
        <w:tblW w:w="4944" w:type="pct"/>
        <w:tblLook w:val="04A0"/>
      </w:tblPr>
      <w:tblGrid>
        <w:gridCol w:w="680"/>
        <w:gridCol w:w="5382"/>
        <w:gridCol w:w="1843"/>
        <w:gridCol w:w="1529"/>
        <w:gridCol w:w="30"/>
      </w:tblGrid>
      <w:tr w:rsidR="000C33A5" w:rsidRPr="002A7E7B" w:rsidTr="000C33A5">
        <w:trPr>
          <w:gridAfter w:val="1"/>
          <w:wAfter w:w="30" w:type="dxa"/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A5" w:rsidRPr="002A7E7B" w:rsidRDefault="000C33A5" w:rsidP="00FA3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0C33A5" w:rsidRPr="002A7E7B" w:rsidTr="000C33A5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«Улучшение условий и охраны труда в муниципальном районе «Балейский район» на 2023-2025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«Противодействие экстремизму и профилактика терроризма на территории муниципального района «Балейский район» на 2021 – 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мер по 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Балейский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МП «По профилактике правонарушений на территории муниципального района »Балейский район» на2021-2025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266.1</w:t>
            </w:r>
          </w:p>
        </w:tc>
      </w:tr>
      <w:tr w:rsidR="000C33A5" w:rsidRPr="002A7E7B" w:rsidTr="00B40537">
        <w:trPr>
          <w:trHeight w:val="1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прикладной подготовке и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гербицидов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161.1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медицинского обследования на наличие у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несовершеннолетнихх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заболевания, включенного в перечень заболеваний, препятствующих содержанию и обучению в несовершеннолетних в специальных учебно-воспитательных учреждениях закрытого типа, а также прохождение ПМПК в г. Чите.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8.7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антиалкогольных массовых мероприятий в районе</w:t>
            </w:r>
          </w:p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-я и здоровый образ жизни</w:t>
            </w:r>
          </w:p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-конкурсы рисунков</w:t>
            </w:r>
          </w:p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«Мы за здоровую Россию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4.2</w:t>
            </w:r>
          </w:p>
        </w:tc>
      </w:tr>
      <w:tr w:rsidR="000C33A5" w:rsidRPr="002A7E7B" w:rsidTr="000C33A5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8F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капитального ремонта объектов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350.0</w:t>
            </w:r>
          </w:p>
        </w:tc>
      </w:tr>
      <w:tr w:rsidR="000C33A5" w:rsidRPr="002A7E7B" w:rsidTr="000C33A5">
        <w:trPr>
          <w:trHeight w:val="6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C33A5" w:rsidRPr="00950F7F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«Комплексная модернизация общего образования Балейского района на 2023-2025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950F7F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950F7F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950F7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</w:tr>
      <w:tr w:rsidR="00A9275F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Региональный этап Декабристских чтений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</w:tr>
      <w:tr w:rsidR="00A9275F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</w:tr>
      <w:tr w:rsidR="00A9275F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Выпускной бал. Грант выпускникам-медалистам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Районная спартакиада работников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</w:tr>
      <w:tr w:rsidR="00A9275F" w:rsidRPr="002A7E7B" w:rsidTr="00A9275F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5.7. 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5F" w:rsidRPr="002A7E7B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этап «Учитель года», участие в краевом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1,565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Муниципальный этап </w:t>
            </w:r>
            <w:r w:rsidR="00704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военно-патриотической игры «Граница»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04CA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04CA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</w:tr>
      <w:tr w:rsidR="000C33A5" w:rsidRPr="002A7E7B" w:rsidTr="000C33A5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«Развитие Культуры Балейского района на 2020-2024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112.6</w:t>
            </w:r>
          </w:p>
        </w:tc>
      </w:tr>
      <w:tr w:rsidR="000C33A5" w:rsidRPr="002A7E7B" w:rsidTr="000C33A5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созданию условий для сохранения культурного потенциала клубных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 развития и укрепления материально-технической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укрепленность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конструктивных элементов зданий и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100.6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100.6</w:t>
            </w:r>
          </w:p>
        </w:tc>
      </w:tr>
      <w:tr w:rsidR="000C33A5" w:rsidRPr="002A7E7B" w:rsidTr="000C33A5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EC73DB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EC73D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EC73D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EC73D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EC73D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Всероссийские соревнования по лыжным гонкам «Лыжня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0C33A5" w:rsidRPr="002A7E7B" w:rsidTr="00EC73DB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33A5" w:rsidRPr="002A7E7B" w:rsidRDefault="008F4E02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65.00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7A3C1A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спортивных универсальных площадок в </w:t>
            </w:r>
            <w:r w:rsidRPr="002A7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Ундино-Поселье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Жидка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Казаковский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Промысел,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Подойницыно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Ильдикан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7A3C1A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33.0</w:t>
            </w:r>
          </w:p>
        </w:tc>
      </w:tr>
      <w:tr w:rsidR="000C33A5" w:rsidRPr="002A7E7B" w:rsidTr="000C33A5">
        <w:trPr>
          <w:trHeight w:val="6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«Поддержка и развитие малого предпринимательства в муниципальном районе «Балейский район» на 2022-2025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7B188F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29.5</w:t>
            </w:r>
          </w:p>
        </w:tc>
      </w:tr>
      <w:tr w:rsidR="000C33A5" w:rsidRPr="002A7E7B" w:rsidTr="000C33A5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A3C1A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7A3C1A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ярмарок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29.5</w:t>
            </w:r>
          </w:p>
        </w:tc>
      </w:tr>
      <w:tr w:rsidR="000C33A5" w:rsidRPr="002A7E7B" w:rsidTr="000C33A5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«Отдых и оздоровление, временная трудовая занятость детей и молодежи муниципального района «Балейский район» на 2022-2024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191.4</w:t>
            </w:r>
          </w:p>
        </w:tc>
      </w:tr>
      <w:tr w:rsidR="000C33A5" w:rsidRPr="002A7E7B" w:rsidTr="000C33A5">
        <w:trPr>
          <w:trHeight w:val="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 несовершеннолетних, трудоустроенных через ЦЗН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дератизации в помещениях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48.1</w:t>
            </w:r>
          </w:p>
        </w:tc>
      </w:tr>
      <w:tr w:rsidR="000C33A5" w:rsidRPr="002A7E7B" w:rsidTr="000C33A5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7A3C1A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Обследование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и 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норовирусные</w:t>
            </w:r>
            <w:proofErr w:type="spellEnd"/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93.3</w:t>
            </w:r>
          </w:p>
        </w:tc>
      </w:tr>
      <w:tr w:rsidR="000C33A5" w:rsidRPr="002A7E7B" w:rsidTr="000C33A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2021-2023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11502.7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6586.5</w:t>
            </w:r>
          </w:p>
        </w:tc>
      </w:tr>
      <w:tr w:rsidR="000C33A5" w:rsidRPr="002A7E7B" w:rsidTr="000C33A5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</w:t>
            </w:r>
          </w:p>
        </w:tc>
      </w:tr>
      <w:tr w:rsidR="000C33A5" w:rsidRPr="002A7E7B" w:rsidTr="000C33A5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комплекса работ по капитальному ремонту, ремонту, реконструкции автомобильных дорог общего пользования местного значения МР «Балейский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11499.69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6583.5</w:t>
            </w:r>
          </w:p>
        </w:tc>
      </w:tr>
      <w:tr w:rsidR="000C33A5" w:rsidRPr="002A7E7B" w:rsidTr="000C33A5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«Обеспечение жильем молодых семей муниципального района «Балейский район в 2023-2025 годах»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социальной выплаты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3F2DF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«Об организации учета муниципальной собственности  на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172.5</w:t>
            </w:r>
          </w:p>
        </w:tc>
      </w:tr>
      <w:tr w:rsidR="000C33A5" w:rsidRPr="002A7E7B" w:rsidTr="007A3C1A">
        <w:trPr>
          <w:trHeight w:val="1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землеустроительных работ для оформления земельных участков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оценки муниципального имущества в рамках федерального закона «Об оценочной деятельности в ФЗ» списание и утилизация муниципального имущества, транспортировка муниципального имущества</w:t>
            </w:r>
          </w:p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Подготовка, переподготовка, повышение квалификации кадров в сфере имущественно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«Чистая вода» на (2022-2024)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Проведение лабораторных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«Обеспечение педагогическими кадрами образовательных организаций муниципального района «Балейский район» на 2022-2024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7A3C1A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.1.1.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2021-2023)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</w:tr>
      <w:tr w:rsidR="000C33A5" w:rsidRPr="002A7E7B" w:rsidTr="007A3C1A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 и 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МП» Энергосбережение и повышение энергетической эффективности(2021-2025)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3F2DF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оборудования и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</w:tr>
      <w:tr w:rsidR="000C33A5" w:rsidRPr="002A7E7B" w:rsidTr="00EC73D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«Молодежь Балейского района» на 2019-2023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7B188F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Организация проведения районной спартакиады для юношей и девушек школьных патриотических объединений 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игра «зарница», «игра» граница»)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Игра» 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</w:tr>
      <w:tr w:rsidR="000C33A5" w:rsidRPr="002A7E7B" w:rsidTr="003C7DF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посвященные Дню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Поощрения активной молодежи проявившей себя или отличившейся в чем либо, значимом для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5.227</w:t>
            </w:r>
          </w:p>
        </w:tc>
      </w:tr>
      <w:tr w:rsidR="000C33A5" w:rsidRPr="002A7E7B" w:rsidTr="003C7DF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Традиционная встреча Главы МР «Балейский район» с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2.227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18.3.2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C7DF4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950F7F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5.9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C7DF4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950F7F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цветного принтера, фотобумаги и картриджа для изготовления фотографий, грамот использования на выставках, форумах, слетах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</w:t>
            </w:r>
          </w:p>
        </w:tc>
      </w:tr>
      <w:tr w:rsidR="00EC73DB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Default="00EC73DB" w:rsidP="00F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73DB" w:rsidRPr="002A7E7B" w:rsidRDefault="00EC73DB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Pr="002A7E7B" w:rsidRDefault="00EC73DB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13438,4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Pr="002A7E7B" w:rsidRDefault="00EC73DB" w:rsidP="00F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8484</w:t>
            </w:r>
          </w:p>
        </w:tc>
      </w:tr>
    </w:tbl>
    <w:p w:rsidR="002A7E7B" w:rsidRPr="004939AB" w:rsidRDefault="002A7E7B" w:rsidP="00FA3D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52" w:rsidRPr="004939AB" w:rsidRDefault="00727852" w:rsidP="00FA3D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AE" w:rsidRPr="00CD08ED" w:rsidRDefault="00DD1EAE" w:rsidP="00FA3D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1EAE" w:rsidRPr="00CD08ED" w:rsidSect="0016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12" w:rsidRDefault="00083612" w:rsidP="00C13C04">
      <w:pPr>
        <w:spacing w:after="0" w:line="240" w:lineRule="auto"/>
      </w:pPr>
      <w:r>
        <w:separator/>
      </w:r>
    </w:p>
  </w:endnote>
  <w:endnote w:type="continuationSeparator" w:id="0">
    <w:p w:rsidR="00083612" w:rsidRDefault="00083612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12" w:rsidRDefault="00083612" w:rsidP="00C13C04">
      <w:pPr>
        <w:spacing w:after="0" w:line="240" w:lineRule="auto"/>
      </w:pPr>
      <w:r>
        <w:separator/>
      </w:r>
    </w:p>
  </w:footnote>
  <w:footnote w:type="continuationSeparator" w:id="0">
    <w:p w:rsidR="00083612" w:rsidRDefault="00083612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77"/>
    <w:rsid w:val="000178A8"/>
    <w:rsid w:val="0002107B"/>
    <w:rsid w:val="00032C82"/>
    <w:rsid w:val="000356BC"/>
    <w:rsid w:val="000447BD"/>
    <w:rsid w:val="00057F4F"/>
    <w:rsid w:val="00065734"/>
    <w:rsid w:val="00065F08"/>
    <w:rsid w:val="0007088F"/>
    <w:rsid w:val="00071B2A"/>
    <w:rsid w:val="00077A67"/>
    <w:rsid w:val="000809C0"/>
    <w:rsid w:val="00081A0E"/>
    <w:rsid w:val="00081D9F"/>
    <w:rsid w:val="00083612"/>
    <w:rsid w:val="00091C50"/>
    <w:rsid w:val="0009401E"/>
    <w:rsid w:val="000A052B"/>
    <w:rsid w:val="000A3F0C"/>
    <w:rsid w:val="000A6600"/>
    <w:rsid w:val="000B1FBB"/>
    <w:rsid w:val="000B3536"/>
    <w:rsid w:val="000C33A5"/>
    <w:rsid w:val="000C713E"/>
    <w:rsid w:val="000E1FEA"/>
    <w:rsid w:val="000E325D"/>
    <w:rsid w:val="000F1EC4"/>
    <w:rsid w:val="000F31CC"/>
    <w:rsid w:val="000F546C"/>
    <w:rsid w:val="000F6129"/>
    <w:rsid w:val="0010061B"/>
    <w:rsid w:val="00100B69"/>
    <w:rsid w:val="00105D16"/>
    <w:rsid w:val="001072ED"/>
    <w:rsid w:val="00107CF9"/>
    <w:rsid w:val="00132DEE"/>
    <w:rsid w:val="001461BE"/>
    <w:rsid w:val="00152662"/>
    <w:rsid w:val="00165F3C"/>
    <w:rsid w:val="00167BD4"/>
    <w:rsid w:val="00181049"/>
    <w:rsid w:val="00191B1A"/>
    <w:rsid w:val="001A0BA3"/>
    <w:rsid w:val="001B13F0"/>
    <w:rsid w:val="001D01AF"/>
    <w:rsid w:val="001E191A"/>
    <w:rsid w:val="001F18A6"/>
    <w:rsid w:val="00206CFE"/>
    <w:rsid w:val="0021179F"/>
    <w:rsid w:val="0021558E"/>
    <w:rsid w:val="00221A80"/>
    <w:rsid w:val="00225201"/>
    <w:rsid w:val="00245CB3"/>
    <w:rsid w:val="002538B9"/>
    <w:rsid w:val="002643B0"/>
    <w:rsid w:val="0026760C"/>
    <w:rsid w:val="002678A6"/>
    <w:rsid w:val="00281065"/>
    <w:rsid w:val="00297176"/>
    <w:rsid w:val="002A7E7B"/>
    <w:rsid w:val="002B1E4E"/>
    <w:rsid w:val="002B4499"/>
    <w:rsid w:val="002C46B1"/>
    <w:rsid w:val="002E603B"/>
    <w:rsid w:val="002E7191"/>
    <w:rsid w:val="00304F4E"/>
    <w:rsid w:val="00315FE4"/>
    <w:rsid w:val="003977C2"/>
    <w:rsid w:val="003A31FC"/>
    <w:rsid w:val="003C7DF4"/>
    <w:rsid w:val="003E4FBF"/>
    <w:rsid w:val="003F2DFB"/>
    <w:rsid w:val="003F31D3"/>
    <w:rsid w:val="003F5FFF"/>
    <w:rsid w:val="004130F8"/>
    <w:rsid w:val="00413B4C"/>
    <w:rsid w:val="00415D23"/>
    <w:rsid w:val="00420CBD"/>
    <w:rsid w:val="00443914"/>
    <w:rsid w:val="0045630F"/>
    <w:rsid w:val="00463500"/>
    <w:rsid w:val="00474CCB"/>
    <w:rsid w:val="00485100"/>
    <w:rsid w:val="00485DA5"/>
    <w:rsid w:val="004939AB"/>
    <w:rsid w:val="004A66D1"/>
    <w:rsid w:val="004C1BE0"/>
    <w:rsid w:val="004C4279"/>
    <w:rsid w:val="004D11D9"/>
    <w:rsid w:val="004D45F7"/>
    <w:rsid w:val="004E34B0"/>
    <w:rsid w:val="004E3EDE"/>
    <w:rsid w:val="004E545A"/>
    <w:rsid w:val="004E77A5"/>
    <w:rsid w:val="005016AB"/>
    <w:rsid w:val="00505590"/>
    <w:rsid w:val="00517377"/>
    <w:rsid w:val="00530E07"/>
    <w:rsid w:val="00547D74"/>
    <w:rsid w:val="00550121"/>
    <w:rsid w:val="00552DBA"/>
    <w:rsid w:val="00572C6A"/>
    <w:rsid w:val="00593AB9"/>
    <w:rsid w:val="005B1017"/>
    <w:rsid w:val="005C41FE"/>
    <w:rsid w:val="005D123A"/>
    <w:rsid w:val="005D6DFC"/>
    <w:rsid w:val="005F6637"/>
    <w:rsid w:val="005F7881"/>
    <w:rsid w:val="00600285"/>
    <w:rsid w:val="00601B16"/>
    <w:rsid w:val="00602B1B"/>
    <w:rsid w:val="0060554D"/>
    <w:rsid w:val="006310BB"/>
    <w:rsid w:val="00637075"/>
    <w:rsid w:val="00653640"/>
    <w:rsid w:val="006565E6"/>
    <w:rsid w:val="00666624"/>
    <w:rsid w:val="0068628E"/>
    <w:rsid w:val="006A1F12"/>
    <w:rsid w:val="006A794A"/>
    <w:rsid w:val="006C797D"/>
    <w:rsid w:val="006D1565"/>
    <w:rsid w:val="006F0085"/>
    <w:rsid w:val="00702B15"/>
    <w:rsid w:val="00704CAF"/>
    <w:rsid w:val="0071436B"/>
    <w:rsid w:val="007252CA"/>
    <w:rsid w:val="00726B81"/>
    <w:rsid w:val="00727852"/>
    <w:rsid w:val="00733DF6"/>
    <w:rsid w:val="00740A12"/>
    <w:rsid w:val="007424A8"/>
    <w:rsid w:val="00754B13"/>
    <w:rsid w:val="00787BF2"/>
    <w:rsid w:val="00791AA0"/>
    <w:rsid w:val="00793F0C"/>
    <w:rsid w:val="007963EF"/>
    <w:rsid w:val="007A3C1A"/>
    <w:rsid w:val="007B188F"/>
    <w:rsid w:val="007B4F07"/>
    <w:rsid w:val="007B579E"/>
    <w:rsid w:val="007B5C56"/>
    <w:rsid w:val="007C40BC"/>
    <w:rsid w:val="007C7179"/>
    <w:rsid w:val="007D50D3"/>
    <w:rsid w:val="007D7782"/>
    <w:rsid w:val="007E4527"/>
    <w:rsid w:val="0080423A"/>
    <w:rsid w:val="0081425B"/>
    <w:rsid w:val="00820BE5"/>
    <w:rsid w:val="00830741"/>
    <w:rsid w:val="00842674"/>
    <w:rsid w:val="00843458"/>
    <w:rsid w:val="00844271"/>
    <w:rsid w:val="00845EEF"/>
    <w:rsid w:val="00855D3B"/>
    <w:rsid w:val="00860A3B"/>
    <w:rsid w:val="00861EF6"/>
    <w:rsid w:val="00862479"/>
    <w:rsid w:val="008640A4"/>
    <w:rsid w:val="00872E09"/>
    <w:rsid w:val="008761AA"/>
    <w:rsid w:val="00892F6D"/>
    <w:rsid w:val="008A397D"/>
    <w:rsid w:val="008B3F73"/>
    <w:rsid w:val="008D3896"/>
    <w:rsid w:val="008D63E4"/>
    <w:rsid w:val="008E082B"/>
    <w:rsid w:val="008E44D7"/>
    <w:rsid w:val="008F4E02"/>
    <w:rsid w:val="009006CB"/>
    <w:rsid w:val="0091260B"/>
    <w:rsid w:val="00912C18"/>
    <w:rsid w:val="00921675"/>
    <w:rsid w:val="00925B81"/>
    <w:rsid w:val="009311E0"/>
    <w:rsid w:val="009352D3"/>
    <w:rsid w:val="00935F09"/>
    <w:rsid w:val="00944425"/>
    <w:rsid w:val="00950F7F"/>
    <w:rsid w:val="009D4E8D"/>
    <w:rsid w:val="009E0F49"/>
    <w:rsid w:val="00A017D0"/>
    <w:rsid w:val="00A24598"/>
    <w:rsid w:val="00A307A5"/>
    <w:rsid w:val="00A54953"/>
    <w:rsid w:val="00A643FA"/>
    <w:rsid w:val="00A82372"/>
    <w:rsid w:val="00A9275F"/>
    <w:rsid w:val="00A97186"/>
    <w:rsid w:val="00AA37F8"/>
    <w:rsid w:val="00AA50FE"/>
    <w:rsid w:val="00AB6D74"/>
    <w:rsid w:val="00AB7C5F"/>
    <w:rsid w:val="00B01754"/>
    <w:rsid w:val="00B06005"/>
    <w:rsid w:val="00B1494D"/>
    <w:rsid w:val="00B40520"/>
    <w:rsid w:val="00B40537"/>
    <w:rsid w:val="00B54FED"/>
    <w:rsid w:val="00B739C8"/>
    <w:rsid w:val="00BA0482"/>
    <w:rsid w:val="00BB3077"/>
    <w:rsid w:val="00BB79BA"/>
    <w:rsid w:val="00BC3E1C"/>
    <w:rsid w:val="00BD0EAA"/>
    <w:rsid w:val="00BD7F82"/>
    <w:rsid w:val="00BF1A00"/>
    <w:rsid w:val="00BF400D"/>
    <w:rsid w:val="00C05FAE"/>
    <w:rsid w:val="00C101A9"/>
    <w:rsid w:val="00C11051"/>
    <w:rsid w:val="00C13C04"/>
    <w:rsid w:val="00C15001"/>
    <w:rsid w:val="00C3033D"/>
    <w:rsid w:val="00C34027"/>
    <w:rsid w:val="00C45BDF"/>
    <w:rsid w:val="00C528DE"/>
    <w:rsid w:val="00C546C4"/>
    <w:rsid w:val="00C70AC6"/>
    <w:rsid w:val="00C96065"/>
    <w:rsid w:val="00C9654D"/>
    <w:rsid w:val="00CA3723"/>
    <w:rsid w:val="00CA5CD5"/>
    <w:rsid w:val="00CB54CA"/>
    <w:rsid w:val="00CC07B0"/>
    <w:rsid w:val="00CD08ED"/>
    <w:rsid w:val="00CD756F"/>
    <w:rsid w:val="00CE0124"/>
    <w:rsid w:val="00CE05C0"/>
    <w:rsid w:val="00CE1D0E"/>
    <w:rsid w:val="00CE29A8"/>
    <w:rsid w:val="00CE469E"/>
    <w:rsid w:val="00D036AE"/>
    <w:rsid w:val="00D14732"/>
    <w:rsid w:val="00D223A4"/>
    <w:rsid w:val="00D24A94"/>
    <w:rsid w:val="00D45B28"/>
    <w:rsid w:val="00D473D2"/>
    <w:rsid w:val="00D51E03"/>
    <w:rsid w:val="00D743B7"/>
    <w:rsid w:val="00D80A7B"/>
    <w:rsid w:val="00D80F4A"/>
    <w:rsid w:val="00D83F6F"/>
    <w:rsid w:val="00D90B6A"/>
    <w:rsid w:val="00D97530"/>
    <w:rsid w:val="00DA4D15"/>
    <w:rsid w:val="00DA7FE0"/>
    <w:rsid w:val="00DB0C09"/>
    <w:rsid w:val="00DC1E24"/>
    <w:rsid w:val="00DD1EAE"/>
    <w:rsid w:val="00DD34D8"/>
    <w:rsid w:val="00DF7DD8"/>
    <w:rsid w:val="00E13990"/>
    <w:rsid w:val="00E149A3"/>
    <w:rsid w:val="00E15047"/>
    <w:rsid w:val="00E161BB"/>
    <w:rsid w:val="00E31052"/>
    <w:rsid w:val="00E3433E"/>
    <w:rsid w:val="00E45769"/>
    <w:rsid w:val="00E51FCD"/>
    <w:rsid w:val="00E54494"/>
    <w:rsid w:val="00E65748"/>
    <w:rsid w:val="00E706B7"/>
    <w:rsid w:val="00E80A21"/>
    <w:rsid w:val="00EB4997"/>
    <w:rsid w:val="00EC2193"/>
    <w:rsid w:val="00EC73DB"/>
    <w:rsid w:val="00EE6656"/>
    <w:rsid w:val="00F02E76"/>
    <w:rsid w:val="00F16F04"/>
    <w:rsid w:val="00F3031D"/>
    <w:rsid w:val="00F33249"/>
    <w:rsid w:val="00F443EC"/>
    <w:rsid w:val="00F563E3"/>
    <w:rsid w:val="00F95DF5"/>
    <w:rsid w:val="00FA3DDD"/>
    <w:rsid w:val="00FF33BC"/>
    <w:rsid w:val="00FF4CA3"/>
    <w:rsid w:val="00FF5D8F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2A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cp:lastPrinted>2024-06-14T05:06:00Z</cp:lastPrinted>
  <dcterms:created xsi:type="dcterms:W3CDTF">2020-06-09T11:54:00Z</dcterms:created>
  <dcterms:modified xsi:type="dcterms:W3CDTF">2024-06-20T01:08:00Z</dcterms:modified>
</cp:coreProperties>
</file>