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97901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6B5D" w:rsidRPr="00D97901" w:rsidRDefault="000D607D" w:rsidP="006E365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97901">
        <w:rPr>
          <w:rFonts w:ascii="Times New Roman" w:hAnsi="Times New Roman" w:cs="Times New Roman"/>
          <w:b/>
          <w:sz w:val="27"/>
          <w:szCs w:val="27"/>
        </w:rPr>
        <w:t>АДМИНИСТРАЦИЯ</w:t>
      </w:r>
      <w:r w:rsidR="00F96B5D" w:rsidRPr="00D97901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97901">
        <w:rPr>
          <w:rFonts w:ascii="Times New Roman" w:hAnsi="Times New Roman" w:cs="Times New Roman"/>
          <w:b/>
          <w:sz w:val="27"/>
          <w:szCs w:val="27"/>
        </w:rPr>
        <w:t>«БАЛЕЙСКИЙ РАЙОН»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97901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96B5D" w:rsidRPr="00D97901" w:rsidRDefault="000D607D" w:rsidP="006E365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97901">
        <w:rPr>
          <w:rFonts w:ascii="Times New Roman" w:hAnsi="Times New Roman" w:cs="Times New Roman"/>
          <w:sz w:val="27"/>
          <w:szCs w:val="27"/>
        </w:rPr>
        <w:t>РАСПОРЯЖЕНИЕ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96B5D" w:rsidRPr="00D97901" w:rsidRDefault="009E777B" w:rsidP="006E365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F31B2">
        <w:rPr>
          <w:rFonts w:ascii="Times New Roman" w:hAnsi="Times New Roman" w:cs="Times New Roman"/>
          <w:sz w:val="27"/>
          <w:szCs w:val="27"/>
        </w:rPr>
        <w:t>04</w:t>
      </w:r>
      <w:r>
        <w:rPr>
          <w:rFonts w:ascii="Times New Roman" w:hAnsi="Times New Roman" w:cs="Times New Roman"/>
          <w:sz w:val="27"/>
          <w:szCs w:val="27"/>
        </w:rPr>
        <w:t>»</w:t>
      </w:r>
      <w:r w:rsidR="005F31B2">
        <w:rPr>
          <w:rFonts w:ascii="Times New Roman" w:hAnsi="Times New Roman" w:cs="Times New Roman"/>
          <w:sz w:val="27"/>
          <w:szCs w:val="27"/>
        </w:rPr>
        <w:t xml:space="preserve"> сентября </w:t>
      </w:r>
      <w:r>
        <w:rPr>
          <w:rFonts w:ascii="Times New Roman" w:hAnsi="Times New Roman" w:cs="Times New Roman"/>
          <w:sz w:val="27"/>
          <w:szCs w:val="27"/>
        </w:rPr>
        <w:t>2024</w:t>
      </w:r>
      <w:r w:rsidR="006E365E" w:rsidRPr="00D97901">
        <w:rPr>
          <w:rFonts w:ascii="Times New Roman" w:hAnsi="Times New Roman" w:cs="Times New Roman"/>
          <w:sz w:val="27"/>
          <w:szCs w:val="27"/>
        </w:rPr>
        <w:t xml:space="preserve"> года</w:t>
      </w:r>
      <w:r w:rsidR="00F96B5D" w:rsidRPr="00D9790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6E365E" w:rsidRPr="00D97901">
        <w:rPr>
          <w:rFonts w:ascii="Times New Roman" w:hAnsi="Times New Roman" w:cs="Times New Roman"/>
          <w:sz w:val="27"/>
          <w:szCs w:val="27"/>
        </w:rPr>
        <w:t xml:space="preserve">                                         №</w:t>
      </w:r>
      <w:r w:rsidR="005F31B2">
        <w:rPr>
          <w:rFonts w:ascii="Times New Roman" w:hAnsi="Times New Roman" w:cs="Times New Roman"/>
          <w:sz w:val="27"/>
          <w:szCs w:val="27"/>
        </w:rPr>
        <w:t xml:space="preserve"> 557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97901">
        <w:rPr>
          <w:rFonts w:ascii="Times New Roman" w:hAnsi="Times New Roman" w:cs="Times New Roman"/>
          <w:sz w:val="27"/>
          <w:szCs w:val="27"/>
        </w:rPr>
        <w:t>г. Балей</w:t>
      </w:r>
      <w:bookmarkStart w:id="0" w:name="_GoBack"/>
      <w:bookmarkEnd w:id="0"/>
    </w:p>
    <w:p w:rsidR="00F96B5D" w:rsidRPr="00D97901" w:rsidRDefault="00F96B5D" w:rsidP="001738F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96B5D" w:rsidRDefault="003D6981" w:rsidP="00F96B5D">
      <w:pPr>
        <w:pStyle w:val="a3"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3D6981">
        <w:rPr>
          <w:rFonts w:ascii="Times New Roman" w:hAnsi="Times New Roman" w:cs="Times New Roman"/>
          <w:b/>
          <w:spacing w:val="-6"/>
          <w:sz w:val="27"/>
          <w:szCs w:val="27"/>
        </w:rPr>
        <w:t>О подведении итогов общественных обсуждений проектной документации по объекту экологической экспертизы «Освоение золоторудного месторождения Андрюшкинское. Горнотранспортная часть», включая предварительные материалы оценки воздействия на окружающую среду (ОВОС</w:t>
      </w:r>
      <w:r>
        <w:rPr>
          <w:rFonts w:ascii="Times New Roman" w:hAnsi="Times New Roman" w:cs="Times New Roman"/>
          <w:b/>
          <w:spacing w:val="-6"/>
          <w:sz w:val="27"/>
          <w:szCs w:val="27"/>
        </w:rPr>
        <w:t>)</w:t>
      </w:r>
    </w:p>
    <w:p w:rsidR="003D6981" w:rsidRPr="00D97901" w:rsidRDefault="003D6981" w:rsidP="00F96B5D">
      <w:pPr>
        <w:pStyle w:val="a3"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</w:p>
    <w:p w:rsidR="00F96B5D" w:rsidRPr="00D97901" w:rsidRDefault="000D607D" w:rsidP="00BC4C07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proofErr w:type="gramStart"/>
      <w:r w:rsidRPr="00D97901">
        <w:rPr>
          <w:rFonts w:ascii="Times New Roman" w:hAnsi="Times New Roman" w:cs="Times New Roman"/>
          <w:spacing w:val="-6"/>
          <w:sz w:val="27"/>
          <w:szCs w:val="27"/>
        </w:rPr>
        <w:t>В соответствии с Федеральным законом от 21 июля 2014 года № 212-ФЗ «Об основах общественного контроля в Российской Федерации», Федеральным законом от 23 ноября 1995 года № 174-ФЗ «Об экологической экспертизе», Федеральным законом от 06 октября 2003 года № 131-ФЗ «Об общих принципах организации местного самоуправления</w:t>
      </w:r>
      <w:r w:rsidR="004841BD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в Российской Федерации», Приказом Минприроды России от 01 декабря 2020 года № 999 «Об утверждении требований к материалам</w:t>
      </w:r>
      <w:proofErr w:type="gramEnd"/>
      <w:r w:rsidR="004841BD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оценки воздействия на окружающую среду,</w:t>
      </w:r>
      <w:r w:rsidR="00AB31CE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Протоколом общественных обсуждений </w:t>
      </w:r>
      <w:r w:rsidR="003D6981">
        <w:rPr>
          <w:rFonts w:ascii="Times New Roman" w:hAnsi="Times New Roman" w:cs="Times New Roman"/>
          <w:spacing w:val="-6"/>
          <w:sz w:val="27"/>
          <w:szCs w:val="27"/>
        </w:rPr>
        <w:t>«</w:t>
      </w:r>
      <w:r w:rsidR="006E5619">
        <w:rPr>
          <w:rFonts w:ascii="Times New Roman" w:hAnsi="Times New Roman" w:cs="Times New Roman"/>
          <w:spacing w:val="-6"/>
          <w:sz w:val="27"/>
          <w:szCs w:val="27"/>
        </w:rPr>
        <w:t>П</w:t>
      </w:r>
      <w:r w:rsidR="003D6981" w:rsidRPr="003D6981">
        <w:rPr>
          <w:rFonts w:ascii="Times New Roman" w:hAnsi="Times New Roman" w:cs="Times New Roman"/>
          <w:spacing w:val="-6"/>
          <w:sz w:val="27"/>
          <w:szCs w:val="27"/>
        </w:rPr>
        <w:t>роектной документации по объекту экологической экспертизы «Освоение золоторудного месторождения Андрюшкинское. Горнотранспортная часть», включая предварительные материалы оценки воздействия на окружающую среду (ОВОС</w:t>
      </w:r>
      <w:r w:rsidR="003D6981">
        <w:rPr>
          <w:rFonts w:ascii="Times New Roman" w:hAnsi="Times New Roman" w:cs="Times New Roman"/>
          <w:spacing w:val="-6"/>
          <w:sz w:val="27"/>
          <w:szCs w:val="27"/>
        </w:rPr>
        <w:t xml:space="preserve">)» </w:t>
      </w:r>
      <w:r w:rsidR="00683F91">
        <w:rPr>
          <w:rFonts w:ascii="Times New Roman" w:hAnsi="Times New Roman" w:cs="Times New Roman"/>
          <w:spacing w:val="-6"/>
          <w:sz w:val="27"/>
          <w:szCs w:val="27"/>
        </w:rPr>
        <w:t>от 04 сентября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2024</w:t>
      </w:r>
      <w:r w:rsidR="00AB31CE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года,</w:t>
      </w:r>
      <w:r w:rsidR="004841BD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руководствуясь ст. 24 Устава муниципального района «Балейский район»</w:t>
      </w:r>
      <w:r w:rsidR="00F96B5D" w:rsidRPr="00D97901">
        <w:rPr>
          <w:rFonts w:ascii="Times New Roman" w:hAnsi="Times New Roman" w:cs="Times New Roman"/>
          <w:spacing w:val="-6"/>
          <w:sz w:val="27"/>
          <w:szCs w:val="27"/>
        </w:rPr>
        <w:t>:</w:t>
      </w:r>
    </w:p>
    <w:p w:rsidR="00466092" w:rsidRPr="00D97901" w:rsidRDefault="001738FF" w:rsidP="004841B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1. </w:t>
      </w:r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Считать общественные обсуждения </w:t>
      </w:r>
      <w:r w:rsidR="003D6981">
        <w:rPr>
          <w:rFonts w:ascii="Times New Roman" w:hAnsi="Times New Roman" w:cs="Times New Roman"/>
          <w:spacing w:val="-6"/>
          <w:sz w:val="27"/>
          <w:szCs w:val="27"/>
        </w:rPr>
        <w:t>«</w:t>
      </w:r>
      <w:r w:rsidR="00E902C6">
        <w:rPr>
          <w:rFonts w:ascii="Times New Roman" w:hAnsi="Times New Roman" w:cs="Times New Roman"/>
          <w:spacing w:val="-6"/>
          <w:sz w:val="27"/>
          <w:szCs w:val="27"/>
        </w:rPr>
        <w:t>П</w:t>
      </w:r>
      <w:r w:rsidR="003D6981" w:rsidRPr="003D6981">
        <w:rPr>
          <w:rFonts w:ascii="Times New Roman" w:hAnsi="Times New Roman" w:cs="Times New Roman"/>
          <w:spacing w:val="-6"/>
          <w:sz w:val="27"/>
          <w:szCs w:val="27"/>
        </w:rPr>
        <w:t>роектной документации по объекту экологической экспертизы «Освоение золоторудного месторождения Андрюшкинское. Горнотранспортная часть», включая предварительные материалы оценки воздействия на окружающую среду (ОВОС</w:t>
      </w:r>
      <w:r w:rsidR="003D6981">
        <w:rPr>
          <w:rFonts w:ascii="Times New Roman" w:hAnsi="Times New Roman" w:cs="Times New Roman"/>
          <w:spacing w:val="-6"/>
          <w:sz w:val="27"/>
          <w:szCs w:val="27"/>
        </w:rPr>
        <w:t xml:space="preserve">)» </w:t>
      </w:r>
      <w:proofErr w:type="gramStart"/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>состоявшимися</w:t>
      </w:r>
      <w:proofErr w:type="gramEnd"/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>.</w:t>
      </w:r>
    </w:p>
    <w:p w:rsidR="00E01384" w:rsidRPr="00D97901" w:rsidRDefault="00466092" w:rsidP="004841B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D97901">
        <w:rPr>
          <w:rFonts w:ascii="Times New Roman" w:hAnsi="Times New Roman" w:cs="Times New Roman"/>
          <w:spacing w:val="-6"/>
          <w:sz w:val="27"/>
          <w:szCs w:val="27"/>
        </w:rPr>
        <w:t>2. На основании протоко</w:t>
      </w:r>
      <w:r w:rsidR="00683F91">
        <w:rPr>
          <w:rFonts w:ascii="Times New Roman" w:hAnsi="Times New Roman" w:cs="Times New Roman"/>
          <w:spacing w:val="-6"/>
          <w:sz w:val="27"/>
          <w:szCs w:val="27"/>
        </w:rPr>
        <w:t>ла общественных обсуждений от 04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683F91">
        <w:rPr>
          <w:rFonts w:ascii="Times New Roman" w:hAnsi="Times New Roman" w:cs="Times New Roman"/>
          <w:spacing w:val="-6"/>
          <w:sz w:val="27"/>
          <w:szCs w:val="27"/>
        </w:rPr>
        <w:t>сентября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2024</w:t>
      </w:r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года подвести их итоги:</w:t>
      </w:r>
      <w:r w:rsidR="00E01384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считать объект общественных обсуждений одобренным всеми участниками общественных обсуждений.</w:t>
      </w:r>
    </w:p>
    <w:p w:rsidR="002B53E1" w:rsidRPr="00D97901" w:rsidRDefault="00466092" w:rsidP="00466092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D97901">
        <w:rPr>
          <w:rFonts w:ascii="Times New Roman" w:hAnsi="Times New Roman" w:cs="Times New Roman"/>
          <w:spacing w:val="-6"/>
          <w:sz w:val="27"/>
          <w:szCs w:val="27"/>
        </w:rPr>
        <w:t>3</w:t>
      </w:r>
      <w:r w:rsidR="004841BD" w:rsidRPr="00D97901">
        <w:rPr>
          <w:rFonts w:ascii="Times New Roman" w:hAnsi="Times New Roman" w:cs="Times New Roman"/>
          <w:spacing w:val="-6"/>
          <w:sz w:val="27"/>
          <w:szCs w:val="27"/>
        </w:rPr>
        <w:t>.</w:t>
      </w:r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proofErr w:type="gramStart"/>
      <w:r w:rsidRPr="00D97901">
        <w:rPr>
          <w:rFonts w:ascii="Times New Roman" w:hAnsi="Times New Roman" w:cs="Times New Roman"/>
          <w:spacing w:val="-6"/>
          <w:sz w:val="27"/>
          <w:szCs w:val="27"/>
        </w:rPr>
        <w:t>Разместить</w:t>
      </w:r>
      <w:proofErr w:type="gramEnd"/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настоящее распоряжение и проток</w:t>
      </w:r>
      <w:r w:rsidR="00683F91">
        <w:rPr>
          <w:rFonts w:ascii="Times New Roman" w:hAnsi="Times New Roman" w:cs="Times New Roman"/>
          <w:spacing w:val="-6"/>
          <w:sz w:val="27"/>
          <w:szCs w:val="27"/>
        </w:rPr>
        <w:t>ол общественных обсуждений от 04 сентября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2024</w:t>
      </w:r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года </w:t>
      </w:r>
      <w:r w:rsidR="002B53E1" w:rsidRPr="00D97901">
        <w:rPr>
          <w:rFonts w:ascii="Times New Roman" w:hAnsi="Times New Roman" w:cs="Times New Roman"/>
          <w:spacing w:val="-6"/>
          <w:sz w:val="27"/>
          <w:szCs w:val="27"/>
        </w:rPr>
        <w:t>в информационно-телекоммуникационной сети «Интернет» на официальном сайте муниципального района «Балейский район».</w:t>
      </w:r>
    </w:p>
    <w:p w:rsidR="002B53E1" w:rsidRPr="00D97901" w:rsidRDefault="006432C3" w:rsidP="002B53E1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>4</w:t>
      </w:r>
      <w:r w:rsidR="002B53E1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. </w:t>
      </w:r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>Настоящее распоряжение</w:t>
      </w:r>
      <w:r w:rsidR="00D97901" w:rsidRPr="00D97901">
        <w:rPr>
          <w:spacing w:val="-6"/>
          <w:sz w:val="27"/>
          <w:szCs w:val="27"/>
        </w:rPr>
        <w:t xml:space="preserve"> </w:t>
      </w:r>
      <w:r w:rsidR="00D97901" w:rsidRPr="00D97901">
        <w:rPr>
          <w:rFonts w:ascii="Times New Roman" w:hAnsi="Times New Roman" w:cs="Times New Roman"/>
          <w:spacing w:val="-6"/>
          <w:sz w:val="27"/>
          <w:szCs w:val="27"/>
        </w:rPr>
        <w:t>и протокол общественных обсуждени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>й от 0</w:t>
      </w:r>
      <w:r w:rsidR="00683F91">
        <w:rPr>
          <w:rFonts w:ascii="Times New Roman" w:hAnsi="Times New Roman" w:cs="Times New Roman"/>
          <w:spacing w:val="-6"/>
          <w:sz w:val="27"/>
          <w:szCs w:val="27"/>
        </w:rPr>
        <w:t xml:space="preserve">4 сентября 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2024</w:t>
      </w:r>
      <w:r w:rsidR="00D97901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года</w:t>
      </w:r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опубликовать в газете «Балейская новь».</w:t>
      </w:r>
    </w:p>
    <w:p w:rsidR="00F96B5D" w:rsidRPr="00D97901" w:rsidRDefault="006432C3" w:rsidP="002B53E1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>5</w:t>
      </w:r>
      <w:r w:rsidR="00500528" w:rsidRPr="00D97901">
        <w:rPr>
          <w:rFonts w:ascii="Times New Roman" w:hAnsi="Times New Roman" w:cs="Times New Roman"/>
          <w:spacing w:val="-6"/>
          <w:sz w:val="27"/>
          <w:szCs w:val="27"/>
        </w:rPr>
        <w:t>. Настоящее распоряжение</w:t>
      </w:r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вступает в силу с момента его подписания</w:t>
      </w:r>
      <w:r w:rsidR="002B53E1" w:rsidRPr="00D97901">
        <w:rPr>
          <w:rFonts w:ascii="Times New Roman" w:hAnsi="Times New Roman" w:cs="Times New Roman"/>
          <w:spacing w:val="-6"/>
          <w:sz w:val="27"/>
          <w:szCs w:val="27"/>
        </w:rPr>
        <w:t>.</w:t>
      </w:r>
    </w:p>
    <w:p w:rsidR="00F96B5D" w:rsidRPr="00D97901" w:rsidRDefault="00F96B5D" w:rsidP="00F96B5D">
      <w:pPr>
        <w:pStyle w:val="a3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F96B5D" w:rsidRPr="00D97901" w:rsidRDefault="009E777B" w:rsidP="00F96B5D">
      <w:pPr>
        <w:pStyle w:val="a3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>Глава</w:t>
      </w:r>
      <w:r w:rsidR="00F96B5D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муниципального района</w:t>
      </w:r>
    </w:p>
    <w:p w:rsidR="00F96B5D" w:rsidRPr="00D97901" w:rsidRDefault="00787112" w:rsidP="00F96B5D">
      <w:pPr>
        <w:pStyle w:val="a3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«Балейский район»        </w:t>
      </w:r>
      <w:r w:rsidR="00F96B5D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                                     </w:t>
      </w:r>
      <w:r w:rsidR="00554357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        </w:t>
      </w:r>
      <w:r w:rsidR="00D97901">
        <w:rPr>
          <w:rFonts w:ascii="Times New Roman" w:hAnsi="Times New Roman" w:cs="Times New Roman"/>
          <w:spacing w:val="-6"/>
          <w:sz w:val="27"/>
          <w:szCs w:val="27"/>
        </w:rPr>
        <w:t xml:space="preserve">                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                      Е.В. Ушаков</w:t>
      </w:r>
    </w:p>
    <w:p w:rsidR="003D6981" w:rsidRDefault="003D6981" w:rsidP="00F96B5D">
      <w:pPr>
        <w:pStyle w:val="a3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675913" w:rsidRDefault="00A14690" w:rsidP="00F96B5D">
      <w:pPr>
        <w:pStyle w:val="a3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D97901">
        <w:rPr>
          <w:rFonts w:ascii="Times New Roman" w:hAnsi="Times New Roman" w:cs="Times New Roman"/>
          <w:spacing w:val="-6"/>
          <w:sz w:val="20"/>
          <w:szCs w:val="20"/>
        </w:rPr>
        <w:t xml:space="preserve">Исп. А.С. </w:t>
      </w:r>
      <w:r w:rsidR="00683F91">
        <w:rPr>
          <w:rFonts w:ascii="Times New Roman" w:hAnsi="Times New Roman" w:cs="Times New Roman"/>
          <w:spacing w:val="-6"/>
          <w:sz w:val="20"/>
          <w:szCs w:val="20"/>
        </w:rPr>
        <w:t>Зимин</w:t>
      </w:r>
      <w:r w:rsidR="003D698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p w:rsidR="00CD5573" w:rsidRPr="00D97901" w:rsidRDefault="00A14690" w:rsidP="00F96B5D">
      <w:pPr>
        <w:pStyle w:val="a3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D97901">
        <w:rPr>
          <w:rFonts w:ascii="Times New Roman" w:hAnsi="Times New Roman" w:cs="Times New Roman"/>
          <w:spacing w:val="-6"/>
          <w:sz w:val="20"/>
          <w:szCs w:val="20"/>
        </w:rPr>
        <w:t>8 (30232) 5-21-12</w:t>
      </w:r>
    </w:p>
    <w:sectPr w:rsidR="00CD5573" w:rsidRPr="00D97901" w:rsidSect="003D698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DB7"/>
    <w:multiLevelType w:val="hybridMultilevel"/>
    <w:tmpl w:val="726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6144D"/>
    <w:multiLevelType w:val="hybridMultilevel"/>
    <w:tmpl w:val="E30A8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B5D"/>
    <w:rsid w:val="000D607D"/>
    <w:rsid w:val="00111DA4"/>
    <w:rsid w:val="001738FF"/>
    <w:rsid w:val="00241D81"/>
    <w:rsid w:val="002B30DD"/>
    <w:rsid w:val="002B53E1"/>
    <w:rsid w:val="002C61EE"/>
    <w:rsid w:val="002D5451"/>
    <w:rsid w:val="00385799"/>
    <w:rsid w:val="003D6981"/>
    <w:rsid w:val="003F3C14"/>
    <w:rsid w:val="00466092"/>
    <w:rsid w:val="004841BD"/>
    <w:rsid w:val="00500528"/>
    <w:rsid w:val="00554357"/>
    <w:rsid w:val="005A4017"/>
    <w:rsid w:val="005F31B2"/>
    <w:rsid w:val="006432C3"/>
    <w:rsid w:val="00675913"/>
    <w:rsid w:val="00683F91"/>
    <w:rsid w:val="006E365E"/>
    <w:rsid w:val="006E5619"/>
    <w:rsid w:val="00787112"/>
    <w:rsid w:val="007A3098"/>
    <w:rsid w:val="00812B51"/>
    <w:rsid w:val="008716D7"/>
    <w:rsid w:val="0087301B"/>
    <w:rsid w:val="00891CE6"/>
    <w:rsid w:val="009C318D"/>
    <w:rsid w:val="009D244E"/>
    <w:rsid w:val="009E777B"/>
    <w:rsid w:val="00A14690"/>
    <w:rsid w:val="00AB31CE"/>
    <w:rsid w:val="00AF644D"/>
    <w:rsid w:val="00B74A21"/>
    <w:rsid w:val="00BC4C07"/>
    <w:rsid w:val="00C635A6"/>
    <w:rsid w:val="00CB4798"/>
    <w:rsid w:val="00CD24DA"/>
    <w:rsid w:val="00CD5573"/>
    <w:rsid w:val="00CF5CE6"/>
    <w:rsid w:val="00CF72A1"/>
    <w:rsid w:val="00D404EA"/>
    <w:rsid w:val="00D441C7"/>
    <w:rsid w:val="00D8549E"/>
    <w:rsid w:val="00D97901"/>
    <w:rsid w:val="00DB67CF"/>
    <w:rsid w:val="00E01384"/>
    <w:rsid w:val="00E902C6"/>
    <w:rsid w:val="00EF503C"/>
    <w:rsid w:val="00EF78E3"/>
    <w:rsid w:val="00F44386"/>
    <w:rsid w:val="00F60833"/>
    <w:rsid w:val="00F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5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UPD_Sc1</cp:lastModifiedBy>
  <cp:revision>54</cp:revision>
  <cp:lastPrinted>2024-09-04T08:03:00Z</cp:lastPrinted>
  <dcterms:created xsi:type="dcterms:W3CDTF">2023-08-03T01:43:00Z</dcterms:created>
  <dcterms:modified xsi:type="dcterms:W3CDTF">2024-09-05T06:39:00Z</dcterms:modified>
</cp:coreProperties>
</file>