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7D" w:rsidRPr="005B10F4" w:rsidRDefault="009B767D" w:rsidP="00580129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СОВЕТ БАЛЕЙСКОГО МУНИЦИПАЛЬНОГО ОКРУГА</w:t>
      </w:r>
    </w:p>
    <w:p w:rsidR="009B767D" w:rsidRDefault="009B767D" w:rsidP="00580129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ЗАБАЙКАЛЬСКОГО КРАЯ</w:t>
      </w:r>
    </w:p>
    <w:p w:rsidR="00A43348" w:rsidRDefault="00A43348" w:rsidP="0058012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3348" w:rsidRPr="00580129" w:rsidRDefault="00A43348" w:rsidP="0058012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28"/>
        </w:rPr>
      </w:pPr>
      <w:r w:rsidRPr="00580129">
        <w:rPr>
          <w:rFonts w:ascii="Times New Roman" w:hAnsi="Times New Roman"/>
          <w:sz w:val="32"/>
          <w:szCs w:val="28"/>
        </w:rPr>
        <w:t>РЕШЕНИЕ</w:t>
      </w:r>
    </w:p>
    <w:p w:rsidR="00580129" w:rsidRDefault="00580129" w:rsidP="0058012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80129" w:rsidRDefault="00580129" w:rsidP="0058012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3348" w:rsidRPr="00580129" w:rsidRDefault="00580129" w:rsidP="00580129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 w:rsidRPr="00580129">
        <w:rPr>
          <w:rFonts w:ascii="Times New Roman" w:hAnsi="Times New Roman"/>
          <w:b w:val="0"/>
          <w:sz w:val="28"/>
          <w:szCs w:val="28"/>
        </w:rPr>
        <w:t xml:space="preserve">25 декабря </w:t>
      </w:r>
      <w:r w:rsidR="00A43348" w:rsidRPr="00580129">
        <w:rPr>
          <w:rFonts w:ascii="Times New Roman" w:hAnsi="Times New Roman"/>
          <w:b w:val="0"/>
          <w:sz w:val="28"/>
          <w:szCs w:val="28"/>
        </w:rPr>
        <w:t xml:space="preserve"> 2024 год</w:t>
      </w:r>
      <w:r w:rsidRPr="00580129">
        <w:rPr>
          <w:rFonts w:ascii="Times New Roman" w:hAnsi="Times New Roman"/>
          <w:b w:val="0"/>
          <w:sz w:val="28"/>
          <w:szCs w:val="28"/>
        </w:rPr>
        <w:t>а</w:t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Pr="00580129">
        <w:rPr>
          <w:rFonts w:ascii="Times New Roman" w:hAnsi="Times New Roman"/>
          <w:b w:val="0"/>
          <w:sz w:val="28"/>
          <w:szCs w:val="28"/>
        </w:rPr>
        <w:tab/>
      </w:r>
      <w:r w:rsidR="00A43348" w:rsidRPr="00580129">
        <w:rPr>
          <w:rFonts w:ascii="Times New Roman" w:hAnsi="Times New Roman"/>
          <w:b w:val="0"/>
          <w:sz w:val="28"/>
          <w:szCs w:val="28"/>
        </w:rPr>
        <w:t xml:space="preserve">№ </w:t>
      </w:r>
      <w:r w:rsidR="00051027">
        <w:rPr>
          <w:rFonts w:ascii="Times New Roman" w:hAnsi="Times New Roman"/>
          <w:b w:val="0"/>
          <w:sz w:val="28"/>
          <w:szCs w:val="28"/>
        </w:rPr>
        <w:t>78</w:t>
      </w:r>
    </w:p>
    <w:p w:rsidR="00580129" w:rsidRPr="00580129" w:rsidRDefault="00580129" w:rsidP="00580129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580129" w:rsidRPr="00580129" w:rsidRDefault="00580129" w:rsidP="00580129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580129" w:rsidRPr="00580129" w:rsidRDefault="00580129" w:rsidP="00580129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580129">
        <w:rPr>
          <w:rFonts w:ascii="Times New Roman" w:hAnsi="Times New Roman"/>
          <w:b w:val="0"/>
          <w:sz w:val="28"/>
          <w:szCs w:val="28"/>
        </w:rPr>
        <w:t>город Балей</w:t>
      </w:r>
    </w:p>
    <w:p w:rsidR="009B767D" w:rsidRDefault="009B767D" w:rsidP="00580129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580129" w:rsidRDefault="00580129" w:rsidP="00580129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A43348" w:rsidRDefault="00A43348" w:rsidP="00580129">
      <w:pPr>
        <w:tabs>
          <w:tab w:val="left" w:pos="7938"/>
        </w:tabs>
        <w:spacing w:after="0" w:line="240" w:lineRule="auto"/>
        <w:ind w:left="1134" w:right="3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 от 29.12.2023г. № 110 «О бюджете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на 2024 год и плановый период 2025 и 2026 годов» </w:t>
      </w:r>
    </w:p>
    <w:p w:rsidR="00580129" w:rsidRDefault="00580129" w:rsidP="00580129">
      <w:pPr>
        <w:tabs>
          <w:tab w:val="left" w:pos="7938"/>
        </w:tabs>
        <w:spacing w:after="0" w:line="240" w:lineRule="auto"/>
        <w:ind w:left="1134" w:right="326"/>
        <w:jc w:val="center"/>
        <w:rPr>
          <w:rFonts w:ascii="Times New Roman" w:hAnsi="Times New Roman"/>
          <w:b/>
          <w:sz w:val="28"/>
          <w:szCs w:val="28"/>
        </w:rPr>
      </w:pPr>
    </w:p>
    <w:p w:rsidR="00580129" w:rsidRDefault="00580129" w:rsidP="00580129">
      <w:pPr>
        <w:tabs>
          <w:tab w:val="left" w:pos="7938"/>
        </w:tabs>
        <w:spacing w:after="0" w:line="240" w:lineRule="auto"/>
        <w:ind w:right="43" w:firstLine="709"/>
        <w:jc w:val="center"/>
        <w:rPr>
          <w:b/>
          <w:sz w:val="27"/>
          <w:szCs w:val="27"/>
        </w:rPr>
      </w:pPr>
    </w:p>
    <w:p w:rsidR="00580129" w:rsidRDefault="00A43348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25.04.2019 г.  № </w:t>
      </w:r>
      <w:r w:rsidR="009B767D">
        <w:rPr>
          <w:rFonts w:ascii="Times New Roman" w:hAnsi="Times New Roman"/>
          <w:sz w:val="28"/>
          <w:szCs w:val="28"/>
        </w:rPr>
        <w:t xml:space="preserve">145 </w:t>
      </w:r>
      <w:r w:rsidR="00EC0A54">
        <w:rPr>
          <w:rFonts w:ascii="Times New Roman" w:hAnsi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 w:rsidR="00EC0A54">
        <w:rPr>
          <w:rFonts w:ascii="Times New Roman" w:hAnsi="Times New Roman"/>
          <w:b/>
          <w:sz w:val="28"/>
          <w:szCs w:val="28"/>
        </w:rPr>
        <w:t xml:space="preserve"> 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129" w:rsidRDefault="00580129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A43348" w:rsidRDefault="00154444" w:rsidP="00580129">
      <w:pPr>
        <w:tabs>
          <w:tab w:val="left" w:pos="8888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71D4">
        <w:rPr>
          <w:rFonts w:ascii="Times New Roman" w:hAnsi="Times New Roman"/>
          <w:sz w:val="28"/>
          <w:szCs w:val="28"/>
        </w:rPr>
        <w:t xml:space="preserve"> </w:t>
      </w:r>
      <w:r w:rsidR="00A43348">
        <w:rPr>
          <w:rFonts w:ascii="Times New Roman" w:hAnsi="Times New Roman"/>
          <w:sz w:val="28"/>
          <w:szCs w:val="28"/>
        </w:rPr>
        <w:t>Внести в решение Совета сельского поселения</w:t>
      </w:r>
      <w:r w:rsidR="003F71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71D4">
        <w:rPr>
          <w:rFonts w:ascii="Times New Roman" w:hAnsi="Times New Roman"/>
          <w:sz w:val="28"/>
          <w:szCs w:val="28"/>
        </w:rPr>
        <w:t>Н</w:t>
      </w:r>
      <w:r w:rsidR="00A43348">
        <w:rPr>
          <w:rFonts w:ascii="Times New Roman" w:hAnsi="Times New Roman"/>
          <w:sz w:val="28"/>
          <w:szCs w:val="28"/>
        </w:rPr>
        <w:t>ижнегирюнинское</w:t>
      </w:r>
      <w:proofErr w:type="spellEnd"/>
      <w:r w:rsidR="00A43348">
        <w:rPr>
          <w:rFonts w:ascii="Times New Roman" w:hAnsi="Times New Roman"/>
          <w:sz w:val="28"/>
          <w:szCs w:val="28"/>
        </w:rPr>
        <w:t xml:space="preserve">» </w:t>
      </w:r>
      <w:r w:rsidR="009B767D">
        <w:rPr>
          <w:rFonts w:ascii="Times New Roman" w:hAnsi="Times New Roman"/>
          <w:sz w:val="28"/>
          <w:szCs w:val="28"/>
        </w:rPr>
        <w:t>от 29</w:t>
      </w:r>
      <w:r w:rsidR="00A43348">
        <w:rPr>
          <w:rFonts w:ascii="Times New Roman" w:hAnsi="Times New Roman"/>
          <w:sz w:val="28"/>
          <w:szCs w:val="28"/>
        </w:rPr>
        <w:t xml:space="preserve"> декабря 2023г. № 110 «О бюджете сельского поселения «</w:t>
      </w:r>
      <w:proofErr w:type="spellStart"/>
      <w:r w:rsidR="00A43348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 w:rsidR="00A43348">
        <w:rPr>
          <w:rFonts w:ascii="Times New Roman" w:hAnsi="Times New Roman"/>
          <w:sz w:val="28"/>
          <w:szCs w:val="28"/>
        </w:rPr>
        <w:t>» на 2024 год и плановый период 2025-2026 годов» следующие изменения:</w:t>
      </w:r>
    </w:p>
    <w:p w:rsidR="00A43348" w:rsidRPr="00BD24BB" w:rsidRDefault="00A43348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b/>
          <w:sz w:val="28"/>
          <w:szCs w:val="28"/>
        </w:rPr>
      </w:pPr>
      <w:r w:rsidRPr="00BD24BB">
        <w:rPr>
          <w:rFonts w:ascii="Times New Roman" w:hAnsi="Times New Roman"/>
          <w:b/>
          <w:sz w:val="28"/>
          <w:szCs w:val="28"/>
        </w:rPr>
        <w:t>1.1 Статью 1 изложить в новой редакции:</w:t>
      </w:r>
    </w:p>
    <w:p w:rsidR="00A43348" w:rsidRPr="00BD24BB" w:rsidRDefault="00A43348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b/>
          <w:sz w:val="28"/>
          <w:szCs w:val="28"/>
        </w:rPr>
      </w:pPr>
      <w:r w:rsidRPr="00BD24BB">
        <w:rPr>
          <w:rFonts w:ascii="Times New Roman" w:hAnsi="Times New Roman"/>
          <w:b/>
          <w:sz w:val="28"/>
          <w:szCs w:val="28"/>
        </w:rPr>
        <w:t xml:space="preserve">«Статья 1. Основные характеристики бюджета сельского поселения </w:t>
      </w:r>
      <w:r w:rsidRPr="000F37C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F37C8">
        <w:rPr>
          <w:rFonts w:ascii="Times New Roman" w:hAnsi="Times New Roman"/>
          <w:b/>
          <w:sz w:val="28"/>
          <w:szCs w:val="28"/>
        </w:rPr>
        <w:t>Нижнегирюнинское</w:t>
      </w:r>
      <w:proofErr w:type="spellEnd"/>
      <w:r w:rsidRPr="000F37C8">
        <w:rPr>
          <w:rFonts w:ascii="Times New Roman" w:hAnsi="Times New Roman"/>
          <w:b/>
          <w:sz w:val="28"/>
          <w:szCs w:val="28"/>
        </w:rPr>
        <w:t>»</w:t>
      </w:r>
      <w:r w:rsidRPr="00BD24BB"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A43348" w:rsidRDefault="00A43348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характеристи</w:t>
      </w:r>
      <w:r w:rsidR="009B767D">
        <w:rPr>
          <w:rFonts w:ascii="Times New Roman" w:hAnsi="Times New Roman"/>
          <w:sz w:val="28"/>
          <w:szCs w:val="28"/>
        </w:rPr>
        <w:t xml:space="preserve">ки бюджета сельского поселения </w:t>
      </w:r>
      <w:r w:rsidRPr="000F37C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F37C8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 w:rsidRPr="000F37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2024 год:</w:t>
      </w:r>
    </w:p>
    <w:p w:rsidR="00A43348" w:rsidRDefault="00154444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767D">
        <w:rPr>
          <w:rFonts w:ascii="Times New Roman" w:hAnsi="Times New Roman"/>
          <w:sz w:val="28"/>
          <w:szCs w:val="28"/>
        </w:rPr>
        <w:t>1</w:t>
      </w:r>
      <w:r w:rsidR="00A43348">
        <w:rPr>
          <w:rFonts w:ascii="Times New Roman" w:hAnsi="Times New Roman"/>
          <w:sz w:val="28"/>
          <w:szCs w:val="28"/>
        </w:rPr>
        <w:t xml:space="preserve">) общий объем доходов в </w:t>
      </w:r>
      <w:r w:rsidR="003F71D4">
        <w:rPr>
          <w:rFonts w:ascii="Times New Roman" w:hAnsi="Times New Roman"/>
          <w:sz w:val="28"/>
          <w:szCs w:val="28"/>
        </w:rPr>
        <w:t>сумме -</w:t>
      </w:r>
      <w:r w:rsidR="00A43348">
        <w:rPr>
          <w:rFonts w:ascii="Times New Roman" w:hAnsi="Times New Roman"/>
          <w:sz w:val="28"/>
          <w:szCs w:val="28"/>
        </w:rPr>
        <w:t xml:space="preserve"> </w:t>
      </w:r>
      <w:r w:rsidR="003F71D4">
        <w:rPr>
          <w:rFonts w:ascii="Times New Roman" w:hAnsi="Times New Roman"/>
          <w:sz w:val="28"/>
          <w:szCs w:val="28"/>
        </w:rPr>
        <w:t>7 697 911</w:t>
      </w:r>
      <w:r w:rsidR="00A43348">
        <w:rPr>
          <w:rFonts w:ascii="Times New Roman" w:hAnsi="Times New Roman"/>
          <w:sz w:val="28"/>
          <w:szCs w:val="28"/>
        </w:rPr>
        <w:t xml:space="preserve"> рублей </w:t>
      </w:r>
      <w:r w:rsidR="003F71D4">
        <w:rPr>
          <w:rFonts w:ascii="Times New Roman" w:hAnsi="Times New Roman"/>
          <w:sz w:val="28"/>
          <w:szCs w:val="28"/>
        </w:rPr>
        <w:t xml:space="preserve">72 </w:t>
      </w:r>
      <w:r w:rsidR="00A43348">
        <w:rPr>
          <w:rFonts w:ascii="Times New Roman" w:hAnsi="Times New Roman"/>
          <w:sz w:val="28"/>
          <w:szCs w:val="28"/>
        </w:rPr>
        <w:t>копе</w:t>
      </w:r>
      <w:r w:rsidR="003F71D4">
        <w:rPr>
          <w:rFonts w:ascii="Times New Roman" w:hAnsi="Times New Roman"/>
          <w:sz w:val="28"/>
          <w:szCs w:val="28"/>
        </w:rPr>
        <w:t>йки</w:t>
      </w:r>
    </w:p>
    <w:p w:rsidR="00A43348" w:rsidRDefault="009B767D" w:rsidP="00580129">
      <w:pPr>
        <w:tabs>
          <w:tab w:val="left" w:pos="284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3348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3F71D4">
        <w:rPr>
          <w:rFonts w:ascii="Times New Roman" w:hAnsi="Times New Roman"/>
          <w:sz w:val="28"/>
          <w:szCs w:val="28"/>
        </w:rPr>
        <w:t>-7 804 810</w:t>
      </w:r>
      <w:r w:rsidR="007F7995">
        <w:rPr>
          <w:rFonts w:ascii="Times New Roman" w:hAnsi="Times New Roman"/>
          <w:sz w:val="28"/>
          <w:szCs w:val="28"/>
        </w:rPr>
        <w:t xml:space="preserve"> рублей</w:t>
      </w:r>
      <w:r w:rsidR="00A43348">
        <w:rPr>
          <w:rFonts w:ascii="Times New Roman" w:hAnsi="Times New Roman"/>
          <w:sz w:val="28"/>
          <w:szCs w:val="28"/>
        </w:rPr>
        <w:t xml:space="preserve"> </w:t>
      </w:r>
      <w:r w:rsidR="003F71D4">
        <w:rPr>
          <w:rFonts w:ascii="Times New Roman" w:hAnsi="Times New Roman"/>
          <w:sz w:val="28"/>
          <w:szCs w:val="28"/>
        </w:rPr>
        <w:t>48</w:t>
      </w:r>
      <w:r w:rsidR="00A43348">
        <w:rPr>
          <w:rFonts w:ascii="Times New Roman" w:hAnsi="Times New Roman"/>
          <w:sz w:val="28"/>
          <w:szCs w:val="28"/>
        </w:rPr>
        <w:t xml:space="preserve"> копе</w:t>
      </w:r>
      <w:r w:rsidR="003F71D4">
        <w:rPr>
          <w:rFonts w:ascii="Times New Roman" w:hAnsi="Times New Roman"/>
          <w:sz w:val="28"/>
          <w:szCs w:val="28"/>
        </w:rPr>
        <w:t>ек</w:t>
      </w:r>
    </w:p>
    <w:p w:rsidR="00A43348" w:rsidRDefault="00154444" w:rsidP="00580129">
      <w:pPr>
        <w:tabs>
          <w:tab w:val="left" w:pos="1545"/>
          <w:tab w:val="left" w:pos="8535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3348">
        <w:rPr>
          <w:rFonts w:ascii="Times New Roman" w:hAnsi="Times New Roman"/>
          <w:sz w:val="28"/>
          <w:szCs w:val="28"/>
        </w:rPr>
        <w:t xml:space="preserve">3) дефицит бюджета </w:t>
      </w:r>
      <w:r w:rsidR="003F71D4">
        <w:rPr>
          <w:rFonts w:ascii="Times New Roman" w:hAnsi="Times New Roman"/>
          <w:sz w:val="28"/>
          <w:szCs w:val="28"/>
        </w:rPr>
        <w:t>составляет 106</w:t>
      </w:r>
      <w:r w:rsidR="00A43348">
        <w:rPr>
          <w:rFonts w:ascii="Times New Roman" w:hAnsi="Times New Roman"/>
          <w:sz w:val="28"/>
          <w:szCs w:val="28"/>
        </w:rPr>
        <w:t xml:space="preserve"> 898 рублей </w:t>
      </w:r>
      <w:r w:rsidR="003F71D4">
        <w:rPr>
          <w:rFonts w:ascii="Times New Roman" w:hAnsi="Times New Roman"/>
          <w:sz w:val="28"/>
          <w:szCs w:val="28"/>
        </w:rPr>
        <w:t>76 копеек</w:t>
      </w:r>
      <w:r w:rsidR="00A43348">
        <w:rPr>
          <w:rFonts w:ascii="Times New Roman" w:hAnsi="Times New Roman"/>
          <w:sz w:val="28"/>
          <w:szCs w:val="28"/>
        </w:rPr>
        <w:tab/>
      </w:r>
    </w:p>
    <w:p w:rsidR="00A43348" w:rsidRDefault="00A43348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основные характеристики бюджета сельского поселения </w:t>
      </w:r>
      <w:r w:rsidRPr="000F37C8">
        <w:rPr>
          <w:rFonts w:ascii="Times New Roman" w:hAnsi="Times New Roman"/>
          <w:sz w:val="28"/>
          <w:szCs w:val="28"/>
        </w:rPr>
        <w:t>«</w:t>
      </w:r>
      <w:proofErr w:type="spellStart"/>
      <w:r w:rsidRPr="000F37C8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 w:rsidRPr="000F37C8">
        <w:rPr>
          <w:rFonts w:ascii="Times New Roman" w:hAnsi="Times New Roman"/>
          <w:sz w:val="28"/>
          <w:szCs w:val="28"/>
        </w:rPr>
        <w:t xml:space="preserve">»» </w:t>
      </w:r>
      <w:r>
        <w:rPr>
          <w:rFonts w:ascii="Times New Roman" w:hAnsi="Times New Roman"/>
          <w:sz w:val="28"/>
          <w:szCs w:val="28"/>
        </w:rPr>
        <w:t>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2025 год:</w:t>
      </w:r>
    </w:p>
    <w:p w:rsidR="00A43348" w:rsidRDefault="00A43348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общий объем доходов в </w:t>
      </w:r>
      <w:r w:rsidR="003F71D4">
        <w:rPr>
          <w:rFonts w:ascii="Times New Roman" w:hAnsi="Times New Roman"/>
          <w:sz w:val="28"/>
          <w:szCs w:val="28"/>
        </w:rPr>
        <w:t>сумме -</w:t>
      </w:r>
      <w:r>
        <w:rPr>
          <w:rFonts w:ascii="Times New Roman" w:hAnsi="Times New Roman"/>
          <w:sz w:val="28"/>
          <w:szCs w:val="28"/>
        </w:rPr>
        <w:t xml:space="preserve">  </w:t>
      </w:r>
      <w:r w:rsidR="003F71D4">
        <w:rPr>
          <w:rFonts w:ascii="Times New Roman" w:hAnsi="Times New Roman"/>
          <w:sz w:val="28"/>
          <w:szCs w:val="28"/>
        </w:rPr>
        <w:t>733 060</w:t>
      </w:r>
      <w:r>
        <w:rPr>
          <w:rFonts w:ascii="Times New Roman" w:hAnsi="Times New Roman"/>
          <w:sz w:val="28"/>
          <w:szCs w:val="28"/>
        </w:rPr>
        <w:t xml:space="preserve"> рублей 80 копеек     </w:t>
      </w:r>
    </w:p>
    <w:p w:rsidR="00A43348" w:rsidRDefault="00154444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3348">
        <w:rPr>
          <w:rFonts w:ascii="Times New Roman" w:hAnsi="Times New Roman"/>
          <w:sz w:val="28"/>
          <w:szCs w:val="28"/>
        </w:rPr>
        <w:t>2)</w:t>
      </w:r>
      <w:r w:rsidR="003F71D4">
        <w:rPr>
          <w:rFonts w:ascii="Times New Roman" w:hAnsi="Times New Roman"/>
          <w:sz w:val="28"/>
          <w:szCs w:val="28"/>
        </w:rPr>
        <w:t xml:space="preserve"> общий объем расходов в сумме -733 060 рублей</w:t>
      </w:r>
      <w:r w:rsidR="00A43348">
        <w:rPr>
          <w:rFonts w:ascii="Times New Roman" w:hAnsi="Times New Roman"/>
          <w:sz w:val="28"/>
          <w:szCs w:val="28"/>
        </w:rPr>
        <w:t xml:space="preserve"> 80 копеек</w:t>
      </w:r>
    </w:p>
    <w:p w:rsidR="00A43348" w:rsidRDefault="00154444" w:rsidP="00580129">
      <w:pPr>
        <w:tabs>
          <w:tab w:val="left" w:pos="1545"/>
          <w:tab w:val="left" w:pos="8535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3348">
        <w:rPr>
          <w:rFonts w:ascii="Times New Roman" w:hAnsi="Times New Roman"/>
          <w:sz w:val="28"/>
          <w:szCs w:val="28"/>
        </w:rPr>
        <w:t xml:space="preserve">3) дефицит бюджета </w:t>
      </w:r>
      <w:r w:rsidR="003F71D4">
        <w:rPr>
          <w:rFonts w:ascii="Times New Roman" w:hAnsi="Times New Roman"/>
          <w:sz w:val="28"/>
          <w:szCs w:val="28"/>
        </w:rPr>
        <w:t>составляет 0</w:t>
      </w:r>
      <w:r w:rsidR="00A43348">
        <w:rPr>
          <w:rFonts w:ascii="Times New Roman" w:hAnsi="Times New Roman"/>
          <w:sz w:val="28"/>
          <w:szCs w:val="28"/>
        </w:rPr>
        <w:t xml:space="preserve"> рубля 00 копеек»;</w:t>
      </w:r>
    </w:p>
    <w:p w:rsidR="00A43348" w:rsidRDefault="00A43348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основные характеристики бюджета сельского поселения «</w:t>
      </w:r>
      <w:proofErr w:type="spellStart"/>
      <w:r w:rsidRPr="000F37C8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 w:rsidRPr="000F37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2026 год:</w:t>
      </w:r>
    </w:p>
    <w:p w:rsidR="00A43348" w:rsidRDefault="00A43348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в </w:t>
      </w:r>
      <w:r w:rsidR="003F71D4">
        <w:rPr>
          <w:rFonts w:ascii="Times New Roman" w:hAnsi="Times New Roman"/>
          <w:sz w:val="28"/>
          <w:szCs w:val="28"/>
        </w:rPr>
        <w:t>сумме -</w:t>
      </w:r>
      <w:r>
        <w:rPr>
          <w:rFonts w:ascii="Times New Roman" w:hAnsi="Times New Roman"/>
          <w:sz w:val="28"/>
          <w:szCs w:val="28"/>
        </w:rPr>
        <w:t xml:space="preserve"> </w:t>
      </w:r>
      <w:r w:rsidR="003F71D4">
        <w:rPr>
          <w:rFonts w:ascii="Times New Roman" w:hAnsi="Times New Roman"/>
          <w:sz w:val="28"/>
          <w:szCs w:val="28"/>
        </w:rPr>
        <w:t>761 460</w:t>
      </w:r>
      <w:r>
        <w:rPr>
          <w:rFonts w:ascii="Times New Roman" w:hAnsi="Times New Roman"/>
          <w:sz w:val="28"/>
          <w:szCs w:val="28"/>
        </w:rPr>
        <w:t xml:space="preserve"> рублей 80 копеек</w:t>
      </w:r>
    </w:p>
    <w:p w:rsidR="00A43348" w:rsidRDefault="00A43348" w:rsidP="00580129">
      <w:pPr>
        <w:tabs>
          <w:tab w:val="left" w:pos="1545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общий объем расходов в сумме -</w:t>
      </w:r>
      <w:r w:rsidR="003F71D4">
        <w:rPr>
          <w:rFonts w:ascii="Times New Roman" w:hAnsi="Times New Roman"/>
          <w:sz w:val="28"/>
          <w:szCs w:val="28"/>
        </w:rPr>
        <w:t>761 460</w:t>
      </w:r>
      <w:r>
        <w:rPr>
          <w:rFonts w:ascii="Times New Roman" w:hAnsi="Times New Roman"/>
          <w:sz w:val="28"/>
          <w:szCs w:val="28"/>
        </w:rPr>
        <w:t xml:space="preserve"> рублей 80 копеек</w:t>
      </w:r>
    </w:p>
    <w:p w:rsidR="00A43348" w:rsidRDefault="00A43348" w:rsidP="00580129">
      <w:pPr>
        <w:tabs>
          <w:tab w:val="left" w:pos="1545"/>
          <w:tab w:val="left" w:pos="8535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</w:t>
      </w:r>
      <w:r w:rsidR="003F71D4">
        <w:rPr>
          <w:rFonts w:ascii="Times New Roman" w:hAnsi="Times New Roman"/>
          <w:sz w:val="28"/>
          <w:szCs w:val="28"/>
        </w:rPr>
        <w:t>составляет 0</w:t>
      </w:r>
      <w:r>
        <w:rPr>
          <w:rFonts w:ascii="Times New Roman" w:hAnsi="Times New Roman"/>
          <w:sz w:val="28"/>
          <w:szCs w:val="28"/>
        </w:rPr>
        <w:t xml:space="preserve"> рубля 00 копеек»;</w:t>
      </w:r>
    </w:p>
    <w:p w:rsidR="00A43348" w:rsidRDefault="00A43348" w:rsidP="00580129">
      <w:pPr>
        <w:tabs>
          <w:tab w:val="left" w:pos="1545"/>
          <w:tab w:val="left" w:pos="8535"/>
        </w:tabs>
        <w:spacing w:after="0" w:line="240" w:lineRule="auto"/>
        <w:ind w:right="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b/>
          <w:sz w:val="28"/>
          <w:szCs w:val="28"/>
        </w:rPr>
        <w:t>Статья 2. Источники финансирования дефицита бюджета сельского поселения «</w:t>
      </w:r>
      <w:r w:rsidRPr="000F37C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F37C8">
        <w:rPr>
          <w:rFonts w:ascii="Times New Roman" w:hAnsi="Times New Roman"/>
          <w:b/>
          <w:sz w:val="28"/>
          <w:szCs w:val="28"/>
        </w:rPr>
        <w:t>Нижнегирюнинское</w:t>
      </w:r>
      <w:proofErr w:type="spellEnd"/>
      <w:r w:rsidRPr="000F37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»» на 2024 год и плановый период 2025 и 2026 годов</w:t>
      </w:r>
      <w:proofErr w:type="gramStart"/>
      <w:r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A43348" w:rsidRDefault="00A43348" w:rsidP="00580129">
      <w:pPr>
        <w:tabs>
          <w:tab w:val="left" w:pos="1545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 w:rsidR="003F71D4" w:rsidRPr="000F37C8">
        <w:rPr>
          <w:rFonts w:ascii="Times New Roman" w:hAnsi="Times New Roman"/>
          <w:sz w:val="28"/>
          <w:szCs w:val="28"/>
        </w:rPr>
        <w:t>Нижнегирюнинско</w:t>
      </w:r>
      <w:r w:rsidR="003F71D4" w:rsidRPr="000F37C8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3F71D4" w:rsidRPr="000F37C8">
        <w:rPr>
          <w:rFonts w:ascii="Times New Roman" w:hAnsi="Times New Roman"/>
          <w:b/>
          <w:sz w:val="28"/>
          <w:szCs w:val="28"/>
        </w:rPr>
        <w:t>»</w:t>
      </w:r>
      <w:r w:rsidR="003F71D4" w:rsidRPr="00BD24BB">
        <w:rPr>
          <w:rFonts w:ascii="Times New Roman" w:hAnsi="Times New Roman"/>
          <w:b/>
          <w:sz w:val="28"/>
          <w:szCs w:val="28"/>
        </w:rPr>
        <w:t xml:space="preserve"> </w:t>
      </w:r>
      <w:r w:rsidR="003F71D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настоящему решению на 2024 год   плановый период 2025-20</w:t>
      </w:r>
      <w:r w:rsidR="003C59BF">
        <w:rPr>
          <w:rFonts w:ascii="Times New Roman" w:hAnsi="Times New Roman"/>
          <w:sz w:val="28"/>
          <w:szCs w:val="28"/>
        </w:rPr>
        <w:t xml:space="preserve">26 гг. </w:t>
      </w:r>
      <w:proofErr w:type="gramStart"/>
      <w:r w:rsidR="003C59BF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3C59BF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43348" w:rsidRDefault="00A43348" w:rsidP="00580129">
      <w:pPr>
        <w:tabs>
          <w:tab w:val="left" w:pos="0"/>
          <w:tab w:val="left" w:pos="851"/>
        </w:tabs>
        <w:spacing w:after="0" w:line="240" w:lineRule="auto"/>
        <w:ind w:right="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 изложить в новой редакции: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A43348" w:rsidRDefault="00A43348" w:rsidP="00580129">
      <w:pPr>
        <w:tabs>
          <w:tab w:val="left" w:pos="0"/>
          <w:tab w:val="left" w:pos="851"/>
        </w:tabs>
        <w:spacing w:after="0" w:line="240" w:lineRule="auto"/>
        <w:ind w:right="43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на 2024 год и плановый период 2025 и 20256 гг.»</w:t>
      </w:r>
    </w:p>
    <w:p w:rsidR="00A43348" w:rsidRDefault="00A43348" w:rsidP="00580129">
      <w:pPr>
        <w:spacing w:after="0" w:line="240" w:lineRule="auto"/>
        <w:ind w:right="43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9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A43348" w:rsidRDefault="00A43348" w:rsidP="00580129">
      <w:pPr>
        <w:tabs>
          <w:tab w:val="left" w:pos="709"/>
          <w:tab w:val="left" w:pos="851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2024 год в сумме </w:t>
      </w:r>
      <w:r w:rsidR="003E59A0">
        <w:rPr>
          <w:rFonts w:ascii="Times New Roman" w:hAnsi="Times New Roman"/>
          <w:color w:val="000000"/>
          <w:sz w:val="28"/>
          <w:szCs w:val="28"/>
        </w:rPr>
        <w:t>752 260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80 </w:t>
      </w:r>
      <w:r w:rsidR="003F71D4">
        <w:rPr>
          <w:rFonts w:ascii="Times New Roman" w:hAnsi="Times New Roman"/>
          <w:color w:val="000000"/>
          <w:sz w:val="28"/>
          <w:szCs w:val="28"/>
        </w:rPr>
        <w:t>копеек с</w:t>
      </w:r>
      <w:r>
        <w:rPr>
          <w:rFonts w:ascii="Times New Roman" w:hAnsi="Times New Roman"/>
          <w:color w:val="000000"/>
          <w:sz w:val="28"/>
          <w:szCs w:val="28"/>
        </w:rPr>
        <w:t xml:space="preserve"> распределением согласно приложению 1 к настоящему решению;</w:t>
      </w:r>
    </w:p>
    <w:p w:rsidR="00A43348" w:rsidRDefault="00A43348" w:rsidP="00580129">
      <w:pPr>
        <w:tabs>
          <w:tab w:val="left" w:pos="0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2024 год в сумме </w:t>
      </w:r>
      <w:r w:rsidR="003F71D4">
        <w:rPr>
          <w:rFonts w:ascii="Times New Roman" w:hAnsi="Times New Roman"/>
          <w:color w:val="000000"/>
          <w:sz w:val="28"/>
          <w:szCs w:val="28"/>
        </w:rPr>
        <w:t>6 945 650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 w:rsidR="003F71D4">
        <w:rPr>
          <w:rFonts w:ascii="Times New Roman" w:hAnsi="Times New Roman"/>
          <w:color w:val="000000"/>
          <w:sz w:val="28"/>
          <w:szCs w:val="28"/>
        </w:rPr>
        <w:t>92</w:t>
      </w:r>
      <w:r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3E59A0">
        <w:rPr>
          <w:rFonts w:ascii="Times New Roman" w:hAnsi="Times New Roman"/>
          <w:color w:val="000000"/>
          <w:sz w:val="28"/>
          <w:szCs w:val="28"/>
        </w:rPr>
        <w:t>йки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3F71D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A43348" w:rsidRDefault="00A43348" w:rsidP="00580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Pr="000F37C8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 w:rsidRPr="000F37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10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A43348" w:rsidRDefault="00A43348" w:rsidP="00580129">
      <w:pPr>
        <w:tabs>
          <w:tab w:val="left" w:pos="709"/>
          <w:tab w:val="left" w:pos="851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общий объем налоговых и неналоговых доходов на 2025 год в сумме 452 260 рублей 80 копеек с распределением согласно приложению 2 к настоящему решению;</w:t>
      </w:r>
    </w:p>
    <w:p w:rsidR="00A43348" w:rsidRDefault="00A43348" w:rsidP="00580129">
      <w:pPr>
        <w:tabs>
          <w:tab w:val="left" w:pos="0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2025 год в сумме </w:t>
      </w:r>
      <w:r w:rsidR="003F71D4">
        <w:rPr>
          <w:rFonts w:ascii="Times New Roman" w:hAnsi="Times New Roman"/>
          <w:color w:val="000000"/>
          <w:sz w:val="28"/>
          <w:szCs w:val="28"/>
        </w:rPr>
        <w:t>280 800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00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3F71D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A43348" w:rsidRDefault="00A43348" w:rsidP="00580129">
      <w:pPr>
        <w:tabs>
          <w:tab w:val="left" w:pos="709"/>
          <w:tab w:val="left" w:pos="851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общий объем налоговых и неналоговых доходов на 2026 год в сумме 452 260 рублей 80 копеек с распределением согласно приложению 2 к настоящему решению;</w:t>
      </w:r>
    </w:p>
    <w:p w:rsidR="00A43348" w:rsidRDefault="00A43348" w:rsidP="00580129">
      <w:pPr>
        <w:tabs>
          <w:tab w:val="left" w:pos="0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2026 год в сумме </w:t>
      </w:r>
      <w:r w:rsidR="003F71D4">
        <w:rPr>
          <w:rFonts w:ascii="Times New Roman" w:hAnsi="Times New Roman"/>
          <w:color w:val="000000"/>
          <w:sz w:val="28"/>
          <w:szCs w:val="28"/>
        </w:rPr>
        <w:t xml:space="preserve">309 200 </w:t>
      </w:r>
      <w:r>
        <w:rPr>
          <w:rFonts w:ascii="Times New Roman" w:hAnsi="Times New Roman"/>
          <w:color w:val="000000"/>
          <w:sz w:val="28"/>
          <w:szCs w:val="28"/>
        </w:rPr>
        <w:t>рубля 00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3F71D4">
        <w:rPr>
          <w:rFonts w:ascii="Times New Roman" w:hAnsi="Times New Roman"/>
          <w:color w:val="000000"/>
          <w:sz w:val="28"/>
          <w:szCs w:val="28"/>
        </w:rPr>
        <w:t>2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решению».</w:t>
      </w:r>
    </w:p>
    <w:p w:rsidR="00A43348" w:rsidRDefault="00A43348" w:rsidP="00580129">
      <w:pPr>
        <w:tabs>
          <w:tab w:val="left" w:pos="426"/>
          <w:tab w:val="left" w:pos="1545"/>
        </w:tabs>
        <w:spacing w:after="0" w:line="240" w:lineRule="auto"/>
        <w:ind w:right="43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 Статью 4 изложить в новой редакции:</w:t>
      </w:r>
    </w:p>
    <w:p w:rsidR="00A43348" w:rsidRDefault="00A43348" w:rsidP="00580129">
      <w:pPr>
        <w:tabs>
          <w:tab w:val="left" w:pos="709"/>
          <w:tab w:val="left" w:pos="993"/>
        </w:tabs>
        <w:spacing w:after="0" w:line="240" w:lineRule="auto"/>
        <w:ind w:right="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«Статья 4. 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Бюджетные ассигнования бюджета сельского поселения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F37C8">
        <w:rPr>
          <w:rFonts w:ascii="Times New Roman" w:hAnsi="Times New Roman"/>
          <w:b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 год и плановый период 2025 и 2026 гг.»:  </w:t>
      </w:r>
    </w:p>
    <w:p w:rsidR="00A43348" w:rsidRDefault="00A43348" w:rsidP="00580129">
      <w:pPr>
        <w:tabs>
          <w:tab w:val="left" w:pos="709"/>
          <w:tab w:val="left" w:pos="993"/>
        </w:tabs>
        <w:spacing w:after="0" w:line="240" w:lineRule="auto"/>
        <w:ind w:right="43" w:firstLine="709"/>
        <w:jc w:val="both"/>
        <w:rPr>
          <w:rStyle w:val="ab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расходов бюджета поселения, утвержденного </w:t>
      </w:r>
      <w:hyperlink r:id="rId11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 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распределение бюджетных ассигнований сельского поселения «</w:t>
      </w:r>
      <w:proofErr w:type="spellStart"/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Нижнегирюнинское</w:t>
      </w:r>
      <w:proofErr w:type="spellEnd"/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» по разделам и 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 xml:space="preserve">подразделам, целевым статьям и видам расходов классификации расходов бюджетов в ведомственной структуре расходов бюджета сельского поселения на </w:t>
      </w:r>
      <w:r>
        <w:rPr>
          <w:rFonts w:ascii="Times New Roman" w:hAnsi="Times New Roman"/>
          <w:sz w:val="28"/>
          <w:szCs w:val="28"/>
        </w:rPr>
        <w:t xml:space="preserve">2024 год согласно приложению № </w:t>
      </w:r>
      <w:r w:rsidR="003F71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плановый период 2025 и 2026 годов»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согласно приложению № </w:t>
      </w:r>
      <w:r w:rsidR="003F71D4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4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к настоящему решению.</w:t>
      </w:r>
      <w:proofErr w:type="gramEnd"/>
    </w:p>
    <w:p w:rsidR="00A43348" w:rsidRDefault="00A43348" w:rsidP="00580129">
      <w:pPr>
        <w:pStyle w:val="a3"/>
        <w:tabs>
          <w:tab w:val="left" w:pos="709"/>
          <w:tab w:val="left" w:pos="993"/>
        </w:tabs>
        <w:ind w:left="0" w:right="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Статью 4 изложить в новой редакции:</w:t>
      </w:r>
    </w:p>
    <w:p w:rsidR="00A43348" w:rsidRDefault="00A43348" w:rsidP="00580129">
      <w:pPr>
        <w:tabs>
          <w:tab w:val="left" w:pos="709"/>
          <w:tab w:val="left" w:pos="993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«Статья 4. Бюджетные ассигнования бюджета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0F37C8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" на 2024 год </w:t>
      </w:r>
    </w:p>
    <w:p w:rsidR="00A43348" w:rsidRDefault="00A43348" w:rsidP="0058012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в составе общего объема расходов бюджета поселения:</w:t>
      </w:r>
    </w:p>
    <w:p w:rsidR="00A43348" w:rsidRDefault="00A43348" w:rsidP="0058012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2024 год,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2 к настоящему решению;</w:t>
      </w:r>
    </w:p>
    <w:p w:rsidR="00A43348" w:rsidRDefault="00A43348" w:rsidP="0058012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 w:rsidRPr="000F37C8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2024 год в сумме </w:t>
      </w:r>
      <w:r w:rsidR="003F71D4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:rsidR="00A43348" w:rsidRDefault="00A43348" w:rsidP="00580129">
      <w:pPr>
        <w:pStyle w:val="a3"/>
        <w:tabs>
          <w:tab w:val="left" w:pos="1545"/>
        </w:tabs>
        <w:ind w:left="0"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общий объем бюджетных ассигнований, направляемых на исполнение публичных нормативных обязательств на 2024 год в сумме 0 рублей 00 копеек»;</w:t>
      </w:r>
    </w:p>
    <w:p w:rsidR="00A43348" w:rsidRDefault="003F71D4" w:rsidP="00580129">
      <w:pPr>
        <w:pStyle w:val="a3"/>
        <w:tabs>
          <w:tab w:val="left" w:pos="1545"/>
        </w:tabs>
        <w:ind w:left="0"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43348">
        <w:rPr>
          <w:sz w:val="28"/>
          <w:szCs w:val="28"/>
        </w:rPr>
        <w:t>Прилож</w:t>
      </w:r>
      <w:r w:rsidR="00D93033">
        <w:rPr>
          <w:sz w:val="28"/>
          <w:szCs w:val="28"/>
        </w:rPr>
        <w:t xml:space="preserve">ение № </w:t>
      </w:r>
      <w:r>
        <w:rPr>
          <w:sz w:val="28"/>
          <w:szCs w:val="28"/>
        </w:rPr>
        <w:t>1;2;3;4;5;6</w:t>
      </w:r>
      <w:r w:rsidR="00A43348">
        <w:rPr>
          <w:sz w:val="28"/>
          <w:szCs w:val="28"/>
        </w:rPr>
        <w:t xml:space="preserve"> изложить в новой редакции (прилагаются).</w:t>
      </w:r>
    </w:p>
    <w:p w:rsidR="003F71D4" w:rsidRPr="00887871" w:rsidRDefault="003F71D4" w:rsidP="00580129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Pr="00887871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опубликования.</w:t>
      </w:r>
    </w:p>
    <w:p w:rsidR="00A43348" w:rsidRDefault="003F71D4" w:rsidP="00580129">
      <w:pPr>
        <w:tabs>
          <w:tab w:val="left" w:pos="1545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 w:rsidRPr="00887871">
        <w:rPr>
          <w:rFonts w:ascii="Times New Roman" w:hAnsi="Times New Roman"/>
          <w:sz w:val="28"/>
          <w:szCs w:val="28"/>
          <w:lang w:eastAsia="en-US"/>
        </w:rPr>
        <w:t>Настоящее постановление опубликовать в сетевом издании «</w:t>
      </w:r>
      <w:proofErr w:type="spellStart"/>
      <w:r w:rsidRPr="00887871">
        <w:rPr>
          <w:rFonts w:ascii="Times New Roman" w:hAnsi="Times New Roman"/>
          <w:sz w:val="28"/>
          <w:szCs w:val="28"/>
          <w:lang w:eastAsia="en-US"/>
        </w:rPr>
        <w:t>Балейское</w:t>
      </w:r>
      <w:proofErr w:type="spellEnd"/>
      <w:r w:rsidRPr="00887871">
        <w:rPr>
          <w:rFonts w:ascii="Times New Roman" w:hAnsi="Times New Roman"/>
          <w:sz w:val="28"/>
          <w:szCs w:val="28"/>
          <w:lang w:eastAsia="en-US"/>
        </w:rPr>
        <w:t xml:space="preserve"> обозрение» (</w:t>
      </w:r>
      <w:hyperlink r:id="rId12" w:history="1">
        <w:r w:rsidRPr="00887871">
          <w:rPr>
            <w:rStyle w:val="aa"/>
            <w:sz w:val="28"/>
            <w:szCs w:val="28"/>
            <w:lang w:eastAsia="en-US"/>
          </w:rPr>
          <w:t>https://бал-ейская-новь.рф</w:t>
        </w:r>
      </w:hyperlink>
      <w:proofErr w:type="gramEnd"/>
    </w:p>
    <w:p w:rsidR="00154444" w:rsidRDefault="00154444" w:rsidP="00580129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129" w:rsidRDefault="00580129" w:rsidP="00580129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129" w:rsidRDefault="00580129" w:rsidP="00580129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129" w:rsidRPr="00580129" w:rsidRDefault="00580129" w:rsidP="0058012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580129" w:rsidRPr="00580129" w:rsidRDefault="00580129" w:rsidP="0058012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>муниципального округа                               муниципального округа</w:t>
      </w:r>
    </w:p>
    <w:p w:rsidR="00580129" w:rsidRPr="00580129" w:rsidRDefault="00580129" w:rsidP="0058012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                             П.И. Коваленко </w:t>
      </w:r>
      <w:r w:rsidR="00436D22">
        <w:rPr>
          <w:rFonts w:ascii="Times New Roman" w:hAnsi="Times New Roman"/>
          <w:sz w:val="28"/>
          <w:szCs w:val="28"/>
        </w:rPr>
        <w:tab/>
      </w:r>
      <w:r w:rsidR="00436D22">
        <w:rPr>
          <w:rFonts w:ascii="Times New Roman" w:hAnsi="Times New Roman"/>
          <w:sz w:val="28"/>
          <w:szCs w:val="28"/>
        </w:rPr>
        <w:tab/>
      </w:r>
      <w:r w:rsidR="00436D22">
        <w:rPr>
          <w:rFonts w:ascii="Times New Roman" w:hAnsi="Times New Roman"/>
          <w:sz w:val="28"/>
          <w:szCs w:val="28"/>
        </w:rPr>
        <w:tab/>
      </w:r>
      <w:r w:rsidR="00436D22">
        <w:rPr>
          <w:rFonts w:ascii="Times New Roman" w:hAnsi="Times New Roman"/>
          <w:sz w:val="28"/>
          <w:szCs w:val="28"/>
        </w:rPr>
        <w:tab/>
        <w:t>Е.В.Ушаков</w:t>
      </w:r>
      <w:bookmarkStart w:id="0" w:name="_GoBack"/>
      <w:bookmarkEnd w:id="0"/>
    </w:p>
    <w:p w:rsidR="00580129" w:rsidRPr="0070254C" w:rsidRDefault="00932650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8012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580129" w:rsidRPr="0070254C">
        <w:rPr>
          <w:rFonts w:ascii="Times New Roman" w:hAnsi="Times New Roman"/>
          <w:color w:val="000000"/>
          <w:sz w:val="24"/>
          <w:szCs w:val="24"/>
        </w:rPr>
        <w:t>1</w:t>
      </w:r>
    </w:p>
    <w:p w:rsidR="00154444" w:rsidRDefault="00580129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70254C">
        <w:rPr>
          <w:rFonts w:ascii="Times New Roman" w:hAnsi="Times New Roman"/>
          <w:color w:val="000000"/>
          <w:sz w:val="24"/>
          <w:szCs w:val="24"/>
        </w:rPr>
        <w:t xml:space="preserve"> решению Совета Балей</w:t>
      </w:r>
      <w:r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</w:t>
      </w:r>
      <w:r w:rsidRPr="0070254C">
        <w:rPr>
          <w:rFonts w:ascii="Times New Roman" w:hAnsi="Times New Roman"/>
          <w:color w:val="000000"/>
          <w:sz w:val="24"/>
          <w:szCs w:val="24"/>
        </w:rPr>
        <w:t>Забайкальского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54C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25.12.</w:t>
      </w:r>
      <w:r w:rsidRPr="0070254C">
        <w:rPr>
          <w:rFonts w:ascii="Times New Roman" w:hAnsi="Times New Roman"/>
          <w:color w:val="000000"/>
          <w:sz w:val="24"/>
          <w:szCs w:val="24"/>
        </w:rPr>
        <w:t xml:space="preserve"> 2024 г. №</w:t>
      </w:r>
      <w:r w:rsidR="00051027">
        <w:rPr>
          <w:rFonts w:ascii="Times New Roman" w:hAnsi="Times New Roman"/>
          <w:color w:val="000000"/>
          <w:sz w:val="24"/>
          <w:szCs w:val="24"/>
        </w:rPr>
        <w:t>78</w:t>
      </w:r>
      <w:r w:rsidRPr="0070254C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О внесении изменений в Бюджет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29.12.2023г. № 110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и плановый 2025-2026 г.г.</w:t>
      </w:r>
    </w:p>
    <w:p w:rsidR="00154444" w:rsidRDefault="00154444" w:rsidP="00580129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FDD" w:rsidRDefault="00905FDD" w:rsidP="00580129">
      <w:pPr>
        <w:spacing w:after="0" w:line="240" w:lineRule="auto"/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985"/>
      </w:tblGrid>
      <w:tr w:rsidR="0070254C" w:rsidTr="00580129">
        <w:trPr>
          <w:trHeight w:val="1062"/>
        </w:trPr>
        <w:tc>
          <w:tcPr>
            <w:tcW w:w="9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Объемы поступлений доходов в бюджет сельского поселения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Нижнегирюнинское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 на 2024 год и плановый период 2025-2026 годов.</w:t>
            </w:r>
          </w:p>
        </w:tc>
      </w:tr>
      <w:tr w:rsidR="0070254C" w:rsidTr="00580129">
        <w:trPr>
          <w:trHeight w:val="275"/>
        </w:trPr>
        <w:tc>
          <w:tcPr>
            <w:tcW w:w="9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70254C" w:rsidTr="00580129">
        <w:trPr>
          <w:trHeight w:val="60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70254C" w:rsidTr="00580129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512 260.80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512 260.80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460 000.00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460 000.00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52 260.80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33 760.80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15 500.00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752 260.80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6 834 450.68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6 834 450.68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1 226 800.00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5 352 750.68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000 2 02 49999 10 0000 150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111 200.24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6 834 450.68</w:t>
            </w:r>
          </w:p>
        </w:tc>
      </w:tr>
      <w:tr w:rsidR="0070254C" w:rsidTr="00580129">
        <w:trPr>
          <w:trHeight w:val="2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4C" w:rsidRDefault="0070254C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7 697 911.72</w:t>
            </w:r>
          </w:p>
        </w:tc>
      </w:tr>
    </w:tbl>
    <w:p w:rsidR="00580129" w:rsidRPr="00D61949" w:rsidRDefault="00580129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580129" w:rsidRDefault="00580129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 от 25.12. 2024 г. №</w:t>
      </w:r>
      <w:r w:rsidR="00051027">
        <w:rPr>
          <w:rFonts w:ascii="Times New Roman" w:hAnsi="Times New Roman"/>
          <w:color w:val="000000"/>
          <w:sz w:val="24"/>
          <w:szCs w:val="24"/>
        </w:rPr>
        <w:t xml:space="preserve">78 </w:t>
      </w:r>
      <w:r>
        <w:rPr>
          <w:rFonts w:ascii="Times New Roman" w:hAnsi="Times New Roman"/>
          <w:color w:val="000000"/>
          <w:sz w:val="24"/>
          <w:szCs w:val="24"/>
        </w:rPr>
        <w:t>"О внесении изменений в Бюджет сельского поселения 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29.12.2023г. № 110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и плановый 2025-2026гг.</w:t>
      </w:r>
      <w:r w:rsidRPr="0058012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580129" w:rsidRDefault="00580129" w:rsidP="00580129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80129" w:rsidRDefault="00580129" w:rsidP="005801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Объемы поступлений доходов в бюджет сельского поселения "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Нижнегирюнинское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>" на плановый период 2025-2026 годов.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9"/>
        <w:gridCol w:w="6"/>
        <w:gridCol w:w="3429"/>
        <w:gridCol w:w="1984"/>
        <w:gridCol w:w="1418"/>
      </w:tblGrid>
      <w:tr w:rsidR="00D61949" w:rsidTr="00580129">
        <w:trPr>
          <w:trHeight w:val="249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949" w:rsidTr="00580129">
        <w:trPr>
          <w:trHeight w:val="275"/>
        </w:trPr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D61949" w:rsidTr="00580129">
        <w:trPr>
          <w:trHeight w:val="604"/>
        </w:trPr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D61949" w:rsidTr="00580129">
        <w:trPr>
          <w:trHeight w:val="604"/>
        </w:trPr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год</w:t>
            </w:r>
          </w:p>
        </w:tc>
      </w:tr>
      <w:tr w:rsidR="00D61949" w:rsidTr="00580129">
        <w:trPr>
          <w:trHeight w:val="283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212 260.80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212 260.80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52 260.80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52 260.80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33 760.80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33 760.80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15 500.00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15 500.00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 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452 260.80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452 260.80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4 826 700.00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280 800.00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D61949" w:rsidTr="00580129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733 060.80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761 460.80</w:t>
            </w:r>
          </w:p>
        </w:tc>
      </w:tr>
    </w:tbl>
    <w:p w:rsidR="00580129" w:rsidRDefault="00580129" w:rsidP="00580129">
      <w:pPr>
        <w:spacing w:after="0" w:line="240" w:lineRule="auto"/>
        <w:rPr>
          <w:lang w:eastAsia="en-US"/>
        </w:rPr>
      </w:pPr>
    </w:p>
    <w:p w:rsidR="00154444" w:rsidRDefault="00580129" w:rsidP="00580129">
      <w:pPr>
        <w:spacing w:after="0" w:line="240" w:lineRule="auto"/>
      </w:pPr>
      <w:r>
        <w:rPr>
          <w:lang w:eastAsia="en-US"/>
        </w:rPr>
        <w:br w:type="page"/>
      </w:r>
    </w:p>
    <w:p w:rsidR="00EC191A" w:rsidRPr="00D61949" w:rsidRDefault="00EC191A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3</w:t>
      </w:r>
    </w:p>
    <w:p w:rsidR="00EC191A" w:rsidRDefault="00EC191A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</w:t>
      </w:r>
      <w:r w:rsidR="005801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Забайкальского края от </w:t>
      </w:r>
      <w:r w:rsidR="00580129">
        <w:rPr>
          <w:rFonts w:ascii="Times New Roman" w:hAnsi="Times New Roman"/>
          <w:color w:val="000000"/>
          <w:sz w:val="24"/>
          <w:szCs w:val="24"/>
        </w:rPr>
        <w:t>25.12.</w:t>
      </w:r>
      <w:r>
        <w:rPr>
          <w:rFonts w:ascii="Times New Roman" w:hAnsi="Times New Roman"/>
          <w:color w:val="000000"/>
          <w:sz w:val="24"/>
          <w:szCs w:val="24"/>
        </w:rPr>
        <w:t xml:space="preserve"> 2024 г.            №</w:t>
      </w:r>
      <w:r w:rsidR="00051027">
        <w:rPr>
          <w:rFonts w:ascii="Times New Roman" w:hAnsi="Times New Roman"/>
          <w:color w:val="000000"/>
          <w:sz w:val="24"/>
          <w:szCs w:val="24"/>
        </w:rPr>
        <w:t xml:space="preserve">78 </w:t>
      </w:r>
      <w:r>
        <w:rPr>
          <w:rFonts w:ascii="Times New Roman" w:hAnsi="Times New Roman"/>
          <w:color w:val="000000"/>
          <w:sz w:val="24"/>
          <w:szCs w:val="24"/>
        </w:rPr>
        <w:t>"О внесении</w:t>
      </w:r>
      <w:r w:rsidR="000510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 в Бюджет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29.12.2023г. № 110</w:t>
      </w:r>
      <w:r w:rsidR="005801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и плановый 2025-2026гг</w:t>
      </w:r>
    </w:p>
    <w:p w:rsidR="00580129" w:rsidRDefault="00580129" w:rsidP="005801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0129" w:rsidRDefault="00580129" w:rsidP="005801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831"/>
        <w:gridCol w:w="10"/>
        <w:gridCol w:w="1592"/>
        <w:gridCol w:w="10"/>
        <w:gridCol w:w="809"/>
        <w:gridCol w:w="26"/>
        <w:gridCol w:w="1967"/>
      </w:tblGrid>
      <w:tr w:rsidR="00EC191A" w:rsidTr="00EC191A">
        <w:trPr>
          <w:trHeight w:val="911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2024 год.</w:t>
            </w:r>
          </w:p>
        </w:tc>
      </w:tr>
      <w:tr w:rsidR="00EC191A" w:rsidTr="00EC191A">
        <w:trPr>
          <w:trHeight w:val="275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EC191A" w:rsidTr="00EC191A">
        <w:trPr>
          <w:trHeight w:val="6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EC191A" w:rsidTr="00EC191A">
        <w:trPr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3 935 612.88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1 150 287.52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1 066 145.27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1 066 145.27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1 066 145.27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252 228.82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813 916.45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Российиской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13 885.16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45 977.33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на обеспечение расходных обязательств бюджетов муниципальных районов (муниципальных округов, городских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24 279.76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24 279.76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24 279.76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24 279.76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663 100.81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638 071.93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638 071.93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638 071.93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149 635.63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488 436.30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25 028.88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25 028.88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25 028.88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8 553.83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16 475.05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2 122 224.55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2 064 851.77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1 517 835.28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1 517 835.28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363 507.36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1 154 327.92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537 521.08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537 521.08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15 047.95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96 144.82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426 328.31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9 495.41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9 495.41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9 495.41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53 412.78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53 412.78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53 412.78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53 412.78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53 510.67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201 389.33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220 118.00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190 496.00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179 295.76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179 295.76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179 295.76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179 295.76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11 200.24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11 200.24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11 200.24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11 200.24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19 622.00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19 622.00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19 622.00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19 622.00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19 622.00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189 770.00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176 125.68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149 285.68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149 285.68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149 285.68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149 285.68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26 840.00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26 840.00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26 840.00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26 840.00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13 644.32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3 644.32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3 644.32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3 644.32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3 644.32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3 197 359.60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3 197 359.60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3 078 573.23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1 349 332.59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1 349 332.59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311 290.55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1 038 042.04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1 729 240.64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1 729 240.64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1 729 240.64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18 786.37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18 786.37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18 786.37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12 746.37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-3 000.00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EC191A" w:rsidTr="00EC191A">
        <w:trPr>
          <w:trHeight w:val="28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EC191A" w:rsidTr="00EC191A">
        <w:trPr>
          <w:trHeight w:val="2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EC191A" w:rsidTr="00EC191A">
        <w:trPr>
          <w:trHeight w:val="288"/>
        </w:trPr>
        <w:tc>
          <w:tcPr>
            <w:tcW w:w="7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7 804 810.48</w:t>
            </w:r>
          </w:p>
        </w:tc>
      </w:tr>
    </w:tbl>
    <w:p w:rsidR="00EC191A" w:rsidRDefault="00EC191A" w:rsidP="005801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191A" w:rsidRDefault="00EC191A" w:rsidP="00580129">
      <w:pPr>
        <w:spacing w:after="0" w:line="240" w:lineRule="auto"/>
        <w:jc w:val="right"/>
      </w:pPr>
    </w:p>
    <w:p w:rsidR="00EC191A" w:rsidRPr="00D61949" w:rsidRDefault="00FA7FBD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EC191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EC191A" w:rsidRDefault="00EC191A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</w:t>
      </w:r>
      <w:r w:rsidR="005801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Забайкальского края от </w:t>
      </w:r>
      <w:r w:rsidR="00580129">
        <w:rPr>
          <w:rFonts w:ascii="Times New Roman" w:hAnsi="Times New Roman"/>
          <w:color w:val="000000"/>
          <w:sz w:val="24"/>
          <w:szCs w:val="24"/>
        </w:rPr>
        <w:t>25.12.</w:t>
      </w:r>
      <w:r>
        <w:rPr>
          <w:rFonts w:ascii="Times New Roman" w:hAnsi="Times New Roman"/>
          <w:color w:val="000000"/>
          <w:sz w:val="24"/>
          <w:szCs w:val="24"/>
        </w:rPr>
        <w:t xml:space="preserve"> 2024 г. №</w:t>
      </w:r>
      <w:r w:rsidR="00051027">
        <w:rPr>
          <w:rFonts w:ascii="Times New Roman" w:hAnsi="Times New Roman"/>
          <w:color w:val="000000"/>
          <w:sz w:val="24"/>
          <w:szCs w:val="24"/>
        </w:rPr>
        <w:t xml:space="preserve">78 </w:t>
      </w:r>
      <w:r>
        <w:rPr>
          <w:rFonts w:ascii="Times New Roman" w:hAnsi="Times New Roman"/>
          <w:color w:val="000000"/>
          <w:sz w:val="24"/>
          <w:szCs w:val="24"/>
        </w:rPr>
        <w:t>"О внесении изменений в Бюджет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29.12.2023г. № 110</w:t>
      </w:r>
      <w:r w:rsidR="005801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и плановый 2025-2026гг</w:t>
      </w:r>
    </w:p>
    <w:p w:rsidR="00580129" w:rsidRDefault="00580129" w:rsidP="005801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0129" w:rsidRDefault="00580129" w:rsidP="005801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843"/>
        <w:gridCol w:w="1401"/>
        <w:gridCol w:w="835"/>
        <w:gridCol w:w="1459"/>
        <w:gridCol w:w="1274"/>
      </w:tblGrid>
      <w:tr w:rsidR="00EC191A" w:rsidTr="00EC191A">
        <w:trPr>
          <w:trHeight w:val="524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2025-2026гг.</w:t>
            </w:r>
          </w:p>
        </w:tc>
      </w:tr>
      <w:tr w:rsidR="00EC191A" w:rsidTr="00EC191A">
        <w:trPr>
          <w:trHeight w:val="275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EC191A" w:rsidTr="00EC191A">
        <w:trPr>
          <w:trHeight w:val="6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EC191A" w:rsidTr="00EC191A">
        <w:trPr>
          <w:trHeight w:val="28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317 260.00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317 260.00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</w:tr>
      <w:tr w:rsidR="00EC191A" w:rsidTr="00EC191A">
        <w:trPr>
          <w:trHeight w:val="28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EC191A" w:rsidTr="00EC191A">
        <w:trPr>
          <w:trHeight w:val="28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224 260.00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224 260.00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224 260.00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224 260.00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224 260.00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224 260.00</w:t>
            </w:r>
          </w:p>
        </w:tc>
      </w:tr>
      <w:tr w:rsidR="00EC191A" w:rsidTr="00EC191A">
        <w:trPr>
          <w:trHeight w:val="28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224 260.00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224 260.00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163 240.00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163 240.00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61 020.00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61 020.00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EC191A" w:rsidTr="00EC191A">
        <w:trPr>
          <w:trHeight w:val="28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65 132.00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71 719.00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215 668.00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237 481.00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</w:tr>
      <w:tr w:rsidR="00EC191A" w:rsidTr="00EC191A">
        <w:trPr>
          <w:trHeight w:val="28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135 000.80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35 000.80</w:t>
            </w:r>
          </w:p>
        </w:tc>
      </w:tr>
      <w:tr w:rsidR="00EC191A" w:rsidTr="00EC191A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EC191A" w:rsidTr="00EC191A">
        <w:trPr>
          <w:trHeight w:val="288"/>
        </w:trPr>
        <w:tc>
          <w:tcPr>
            <w:tcW w:w="6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733 060.80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91A" w:rsidRDefault="00EC191A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761 460.80</w:t>
            </w:r>
          </w:p>
        </w:tc>
      </w:tr>
    </w:tbl>
    <w:p w:rsidR="00580129" w:rsidRDefault="00580129" w:rsidP="005801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80129" w:rsidRPr="00D61949" w:rsidRDefault="00580129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5</w:t>
      </w:r>
    </w:p>
    <w:p w:rsidR="00EC191A" w:rsidRDefault="00580129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 от 25.12.2024 г. №</w:t>
      </w:r>
      <w:r w:rsidR="00051027">
        <w:rPr>
          <w:rFonts w:ascii="Times New Roman" w:hAnsi="Times New Roman"/>
          <w:color w:val="000000"/>
          <w:sz w:val="24"/>
          <w:szCs w:val="24"/>
        </w:rPr>
        <w:t xml:space="preserve">78 </w:t>
      </w:r>
      <w:r>
        <w:rPr>
          <w:rFonts w:ascii="Times New Roman" w:hAnsi="Times New Roman"/>
          <w:color w:val="000000"/>
          <w:sz w:val="24"/>
          <w:szCs w:val="24"/>
        </w:rPr>
        <w:t>"О внесении изменений в Бюджет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29.12.2023г. № 110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и плановый 2025-2026гг</w:t>
      </w:r>
    </w:p>
    <w:p w:rsidR="00580129" w:rsidRDefault="00580129" w:rsidP="00580129">
      <w:pPr>
        <w:spacing w:after="0" w:line="240" w:lineRule="auto"/>
        <w:jc w:val="center"/>
      </w:pPr>
    </w:p>
    <w:p w:rsidR="00FA7FBD" w:rsidRDefault="00FA7FBD" w:rsidP="00580129">
      <w:pPr>
        <w:spacing w:after="0" w:line="240" w:lineRule="auto"/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621"/>
        <w:gridCol w:w="8"/>
        <w:gridCol w:w="2199"/>
        <w:gridCol w:w="3685"/>
        <w:gridCol w:w="1559"/>
      </w:tblGrid>
      <w:tr w:rsidR="00FC4821" w:rsidTr="00580129">
        <w:trPr>
          <w:gridAfter w:val="1"/>
          <w:wAfter w:w="1559" w:type="dxa"/>
          <w:trHeight w:val="337"/>
        </w:trPr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Pr="003E59A0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2024г.</w:t>
            </w:r>
          </w:p>
        </w:tc>
      </w:tr>
      <w:tr w:rsidR="00FC4821" w:rsidTr="00580129">
        <w:trPr>
          <w:gridAfter w:val="1"/>
          <w:wAfter w:w="1559" w:type="dxa"/>
          <w:trHeight w:val="275"/>
        </w:trPr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580129">
        <w:trPr>
          <w:trHeight w:val="755"/>
        </w:trPr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580129">
        <w:trPr>
          <w:trHeight w:val="2391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821" w:rsidRDefault="00FC4821" w:rsidP="00580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821" w:rsidRDefault="00FC4821" w:rsidP="00580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580129">
        <w:trPr>
          <w:trHeight w:val="283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C4821" w:rsidTr="00580129">
        <w:trPr>
          <w:trHeight w:val="510"/>
        </w:trPr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A13EEB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106 898,76</w:t>
            </w:r>
          </w:p>
        </w:tc>
      </w:tr>
      <w:tr w:rsidR="00FC4821" w:rsidTr="00580129">
        <w:trPr>
          <w:trHeight w:val="328"/>
        </w:trPr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-7 697 911,72</w:t>
            </w:r>
          </w:p>
        </w:tc>
      </w:tr>
      <w:tr w:rsidR="00FC4821" w:rsidTr="00580129">
        <w:trPr>
          <w:trHeight w:val="328"/>
        </w:trPr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821" w:rsidRDefault="00FC4821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7 804 810,48</w:t>
            </w:r>
          </w:p>
        </w:tc>
      </w:tr>
    </w:tbl>
    <w:p w:rsidR="00580129" w:rsidRDefault="00580129" w:rsidP="0058012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10280" w:rsidRPr="00D61949" w:rsidRDefault="00580129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 w:rsidR="0071028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5D7A08">
        <w:rPr>
          <w:rFonts w:ascii="Times New Roman" w:hAnsi="Times New Roman"/>
          <w:color w:val="000000"/>
          <w:sz w:val="24"/>
          <w:szCs w:val="24"/>
        </w:rPr>
        <w:t>6</w:t>
      </w:r>
    </w:p>
    <w:p w:rsidR="00D61949" w:rsidRDefault="00710280" w:rsidP="00580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 решению Совета Балейского муниципального округа  Забайкальского края от </w:t>
      </w:r>
      <w:r w:rsidR="00580129">
        <w:rPr>
          <w:rFonts w:ascii="Times New Roman" w:hAnsi="Times New Roman"/>
          <w:color w:val="000000"/>
          <w:sz w:val="24"/>
          <w:szCs w:val="24"/>
        </w:rPr>
        <w:t xml:space="preserve">25.12. 2024 г.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="00051027">
        <w:rPr>
          <w:rFonts w:ascii="Times New Roman" w:hAnsi="Times New Roman"/>
          <w:color w:val="000000"/>
          <w:sz w:val="24"/>
          <w:szCs w:val="24"/>
        </w:rPr>
        <w:t>78</w:t>
      </w:r>
      <w:r>
        <w:rPr>
          <w:rFonts w:ascii="Times New Roman" w:hAnsi="Times New Roman"/>
          <w:color w:val="000000"/>
          <w:sz w:val="24"/>
          <w:szCs w:val="24"/>
        </w:rPr>
        <w:t>"О внесении изменений в Бюджет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29.12.2023г. № 110</w:t>
      </w:r>
      <w:r w:rsidR="005801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Нижнегирюнинское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и плановый 2025-2026гг</w:t>
      </w:r>
    </w:p>
    <w:p w:rsidR="00D61949" w:rsidRDefault="00D61949" w:rsidP="00580129">
      <w:pPr>
        <w:tabs>
          <w:tab w:val="left" w:pos="3465"/>
        </w:tabs>
        <w:spacing w:after="0" w:line="240" w:lineRule="auto"/>
      </w:pPr>
    </w:p>
    <w:tbl>
      <w:tblPr>
        <w:tblW w:w="9491" w:type="dxa"/>
        <w:tblLayout w:type="fixed"/>
        <w:tblLook w:val="04A0" w:firstRow="1" w:lastRow="0" w:firstColumn="1" w:lastColumn="0" w:noHBand="0" w:noVBand="1"/>
      </w:tblPr>
      <w:tblGrid>
        <w:gridCol w:w="1624"/>
        <w:gridCol w:w="8"/>
        <w:gridCol w:w="2194"/>
        <w:gridCol w:w="2553"/>
        <w:gridCol w:w="1559"/>
        <w:gridCol w:w="1553"/>
      </w:tblGrid>
      <w:tr w:rsidR="00D61949" w:rsidTr="00580129">
        <w:trPr>
          <w:trHeight w:val="922"/>
        </w:trPr>
        <w:tc>
          <w:tcPr>
            <w:tcW w:w="79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Pr="003E59A0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</w:t>
            </w:r>
            <w:r w:rsidR="0071028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25-2026гг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553" w:type="dxa"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61949" w:rsidTr="00154444">
        <w:trPr>
          <w:trHeight w:val="275"/>
        </w:trPr>
        <w:tc>
          <w:tcPr>
            <w:tcW w:w="79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949" w:rsidTr="00154444">
        <w:trPr>
          <w:trHeight w:val="755"/>
        </w:trPr>
        <w:tc>
          <w:tcPr>
            <w:tcW w:w="3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949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2025г.</w:t>
            </w:r>
          </w:p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1949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2026г.</w:t>
            </w:r>
          </w:p>
        </w:tc>
      </w:tr>
      <w:tr w:rsidR="00D61949" w:rsidTr="00154444">
        <w:trPr>
          <w:trHeight w:val="2391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61949" w:rsidRDefault="00D61949" w:rsidP="00580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D61949" w:rsidRDefault="00D61949" w:rsidP="00580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D61949" w:rsidRDefault="00D61949" w:rsidP="005801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949" w:rsidTr="00154444">
        <w:trPr>
          <w:trHeight w:val="28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61949" w:rsidTr="00154444">
        <w:trPr>
          <w:trHeight w:val="510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1949" w:rsidRP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2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1949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61949" w:rsidTr="00154444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1949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-733 060,80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1949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-761 460,80</w:t>
            </w:r>
          </w:p>
        </w:tc>
      </w:tr>
      <w:tr w:rsidR="00D61949" w:rsidTr="00154444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1949" w:rsidRDefault="00D61949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1949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733 060,80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280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1949" w:rsidRDefault="00710280" w:rsidP="0058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761 460,80</w:t>
            </w:r>
          </w:p>
        </w:tc>
      </w:tr>
    </w:tbl>
    <w:p w:rsidR="00D61949" w:rsidRDefault="00D61949" w:rsidP="00580129">
      <w:pPr>
        <w:tabs>
          <w:tab w:val="left" w:pos="3465"/>
        </w:tabs>
        <w:spacing w:after="0" w:line="240" w:lineRule="auto"/>
      </w:pPr>
    </w:p>
    <w:p w:rsidR="00D61949" w:rsidRPr="00FC4821" w:rsidRDefault="00D61949" w:rsidP="00580129">
      <w:pPr>
        <w:tabs>
          <w:tab w:val="left" w:pos="3465"/>
        </w:tabs>
        <w:spacing w:after="0" w:line="240" w:lineRule="auto"/>
      </w:pPr>
    </w:p>
    <w:sectPr w:rsidR="00D61949" w:rsidRPr="00FC4821" w:rsidSect="00FA7FBD">
      <w:footerReference w:type="default" r:id="rId13"/>
      <w:pgSz w:w="11950" w:h="16901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7B" w:rsidRDefault="00587E7B">
      <w:pPr>
        <w:spacing w:after="0" w:line="240" w:lineRule="auto"/>
      </w:pPr>
      <w:r>
        <w:separator/>
      </w:r>
    </w:p>
  </w:endnote>
  <w:endnote w:type="continuationSeparator" w:id="0">
    <w:p w:rsidR="00587E7B" w:rsidRDefault="0058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A" w:rsidRDefault="00EC191A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7B" w:rsidRDefault="00587E7B">
      <w:pPr>
        <w:spacing w:after="0" w:line="240" w:lineRule="auto"/>
      </w:pPr>
      <w:r>
        <w:separator/>
      </w:r>
    </w:p>
  </w:footnote>
  <w:footnote w:type="continuationSeparator" w:id="0">
    <w:p w:rsidR="00587E7B" w:rsidRDefault="0058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378"/>
    <w:rsid w:val="000002CA"/>
    <w:rsid w:val="0000171C"/>
    <w:rsid w:val="00022A24"/>
    <w:rsid w:val="0003306F"/>
    <w:rsid w:val="0004049E"/>
    <w:rsid w:val="00051027"/>
    <w:rsid w:val="000815A3"/>
    <w:rsid w:val="00093F34"/>
    <w:rsid w:val="000F37C8"/>
    <w:rsid w:val="00121A54"/>
    <w:rsid w:val="00136499"/>
    <w:rsid w:val="00154444"/>
    <w:rsid w:val="00163F50"/>
    <w:rsid w:val="00193081"/>
    <w:rsid w:val="001A0952"/>
    <w:rsid w:val="001C2A33"/>
    <w:rsid w:val="002429D1"/>
    <w:rsid w:val="002502A5"/>
    <w:rsid w:val="003125D1"/>
    <w:rsid w:val="00331378"/>
    <w:rsid w:val="0033668B"/>
    <w:rsid w:val="00390FFC"/>
    <w:rsid w:val="00394C36"/>
    <w:rsid w:val="003A73DD"/>
    <w:rsid w:val="003C59BF"/>
    <w:rsid w:val="003E5675"/>
    <w:rsid w:val="003E59A0"/>
    <w:rsid w:val="003F71D4"/>
    <w:rsid w:val="0042405B"/>
    <w:rsid w:val="00436D22"/>
    <w:rsid w:val="004468F7"/>
    <w:rsid w:val="00451012"/>
    <w:rsid w:val="00462DF8"/>
    <w:rsid w:val="00486891"/>
    <w:rsid w:val="004C567C"/>
    <w:rsid w:val="004C63D6"/>
    <w:rsid w:val="004D6433"/>
    <w:rsid w:val="00517C89"/>
    <w:rsid w:val="0052780B"/>
    <w:rsid w:val="0057482B"/>
    <w:rsid w:val="00580129"/>
    <w:rsid w:val="00587E7B"/>
    <w:rsid w:val="005B10F4"/>
    <w:rsid w:val="005D7A08"/>
    <w:rsid w:val="005E1FDB"/>
    <w:rsid w:val="005E329C"/>
    <w:rsid w:val="006635CE"/>
    <w:rsid w:val="00671D48"/>
    <w:rsid w:val="006F7A43"/>
    <w:rsid w:val="00700DD0"/>
    <w:rsid w:val="0070254C"/>
    <w:rsid w:val="00710280"/>
    <w:rsid w:val="0075607B"/>
    <w:rsid w:val="007B5BA2"/>
    <w:rsid w:val="007B6060"/>
    <w:rsid w:val="007F2034"/>
    <w:rsid w:val="007F7995"/>
    <w:rsid w:val="00837AAE"/>
    <w:rsid w:val="00846813"/>
    <w:rsid w:val="008663CC"/>
    <w:rsid w:val="00873AAB"/>
    <w:rsid w:val="00887871"/>
    <w:rsid w:val="008912D5"/>
    <w:rsid w:val="008B3B61"/>
    <w:rsid w:val="008C082F"/>
    <w:rsid w:val="008E4AE3"/>
    <w:rsid w:val="008F261B"/>
    <w:rsid w:val="009039A4"/>
    <w:rsid w:val="00905FDD"/>
    <w:rsid w:val="00912317"/>
    <w:rsid w:val="00932650"/>
    <w:rsid w:val="0093393E"/>
    <w:rsid w:val="00940910"/>
    <w:rsid w:val="0095183E"/>
    <w:rsid w:val="009B767D"/>
    <w:rsid w:val="00A13EEB"/>
    <w:rsid w:val="00A175F9"/>
    <w:rsid w:val="00A34BC6"/>
    <w:rsid w:val="00A43348"/>
    <w:rsid w:val="00A45D3C"/>
    <w:rsid w:val="00A46AAF"/>
    <w:rsid w:val="00AA727A"/>
    <w:rsid w:val="00AB491D"/>
    <w:rsid w:val="00AC0BFD"/>
    <w:rsid w:val="00B01B84"/>
    <w:rsid w:val="00B129A4"/>
    <w:rsid w:val="00B553AB"/>
    <w:rsid w:val="00BB439A"/>
    <w:rsid w:val="00BC5E50"/>
    <w:rsid w:val="00BD24BB"/>
    <w:rsid w:val="00BE3DFA"/>
    <w:rsid w:val="00BF4AE9"/>
    <w:rsid w:val="00C176F1"/>
    <w:rsid w:val="00C53B10"/>
    <w:rsid w:val="00C60C16"/>
    <w:rsid w:val="00D16B6C"/>
    <w:rsid w:val="00D33789"/>
    <w:rsid w:val="00D53FC7"/>
    <w:rsid w:val="00D61949"/>
    <w:rsid w:val="00D91581"/>
    <w:rsid w:val="00D93033"/>
    <w:rsid w:val="00E0293F"/>
    <w:rsid w:val="00E17610"/>
    <w:rsid w:val="00E40861"/>
    <w:rsid w:val="00EC0A54"/>
    <w:rsid w:val="00EC191A"/>
    <w:rsid w:val="00ED2805"/>
    <w:rsid w:val="00F24405"/>
    <w:rsid w:val="00F26126"/>
    <w:rsid w:val="00F34D9E"/>
    <w:rsid w:val="00F45BE6"/>
    <w:rsid w:val="00F80EB2"/>
    <w:rsid w:val="00F87F70"/>
    <w:rsid w:val="00FA1453"/>
    <w:rsid w:val="00FA7FBD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ED28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4B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4BC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7C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468F7"/>
    <w:rPr>
      <w:rFonts w:ascii="Times New Roman" w:hAnsi="Times New Roman" w:cs="Times New Roman"/>
      <w:color w:val="0000FF"/>
      <w:u w:val="single"/>
    </w:rPr>
  </w:style>
  <w:style w:type="character" w:customStyle="1" w:styleId="ab">
    <w:name w:val="Цветовое выделение"/>
    <w:rsid w:val="004468F7"/>
    <w:rPr>
      <w:b/>
      <w:color w:val="000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73;&#1072;&#1083;-&#1077;&#1081;&#1089;&#1082;&#1072;&#1103;-&#1085;&#1086;&#1074;&#110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6103;fld=134;dst=10000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11;n=56103;fld=134;dst=1000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CD79-194E-4AA0-95C3-16189E01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5054</Words>
  <Characters>28811</Characters>
  <Application>Microsoft Office Word</Application>
  <DocSecurity>0</DocSecurity>
  <Lines>240</Lines>
  <Paragraphs>67</Paragraphs>
  <ScaleCrop>false</ScaleCrop>
  <Company/>
  <LinksUpToDate>false</LinksUpToDate>
  <CharactersWithSpaces>33798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kiradmin 14.03.2017 14:55:51; РР·РјРµРЅРµРЅ: Р±РµР»РѕРјРµСЃС‚РЅРѕРІР° 17.03.2022 09:20:36</dc:subject>
  <dc:creator>Keysystems.DWH2.ReportDesigner</dc:creator>
  <cp:lastModifiedBy>User</cp:lastModifiedBy>
  <cp:revision>3</cp:revision>
  <cp:lastPrinted>2024-04-10T07:45:00Z</cp:lastPrinted>
  <dcterms:created xsi:type="dcterms:W3CDTF">2024-12-23T07:23:00Z</dcterms:created>
  <dcterms:modified xsi:type="dcterms:W3CDTF">2024-12-25T00:14:00Z</dcterms:modified>
</cp:coreProperties>
</file>