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A0562" w14:textId="77777777" w:rsidR="005C1924" w:rsidRPr="005C1924" w:rsidRDefault="005C1924" w:rsidP="005C1924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 w:rsidRPr="005C1924">
        <w:rPr>
          <w:b/>
          <w:color w:val="000000"/>
          <w:spacing w:val="-6"/>
          <w:sz w:val="32"/>
          <w:szCs w:val="36"/>
        </w:rPr>
        <w:t>ГЛАВА</w:t>
      </w:r>
    </w:p>
    <w:p w14:paraId="657D6348" w14:textId="77777777" w:rsidR="005C1924" w:rsidRPr="005C1924" w:rsidRDefault="005C1924" w:rsidP="005C1924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 w:rsidRPr="005C1924">
        <w:rPr>
          <w:b/>
          <w:color w:val="000000"/>
          <w:spacing w:val="-6"/>
          <w:sz w:val="32"/>
          <w:szCs w:val="36"/>
        </w:rPr>
        <w:t>БАЛЕЙСКОГО МУНИЦИПАЛЬНОГО ОКРУГА</w:t>
      </w:r>
    </w:p>
    <w:p w14:paraId="1656A377" w14:textId="77777777" w:rsidR="005C1924" w:rsidRPr="005C1924" w:rsidRDefault="005C1924" w:rsidP="005C1924">
      <w:pPr>
        <w:shd w:val="clear" w:color="auto" w:fill="FFFFFF"/>
        <w:jc w:val="center"/>
        <w:rPr>
          <w:sz w:val="24"/>
          <w:szCs w:val="28"/>
        </w:rPr>
      </w:pPr>
      <w:r w:rsidRPr="005C1924">
        <w:rPr>
          <w:b/>
          <w:color w:val="000000"/>
          <w:spacing w:val="-6"/>
          <w:sz w:val="32"/>
          <w:szCs w:val="36"/>
        </w:rPr>
        <w:t>ЗАБАЙКАЛЬСКОГО КРАЯ</w:t>
      </w:r>
    </w:p>
    <w:p w14:paraId="14C9CBB3" w14:textId="77777777" w:rsidR="005C1924" w:rsidRPr="005C1924" w:rsidRDefault="005C1924" w:rsidP="005C1924">
      <w:pPr>
        <w:shd w:val="clear" w:color="auto" w:fill="FFFFFF"/>
        <w:jc w:val="center"/>
        <w:rPr>
          <w:color w:val="000000"/>
          <w:sz w:val="32"/>
          <w:szCs w:val="32"/>
        </w:rPr>
      </w:pPr>
    </w:p>
    <w:p w14:paraId="1C983FBC" w14:textId="77777777" w:rsidR="005C1924" w:rsidRPr="005C1924" w:rsidRDefault="005C1924" w:rsidP="005C1924">
      <w:pPr>
        <w:shd w:val="clear" w:color="auto" w:fill="FFFFFF"/>
        <w:jc w:val="center"/>
        <w:rPr>
          <w:b/>
          <w:sz w:val="24"/>
          <w:szCs w:val="28"/>
        </w:rPr>
      </w:pPr>
      <w:r w:rsidRPr="005C1924">
        <w:rPr>
          <w:b/>
          <w:color w:val="000000"/>
          <w:spacing w:val="-12"/>
          <w:sz w:val="32"/>
          <w:szCs w:val="36"/>
        </w:rPr>
        <w:t>ПОСТАНОВЛЕНИЕ</w:t>
      </w:r>
    </w:p>
    <w:p w14:paraId="17D1E17F" w14:textId="77777777" w:rsidR="005C1924" w:rsidRPr="005C1924" w:rsidRDefault="005C1924" w:rsidP="005C1924">
      <w:pPr>
        <w:shd w:val="clear" w:color="auto" w:fill="FFFFFF"/>
        <w:jc w:val="center"/>
        <w:rPr>
          <w:b/>
          <w:color w:val="000000"/>
          <w:spacing w:val="-12"/>
          <w:sz w:val="32"/>
          <w:szCs w:val="37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1924" w:rsidRPr="005C1924" w14:paraId="46DB2C9A" w14:textId="77777777" w:rsidTr="006C21CE">
        <w:trPr>
          <w:trHeight w:val="341"/>
        </w:trPr>
        <w:tc>
          <w:tcPr>
            <w:tcW w:w="4785" w:type="dxa"/>
            <w:vAlign w:val="center"/>
          </w:tcPr>
          <w:p w14:paraId="69C48293" w14:textId="58D83289" w:rsidR="005C1924" w:rsidRPr="005C1924" w:rsidRDefault="005C1924" w:rsidP="005C1924">
            <w:pPr>
              <w:tabs>
                <w:tab w:val="left" w:leader="underscore" w:pos="1579"/>
              </w:tabs>
              <w:rPr>
                <w:bCs/>
                <w:color w:val="000000"/>
              </w:rPr>
            </w:pPr>
            <w:r w:rsidRPr="005C1924">
              <w:rPr>
                <w:bCs/>
                <w:color w:val="000000"/>
                <w:spacing w:val="-11"/>
              </w:rPr>
              <w:t>от «</w:t>
            </w:r>
            <w:r w:rsidR="005234F7">
              <w:rPr>
                <w:bCs/>
                <w:color w:val="000000"/>
              </w:rPr>
              <w:t>25</w:t>
            </w:r>
            <w:r w:rsidRPr="005C1924">
              <w:rPr>
                <w:bCs/>
                <w:color w:val="000000"/>
              </w:rPr>
              <w:t>»</w:t>
            </w:r>
            <w:r w:rsidR="005234F7">
              <w:rPr>
                <w:bCs/>
                <w:color w:val="000000"/>
              </w:rPr>
              <w:t xml:space="preserve"> марта </w:t>
            </w:r>
            <w:r w:rsidRPr="005C1924">
              <w:rPr>
                <w:bCs/>
                <w:color w:val="000000"/>
              </w:rPr>
              <w:t>20</w:t>
            </w:r>
            <w:r w:rsidR="005234F7">
              <w:rPr>
                <w:bCs/>
                <w:color w:val="000000"/>
              </w:rPr>
              <w:t xml:space="preserve">25 </w:t>
            </w:r>
            <w:r w:rsidRPr="005C1924">
              <w:rPr>
                <w:bCs/>
                <w:color w:val="000000"/>
              </w:rPr>
              <w:t>года</w:t>
            </w:r>
          </w:p>
        </w:tc>
        <w:tc>
          <w:tcPr>
            <w:tcW w:w="4786" w:type="dxa"/>
          </w:tcPr>
          <w:p w14:paraId="32D23F82" w14:textId="274A41DA" w:rsidR="005C1924" w:rsidRPr="005C1924" w:rsidRDefault="005C1924" w:rsidP="005C1924">
            <w:pPr>
              <w:tabs>
                <w:tab w:val="left" w:leader="underscore" w:pos="1579"/>
              </w:tabs>
              <w:jc w:val="right"/>
              <w:rPr>
                <w:bCs/>
                <w:color w:val="000000"/>
                <w:spacing w:val="-11"/>
              </w:rPr>
            </w:pPr>
            <w:r w:rsidRPr="005C1924">
              <w:rPr>
                <w:bCs/>
                <w:color w:val="000000"/>
              </w:rPr>
              <w:t>№</w:t>
            </w:r>
            <w:r w:rsidR="005234F7">
              <w:rPr>
                <w:bCs/>
                <w:color w:val="000000"/>
              </w:rPr>
              <w:t xml:space="preserve"> 22</w:t>
            </w:r>
          </w:p>
        </w:tc>
      </w:tr>
    </w:tbl>
    <w:p w14:paraId="614AE9A2" w14:textId="77777777" w:rsidR="005C1924" w:rsidRPr="005C1924" w:rsidRDefault="005C1924" w:rsidP="005C1924">
      <w:pPr>
        <w:jc w:val="center"/>
        <w:rPr>
          <w:sz w:val="32"/>
          <w:szCs w:val="26"/>
          <w:lang w:eastAsia="ar-SA"/>
        </w:rPr>
      </w:pPr>
      <w:r w:rsidRPr="005C1924">
        <w:rPr>
          <w:color w:val="000000"/>
          <w:sz w:val="28"/>
          <w:szCs w:val="22"/>
        </w:rPr>
        <w:t>г. Балей</w:t>
      </w:r>
    </w:p>
    <w:p w14:paraId="409A2AEF" w14:textId="77777777" w:rsidR="00E018DC" w:rsidRPr="00A27B66" w:rsidRDefault="00E018DC" w:rsidP="006A0EAB">
      <w:pPr>
        <w:rPr>
          <w:b/>
          <w:bCs/>
          <w:sz w:val="28"/>
          <w:szCs w:val="28"/>
        </w:rPr>
      </w:pPr>
    </w:p>
    <w:p w14:paraId="30D9F5F2" w14:textId="398C6AC7" w:rsidR="00B92A63" w:rsidRDefault="00FB28DF" w:rsidP="005C1924">
      <w:pPr>
        <w:ind w:right="4535"/>
        <w:jc w:val="both"/>
        <w:rPr>
          <w:b/>
          <w:sz w:val="28"/>
          <w:szCs w:val="28"/>
        </w:rPr>
      </w:pPr>
      <w:r w:rsidRPr="00026EB9">
        <w:rPr>
          <w:b/>
          <w:sz w:val="28"/>
          <w:szCs w:val="28"/>
        </w:rPr>
        <w:t xml:space="preserve">О </w:t>
      </w:r>
      <w:r w:rsidR="00AE66F4">
        <w:rPr>
          <w:b/>
          <w:sz w:val="28"/>
          <w:szCs w:val="28"/>
        </w:rPr>
        <w:t xml:space="preserve">создании </w:t>
      </w:r>
      <w:r w:rsidR="007F5676">
        <w:rPr>
          <w:b/>
          <w:sz w:val="28"/>
          <w:szCs w:val="28"/>
        </w:rPr>
        <w:t>анти</w:t>
      </w:r>
      <w:r w:rsidR="00AC055B">
        <w:rPr>
          <w:b/>
          <w:sz w:val="28"/>
          <w:szCs w:val="28"/>
        </w:rPr>
        <w:t>террористическо</w:t>
      </w:r>
      <w:r w:rsidR="007F5676">
        <w:rPr>
          <w:b/>
          <w:sz w:val="28"/>
          <w:szCs w:val="28"/>
        </w:rPr>
        <w:t xml:space="preserve">й комиссии </w:t>
      </w:r>
      <w:r w:rsidR="00B92A63">
        <w:rPr>
          <w:b/>
          <w:sz w:val="28"/>
          <w:szCs w:val="28"/>
        </w:rPr>
        <w:t>Балейского муниципального округа</w:t>
      </w:r>
      <w:r w:rsidR="005C1924">
        <w:rPr>
          <w:b/>
          <w:sz w:val="28"/>
          <w:szCs w:val="28"/>
        </w:rPr>
        <w:t xml:space="preserve"> Забайкальского края </w:t>
      </w:r>
      <w:r w:rsidR="00AC055B">
        <w:rPr>
          <w:b/>
          <w:sz w:val="28"/>
          <w:szCs w:val="28"/>
        </w:rPr>
        <w:t>по профилактике терроризма, минимизации и ликвидации последствий его проявлений</w:t>
      </w:r>
    </w:p>
    <w:p w14:paraId="34BD0355" w14:textId="77777777" w:rsidR="00FB28DF" w:rsidRDefault="00FB28DF" w:rsidP="00FB28DF">
      <w:pPr>
        <w:jc w:val="both"/>
        <w:rPr>
          <w:sz w:val="28"/>
          <w:szCs w:val="28"/>
        </w:rPr>
      </w:pPr>
    </w:p>
    <w:p w14:paraId="5235931E" w14:textId="77777777" w:rsidR="00E018DC" w:rsidRPr="00A27B66" w:rsidRDefault="00E018DC" w:rsidP="00FB28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59CB6D" w14:textId="58A5826A" w:rsidR="00021CE4" w:rsidRPr="007C3308" w:rsidRDefault="002A1A11" w:rsidP="005C1924">
      <w:pPr>
        <w:ind w:firstLine="709"/>
        <w:jc w:val="both"/>
        <w:rPr>
          <w:sz w:val="28"/>
          <w:szCs w:val="28"/>
        </w:rPr>
      </w:pPr>
      <w:bookmarkStart w:id="0" w:name="_Hlk193711186"/>
      <w:r>
        <w:rPr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 от 06.03.2006 г. № 350-ФЗ «О противодействии терроризму», руководствуясь ст.3</w:t>
      </w:r>
      <w:r w:rsidR="005C1924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Балейского муниципального округа Забайкальского края </w:t>
      </w:r>
      <w:r>
        <w:rPr>
          <w:b/>
          <w:sz w:val="28"/>
          <w:szCs w:val="28"/>
        </w:rPr>
        <w:t>п о с т а н о в л я ю:</w:t>
      </w:r>
    </w:p>
    <w:p w14:paraId="4BDDF328" w14:textId="77777777" w:rsidR="00021CE4" w:rsidRPr="002A1A11" w:rsidRDefault="002A1A11" w:rsidP="005C1924">
      <w:pPr>
        <w:pStyle w:val="af1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1" w:name="_Hlk193360548"/>
      <w:bookmarkEnd w:id="0"/>
      <w:r w:rsidRPr="002A1A11">
        <w:t>Утвердить состав антитеррористической комиссии Балейского муниципального округа Забайкальского края по профилактике терроризма, минимизации и ликвидации последствий его проявлений (приложение № 1).</w:t>
      </w:r>
    </w:p>
    <w:p w14:paraId="1CC6285D" w14:textId="77777777" w:rsidR="002A1A11" w:rsidRPr="002A1A11" w:rsidRDefault="002A1A11" w:rsidP="005C1924">
      <w:pPr>
        <w:pStyle w:val="af1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Утвердить положение «Об антитеррористической комиссии Балейского муниципального округа Забайкальского края» </w:t>
      </w:r>
      <w:r w:rsidRPr="002A1A11">
        <w:t xml:space="preserve">по профилактике терроризма, минимизации и ликвидации последствий его проявлений (приложение № </w:t>
      </w:r>
      <w:r>
        <w:t>2</w:t>
      </w:r>
      <w:r w:rsidRPr="002A1A11">
        <w:t>).</w:t>
      </w:r>
    </w:p>
    <w:p w14:paraId="790741A9" w14:textId="77777777" w:rsidR="002A1A11" w:rsidRDefault="002A1A11" w:rsidP="005C1924">
      <w:pPr>
        <w:pStyle w:val="af1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2" w:name="_Hlk193711402"/>
      <w:r>
        <w:t>Постановление Главы муниципального района «Балейский район» от 16.05.2016 г. № 29</w:t>
      </w:r>
      <w:bookmarkEnd w:id="2"/>
      <w:r>
        <w:t xml:space="preserve"> </w:t>
      </w:r>
      <w:r w:rsidR="00352E8A">
        <w:t xml:space="preserve">«Об антитеррористической комиссии муниципального района «Балейский район» </w:t>
      </w:r>
      <w:r w:rsidR="00352E8A" w:rsidRPr="002A1A11">
        <w:t>по профилактике терроризма, минимизации и ликвидации последствий его проявлений</w:t>
      </w:r>
      <w:r w:rsidR="00352E8A">
        <w:t xml:space="preserve">» </w:t>
      </w:r>
      <w:bookmarkStart w:id="3" w:name="_Hlk193711488"/>
      <w:r w:rsidR="00352E8A">
        <w:t>признать утратившим силу.</w:t>
      </w:r>
    </w:p>
    <w:p w14:paraId="266EF458" w14:textId="77777777" w:rsidR="00352E8A" w:rsidRDefault="00352E8A" w:rsidP="005C1924">
      <w:pPr>
        <w:pStyle w:val="af1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4" w:name="_Hlk193711534"/>
      <w:bookmarkEnd w:id="3"/>
      <w:r>
        <w:t>Контроль за исполнением настоящего постановления возложить на заместителя главы Балейского муниципального округа Забайкальского края по социальным вопросам Соловьеву Т</w:t>
      </w:r>
      <w:r w:rsidRPr="00352E8A">
        <w:t>.Р</w:t>
      </w:r>
      <w:r>
        <w:t>.</w:t>
      </w:r>
    </w:p>
    <w:p w14:paraId="09A0A8DE" w14:textId="77777777" w:rsidR="00352E8A" w:rsidRDefault="00352E8A" w:rsidP="005C1924">
      <w:pPr>
        <w:pStyle w:val="af1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Настоящее постановление разместить на официальном сайте Балейского муниципального округа Забайкальского края и в информационно-телекоммуникационной сети «Интернет».</w:t>
      </w:r>
    </w:p>
    <w:bookmarkEnd w:id="1"/>
    <w:p w14:paraId="00FACA2C" w14:textId="48BE9625" w:rsidR="005C1924" w:rsidRPr="00ED2F8D" w:rsidRDefault="005C1924" w:rsidP="005C192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ED2F8D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14:paraId="4F988A9E" w14:textId="6B4DCE7C" w:rsidR="00E018DC" w:rsidRPr="00021CE4" w:rsidRDefault="005C1924" w:rsidP="005C19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2F8D">
        <w:rPr>
          <w:sz w:val="28"/>
          <w:szCs w:val="28"/>
        </w:rPr>
        <w:t>. Настоящее постановление опубли</w:t>
      </w:r>
      <w:r>
        <w:rPr>
          <w:sz w:val="28"/>
          <w:szCs w:val="28"/>
        </w:rPr>
        <w:t>ковать в сетевом издании «Балейское обозрение» (</w:t>
      </w:r>
      <w:r w:rsidRPr="00B12A54">
        <w:rPr>
          <w:sz w:val="28"/>
          <w:szCs w:val="28"/>
        </w:rPr>
        <w:t>https://б</w:t>
      </w:r>
      <w:r>
        <w:rPr>
          <w:sz w:val="28"/>
          <w:szCs w:val="28"/>
        </w:rPr>
        <w:t>ал-ейская-новь.рф).</w:t>
      </w:r>
    </w:p>
    <w:p w14:paraId="2A0AAB56" w14:textId="77777777" w:rsidR="00C945D7" w:rsidRPr="00A27B66" w:rsidRDefault="00C945D7" w:rsidP="00E018DC">
      <w:pPr>
        <w:jc w:val="both"/>
        <w:rPr>
          <w:sz w:val="28"/>
          <w:szCs w:val="28"/>
        </w:rPr>
      </w:pPr>
    </w:p>
    <w:p w14:paraId="765BD735" w14:textId="77777777" w:rsidR="007F5676" w:rsidRDefault="008904C7" w:rsidP="00E018DC">
      <w:pPr>
        <w:rPr>
          <w:sz w:val="28"/>
          <w:szCs w:val="28"/>
        </w:rPr>
      </w:pPr>
      <w:bookmarkStart w:id="5" w:name="_Hlk193293622"/>
      <w:r>
        <w:rPr>
          <w:sz w:val="28"/>
          <w:szCs w:val="28"/>
        </w:rPr>
        <w:t>Глава</w:t>
      </w:r>
      <w:r w:rsidR="00CA52B5">
        <w:rPr>
          <w:sz w:val="28"/>
          <w:szCs w:val="28"/>
        </w:rPr>
        <w:t xml:space="preserve"> Балейского</w:t>
      </w:r>
    </w:p>
    <w:p w14:paraId="3C5C0BB5" w14:textId="77777777" w:rsidR="00CA52B5" w:rsidRDefault="00CA52B5" w:rsidP="00E018D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3239F78C" w14:textId="77777777" w:rsidR="00CA52B5" w:rsidRDefault="00CA52B5" w:rsidP="00E018DC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</w:t>
      </w:r>
      <w:r w:rsidR="008904C7">
        <w:rPr>
          <w:sz w:val="28"/>
          <w:szCs w:val="28"/>
        </w:rPr>
        <w:t>Е.В. Ушаков</w:t>
      </w:r>
    </w:p>
    <w:bookmarkEnd w:id="4"/>
    <w:bookmarkEnd w:id="5"/>
    <w:p w14:paraId="74DA72B3" w14:textId="77777777" w:rsidR="007F5676" w:rsidRDefault="007F5676" w:rsidP="00E018DC">
      <w:pPr>
        <w:rPr>
          <w:sz w:val="28"/>
          <w:szCs w:val="28"/>
        </w:rPr>
      </w:pPr>
    </w:p>
    <w:p w14:paraId="7B6F29BF" w14:textId="77777777" w:rsidR="00352E8A" w:rsidRPr="00A27B66" w:rsidRDefault="00352E8A" w:rsidP="00E018DC">
      <w:pPr>
        <w:rPr>
          <w:sz w:val="28"/>
          <w:szCs w:val="28"/>
        </w:rPr>
      </w:pPr>
    </w:p>
    <w:p w14:paraId="1FEAD7E5" w14:textId="77777777" w:rsidR="005C1924" w:rsidRDefault="005C1924" w:rsidP="00AC055B">
      <w:pPr>
        <w:rPr>
          <w:sz w:val="24"/>
          <w:szCs w:val="24"/>
        </w:rPr>
      </w:pPr>
    </w:p>
    <w:p w14:paraId="51F5F201" w14:textId="77777777" w:rsidR="005C1924" w:rsidRDefault="005C1924" w:rsidP="00AC055B">
      <w:pPr>
        <w:rPr>
          <w:sz w:val="24"/>
          <w:szCs w:val="24"/>
        </w:rPr>
      </w:pPr>
    </w:p>
    <w:p w14:paraId="5919B87C" w14:textId="77777777" w:rsidR="005C1924" w:rsidRDefault="005C1924" w:rsidP="00AC055B">
      <w:pPr>
        <w:rPr>
          <w:sz w:val="24"/>
          <w:szCs w:val="24"/>
        </w:rPr>
      </w:pPr>
    </w:p>
    <w:p w14:paraId="599E2825" w14:textId="77777777" w:rsidR="005C1924" w:rsidRDefault="005C1924" w:rsidP="00AC055B">
      <w:pPr>
        <w:rPr>
          <w:sz w:val="24"/>
          <w:szCs w:val="24"/>
        </w:rPr>
      </w:pPr>
    </w:p>
    <w:p w14:paraId="264E3FC0" w14:textId="77777777" w:rsidR="005C1924" w:rsidRDefault="005C1924" w:rsidP="00AC055B">
      <w:pPr>
        <w:rPr>
          <w:sz w:val="24"/>
          <w:szCs w:val="24"/>
        </w:rPr>
      </w:pPr>
    </w:p>
    <w:p w14:paraId="7CCF2F0E" w14:textId="77777777" w:rsidR="005C1924" w:rsidRDefault="005C1924" w:rsidP="00AC055B">
      <w:pPr>
        <w:rPr>
          <w:sz w:val="24"/>
          <w:szCs w:val="24"/>
        </w:rPr>
      </w:pPr>
    </w:p>
    <w:p w14:paraId="30C31A90" w14:textId="77777777" w:rsidR="005C1924" w:rsidRDefault="005C1924" w:rsidP="00AC055B">
      <w:pPr>
        <w:rPr>
          <w:sz w:val="24"/>
          <w:szCs w:val="24"/>
        </w:rPr>
      </w:pPr>
    </w:p>
    <w:p w14:paraId="4972CA8F" w14:textId="77777777" w:rsidR="005C1924" w:rsidRDefault="005C1924" w:rsidP="00AC055B">
      <w:pPr>
        <w:rPr>
          <w:sz w:val="24"/>
          <w:szCs w:val="24"/>
        </w:rPr>
      </w:pPr>
    </w:p>
    <w:p w14:paraId="2E5FD110" w14:textId="77777777" w:rsidR="005C1924" w:rsidRDefault="005C1924" w:rsidP="00AC055B">
      <w:pPr>
        <w:rPr>
          <w:sz w:val="24"/>
          <w:szCs w:val="24"/>
        </w:rPr>
      </w:pPr>
    </w:p>
    <w:p w14:paraId="47BFFDC8" w14:textId="77777777" w:rsidR="005C1924" w:rsidRDefault="005C1924" w:rsidP="00AC055B">
      <w:pPr>
        <w:rPr>
          <w:sz w:val="24"/>
          <w:szCs w:val="24"/>
        </w:rPr>
      </w:pPr>
    </w:p>
    <w:p w14:paraId="2A66B410" w14:textId="77777777" w:rsidR="005C1924" w:rsidRDefault="005C1924" w:rsidP="00AC055B">
      <w:pPr>
        <w:rPr>
          <w:sz w:val="24"/>
          <w:szCs w:val="24"/>
        </w:rPr>
      </w:pPr>
    </w:p>
    <w:p w14:paraId="18BCDB71" w14:textId="77777777" w:rsidR="005C1924" w:rsidRDefault="005C1924" w:rsidP="00AC055B">
      <w:pPr>
        <w:rPr>
          <w:sz w:val="24"/>
          <w:szCs w:val="24"/>
        </w:rPr>
      </w:pPr>
    </w:p>
    <w:p w14:paraId="1D7710B9" w14:textId="77777777" w:rsidR="005C1924" w:rsidRDefault="005C1924" w:rsidP="00AC055B">
      <w:pPr>
        <w:rPr>
          <w:sz w:val="24"/>
          <w:szCs w:val="24"/>
        </w:rPr>
      </w:pPr>
    </w:p>
    <w:p w14:paraId="71CAFB83" w14:textId="77777777" w:rsidR="005C1924" w:rsidRDefault="005C1924" w:rsidP="00AC055B">
      <w:pPr>
        <w:rPr>
          <w:sz w:val="24"/>
          <w:szCs w:val="24"/>
        </w:rPr>
      </w:pPr>
    </w:p>
    <w:p w14:paraId="43EDAC46" w14:textId="77777777" w:rsidR="005C1924" w:rsidRDefault="005C1924" w:rsidP="00AC055B">
      <w:pPr>
        <w:rPr>
          <w:sz w:val="24"/>
          <w:szCs w:val="24"/>
        </w:rPr>
      </w:pPr>
    </w:p>
    <w:p w14:paraId="098FC133" w14:textId="77777777" w:rsidR="005C1924" w:rsidRDefault="005C1924" w:rsidP="00AC055B">
      <w:pPr>
        <w:rPr>
          <w:sz w:val="24"/>
          <w:szCs w:val="24"/>
        </w:rPr>
      </w:pPr>
    </w:p>
    <w:p w14:paraId="1BADF894" w14:textId="77777777" w:rsidR="005C1924" w:rsidRDefault="005C1924" w:rsidP="00AC055B">
      <w:pPr>
        <w:rPr>
          <w:sz w:val="24"/>
          <w:szCs w:val="24"/>
        </w:rPr>
      </w:pPr>
    </w:p>
    <w:p w14:paraId="57FFCF62" w14:textId="77777777" w:rsidR="005C1924" w:rsidRDefault="005C1924" w:rsidP="00AC055B">
      <w:pPr>
        <w:rPr>
          <w:sz w:val="24"/>
          <w:szCs w:val="24"/>
        </w:rPr>
      </w:pPr>
    </w:p>
    <w:p w14:paraId="71E9ECA6" w14:textId="77777777" w:rsidR="005C1924" w:rsidRDefault="005C1924" w:rsidP="00AC055B">
      <w:pPr>
        <w:rPr>
          <w:sz w:val="24"/>
          <w:szCs w:val="24"/>
        </w:rPr>
      </w:pPr>
    </w:p>
    <w:p w14:paraId="4B48E42B" w14:textId="77777777" w:rsidR="005C1924" w:rsidRDefault="005C1924" w:rsidP="00AC055B">
      <w:pPr>
        <w:rPr>
          <w:sz w:val="24"/>
          <w:szCs w:val="24"/>
        </w:rPr>
      </w:pPr>
    </w:p>
    <w:p w14:paraId="5719A04E" w14:textId="77777777" w:rsidR="005C1924" w:rsidRDefault="005C1924" w:rsidP="00AC055B">
      <w:pPr>
        <w:rPr>
          <w:sz w:val="24"/>
          <w:szCs w:val="24"/>
        </w:rPr>
      </w:pPr>
    </w:p>
    <w:p w14:paraId="4775DDF9" w14:textId="77777777" w:rsidR="005C1924" w:rsidRDefault="005C1924" w:rsidP="00AC055B">
      <w:pPr>
        <w:rPr>
          <w:sz w:val="24"/>
          <w:szCs w:val="24"/>
        </w:rPr>
      </w:pPr>
    </w:p>
    <w:p w14:paraId="733245E8" w14:textId="77777777" w:rsidR="005C1924" w:rsidRDefault="005C1924" w:rsidP="00AC055B">
      <w:pPr>
        <w:rPr>
          <w:sz w:val="24"/>
          <w:szCs w:val="24"/>
        </w:rPr>
      </w:pPr>
    </w:p>
    <w:p w14:paraId="198E0F51" w14:textId="77777777" w:rsidR="005C1924" w:rsidRDefault="005C1924" w:rsidP="00AC055B">
      <w:pPr>
        <w:rPr>
          <w:sz w:val="24"/>
          <w:szCs w:val="24"/>
        </w:rPr>
      </w:pPr>
    </w:p>
    <w:p w14:paraId="463F8CF6" w14:textId="77777777" w:rsidR="005C1924" w:rsidRDefault="005C1924" w:rsidP="00AC055B">
      <w:pPr>
        <w:rPr>
          <w:sz w:val="24"/>
          <w:szCs w:val="24"/>
        </w:rPr>
      </w:pPr>
    </w:p>
    <w:p w14:paraId="618F80F2" w14:textId="77777777" w:rsidR="005C1924" w:rsidRDefault="005C1924" w:rsidP="00AC055B">
      <w:pPr>
        <w:rPr>
          <w:sz w:val="24"/>
          <w:szCs w:val="24"/>
        </w:rPr>
      </w:pPr>
    </w:p>
    <w:p w14:paraId="521BBF8B" w14:textId="77777777" w:rsidR="005C1924" w:rsidRDefault="005C1924" w:rsidP="00AC055B">
      <w:pPr>
        <w:rPr>
          <w:sz w:val="24"/>
          <w:szCs w:val="24"/>
        </w:rPr>
      </w:pPr>
    </w:p>
    <w:p w14:paraId="6ACDA3B9" w14:textId="77777777" w:rsidR="005C1924" w:rsidRDefault="005C1924" w:rsidP="00AC055B">
      <w:pPr>
        <w:rPr>
          <w:sz w:val="24"/>
          <w:szCs w:val="24"/>
        </w:rPr>
      </w:pPr>
    </w:p>
    <w:p w14:paraId="4B3E5F84" w14:textId="77777777" w:rsidR="005C1924" w:rsidRDefault="005C1924" w:rsidP="00AC055B">
      <w:pPr>
        <w:rPr>
          <w:sz w:val="24"/>
          <w:szCs w:val="24"/>
        </w:rPr>
      </w:pPr>
    </w:p>
    <w:p w14:paraId="4F9CCAB1" w14:textId="77777777" w:rsidR="005C1924" w:rsidRDefault="005C1924" w:rsidP="00AC055B">
      <w:pPr>
        <w:rPr>
          <w:sz w:val="24"/>
          <w:szCs w:val="24"/>
        </w:rPr>
      </w:pPr>
    </w:p>
    <w:p w14:paraId="4C2CD61C" w14:textId="77777777" w:rsidR="005C1924" w:rsidRDefault="005C1924" w:rsidP="00AC055B">
      <w:pPr>
        <w:rPr>
          <w:sz w:val="24"/>
          <w:szCs w:val="24"/>
        </w:rPr>
      </w:pPr>
    </w:p>
    <w:p w14:paraId="0A69B014" w14:textId="77777777" w:rsidR="005C1924" w:rsidRDefault="005C1924" w:rsidP="00AC055B">
      <w:pPr>
        <w:rPr>
          <w:sz w:val="24"/>
          <w:szCs w:val="24"/>
        </w:rPr>
      </w:pPr>
    </w:p>
    <w:p w14:paraId="46A1B6CD" w14:textId="77777777" w:rsidR="005C1924" w:rsidRDefault="005C1924" w:rsidP="00AC055B">
      <w:pPr>
        <w:rPr>
          <w:sz w:val="24"/>
          <w:szCs w:val="24"/>
        </w:rPr>
      </w:pPr>
    </w:p>
    <w:p w14:paraId="1416FCED" w14:textId="77777777" w:rsidR="005C1924" w:rsidRDefault="005C1924" w:rsidP="00AC055B">
      <w:pPr>
        <w:rPr>
          <w:sz w:val="24"/>
          <w:szCs w:val="24"/>
        </w:rPr>
      </w:pPr>
    </w:p>
    <w:p w14:paraId="68B19000" w14:textId="77777777" w:rsidR="005C1924" w:rsidRDefault="005C1924" w:rsidP="00AC055B">
      <w:pPr>
        <w:rPr>
          <w:sz w:val="24"/>
          <w:szCs w:val="24"/>
        </w:rPr>
      </w:pPr>
    </w:p>
    <w:p w14:paraId="13C797C3" w14:textId="77777777" w:rsidR="005C1924" w:rsidRDefault="005C1924" w:rsidP="00AC055B">
      <w:pPr>
        <w:rPr>
          <w:sz w:val="24"/>
          <w:szCs w:val="24"/>
        </w:rPr>
      </w:pPr>
    </w:p>
    <w:p w14:paraId="3CC8C8E4" w14:textId="77777777" w:rsidR="005C1924" w:rsidRDefault="005C1924" w:rsidP="00AC055B">
      <w:pPr>
        <w:rPr>
          <w:sz w:val="24"/>
          <w:szCs w:val="24"/>
        </w:rPr>
      </w:pPr>
    </w:p>
    <w:p w14:paraId="24D4DA23" w14:textId="77777777" w:rsidR="005C1924" w:rsidRDefault="005C1924" w:rsidP="00AC055B">
      <w:pPr>
        <w:rPr>
          <w:sz w:val="24"/>
          <w:szCs w:val="24"/>
        </w:rPr>
      </w:pPr>
    </w:p>
    <w:p w14:paraId="54679180" w14:textId="77777777" w:rsidR="005C1924" w:rsidRDefault="005C1924" w:rsidP="00AC055B">
      <w:pPr>
        <w:rPr>
          <w:sz w:val="24"/>
          <w:szCs w:val="24"/>
        </w:rPr>
      </w:pPr>
    </w:p>
    <w:p w14:paraId="23F6BD80" w14:textId="77777777" w:rsidR="005C1924" w:rsidRDefault="005C1924" w:rsidP="00AC055B">
      <w:pPr>
        <w:rPr>
          <w:sz w:val="24"/>
          <w:szCs w:val="24"/>
        </w:rPr>
      </w:pPr>
    </w:p>
    <w:p w14:paraId="1CDD4E8F" w14:textId="77777777" w:rsidR="005C1924" w:rsidRDefault="005C1924" w:rsidP="00AC055B">
      <w:pPr>
        <w:rPr>
          <w:sz w:val="24"/>
          <w:szCs w:val="24"/>
        </w:rPr>
      </w:pPr>
    </w:p>
    <w:p w14:paraId="72A173CD" w14:textId="5727F6BD" w:rsidR="00186AB6" w:rsidRDefault="00E018DC" w:rsidP="00AC055B">
      <w:pPr>
        <w:rPr>
          <w:sz w:val="24"/>
          <w:szCs w:val="24"/>
        </w:rPr>
      </w:pPr>
      <w:r w:rsidRPr="00A27B66">
        <w:rPr>
          <w:sz w:val="24"/>
          <w:szCs w:val="24"/>
        </w:rPr>
        <w:t xml:space="preserve">исп. </w:t>
      </w:r>
      <w:proofErr w:type="spellStart"/>
      <w:r w:rsidR="00225AEC">
        <w:rPr>
          <w:sz w:val="24"/>
          <w:szCs w:val="24"/>
        </w:rPr>
        <w:t>Руппель</w:t>
      </w:r>
      <w:proofErr w:type="spellEnd"/>
      <w:r w:rsidR="00225AEC">
        <w:rPr>
          <w:sz w:val="24"/>
          <w:szCs w:val="24"/>
        </w:rPr>
        <w:t xml:space="preserve"> С.В</w:t>
      </w:r>
    </w:p>
    <w:p w14:paraId="33319D88" w14:textId="11754154" w:rsidR="00627EC1" w:rsidRDefault="00627EC1" w:rsidP="00AC055B">
      <w:pPr>
        <w:rPr>
          <w:sz w:val="24"/>
          <w:szCs w:val="24"/>
        </w:rPr>
      </w:pPr>
    </w:p>
    <w:p w14:paraId="5A57DB9A" w14:textId="7790839A" w:rsidR="00627EC1" w:rsidRDefault="00627EC1" w:rsidP="00AC055B">
      <w:pPr>
        <w:rPr>
          <w:sz w:val="24"/>
          <w:szCs w:val="24"/>
        </w:rPr>
      </w:pPr>
    </w:p>
    <w:p w14:paraId="7E1590EB" w14:textId="77777777" w:rsidR="00627EC1" w:rsidRDefault="00627EC1" w:rsidP="00AC055B">
      <w:pPr>
        <w:rPr>
          <w:sz w:val="24"/>
          <w:szCs w:val="24"/>
        </w:rPr>
      </w:pPr>
    </w:p>
    <w:p w14:paraId="36E48392" w14:textId="77777777" w:rsidR="00AC055B" w:rsidRDefault="00AC055B" w:rsidP="00AC055B">
      <w:pPr>
        <w:rPr>
          <w:sz w:val="24"/>
          <w:szCs w:val="24"/>
        </w:rPr>
      </w:pPr>
    </w:p>
    <w:p w14:paraId="77985ADE" w14:textId="7F067403" w:rsidR="007F5676" w:rsidRPr="005C1924" w:rsidRDefault="007F5676" w:rsidP="007F5676">
      <w:pPr>
        <w:jc w:val="right"/>
        <w:rPr>
          <w:sz w:val="28"/>
          <w:szCs w:val="28"/>
        </w:rPr>
      </w:pPr>
      <w:r w:rsidRPr="005C1924">
        <w:rPr>
          <w:sz w:val="28"/>
          <w:szCs w:val="28"/>
        </w:rPr>
        <w:lastRenderedPageBreak/>
        <w:t>П</w:t>
      </w:r>
      <w:r w:rsidR="005C1924" w:rsidRPr="005C1924">
        <w:rPr>
          <w:sz w:val="28"/>
          <w:szCs w:val="28"/>
        </w:rPr>
        <w:t>риложение</w:t>
      </w:r>
      <w:r w:rsidR="00352E8A" w:rsidRPr="005C1924">
        <w:rPr>
          <w:sz w:val="28"/>
          <w:szCs w:val="28"/>
        </w:rPr>
        <w:t xml:space="preserve"> № 1</w:t>
      </w:r>
    </w:p>
    <w:p w14:paraId="2AE2E6E5" w14:textId="76918EB8" w:rsidR="007F5676" w:rsidRPr="005C1924" w:rsidRDefault="007F5676" w:rsidP="007F5676">
      <w:pPr>
        <w:jc w:val="right"/>
        <w:rPr>
          <w:sz w:val="28"/>
          <w:szCs w:val="28"/>
        </w:rPr>
      </w:pPr>
      <w:r w:rsidRPr="005C1924">
        <w:rPr>
          <w:sz w:val="28"/>
          <w:szCs w:val="28"/>
        </w:rPr>
        <w:t xml:space="preserve">к постановлению </w:t>
      </w:r>
      <w:r w:rsidR="005C1924" w:rsidRPr="005C1924">
        <w:rPr>
          <w:sz w:val="28"/>
          <w:szCs w:val="28"/>
        </w:rPr>
        <w:t>г</w:t>
      </w:r>
      <w:r w:rsidR="005946B2" w:rsidRPr="005C1924">
        <w:rPr>
          <w:sz w:val="28"/>
          <w:szCs w:val="28"/>
        </w:rPr>
        <w:t xml:space="preserve">лавы </w:t>
      </w:r>
    </w:p>
    <w:p w14:paraId="07CD2340" w14:textId="77777777" w:rsidR="005C1924" w:rsidRPr="005C1924" w:rsidRDefault="005946B2" w:rsidP="007F5676">
      <w:pPr>
        <w:jc w:val="right"/>
        <w:rPr>
          <w:sz w:val="28"/>
          <w:szCs w:val="28"/>
        </w:rPr>
      </w:pPr>
      <w:r w:rsidRPr="005C1924">
        <w:rPr>
          <w:sz w:val="28"/>
          <w:szCs w:val="28"/>
        </w:rPr>
        <w:t>Балейского муниципального округа</w:t>
      </w:r>
      <w:r w:rsidR="005C1924" w:rsidRPr="005C1924">
        <w:rPr>
          <w:sz w:val="28"/>
          <w:szCs w:val="28"/>
        </w:rPr>
        <w:t xml:space="preserve"> </w:t>
      </w:r>
    </w:p>
    <w:p w14:paraId="5DC09690" w14:textId="020EAB45" w:rsidR="007F5676" w:rsidRPr="005C1924" w:rsidRDefault="005C1924" w:rsidP="007F5676">
      <w:pPr>
        <w:jc w:val="right"/>
        <w:rPr>
          <w:sz w:val="28"/>
          <w:szCs w:val="28"/>
        </w:rPr>
      </w:pPr>
      <w:r w:rsidRPr="005C1924">
        <w:rPr>
          <w:sz w:val="28"/>
          <w:szCs w:val="28"/>
        </w:rPr>
        <w:t>Забайкальского края</w:t>
      </w:r>
    </w:p>
    <w:p w14:paraId="405CF511" w14:textId="7F01A65B" w:rsidR="007F5676" w:rsidRPr="005C1924" w:rsidRDefault="007F5676" w:rsidP="007F5676">
      <w:pPr>
        <w:jc w:val="right"/>
        <w:rPr>
          <w:sz w:val="28"/>
          <w:szCs w:val="28"/>
        </w:rPr>
      </w:pPr>
      <w:r w:rsidRPr="005C1924">
        <w:rPr>
          <w:sz w:val="28"/>
          <w:szCs w:val="28"/>
        </w:rPr>
        <w:t>от «</w:t>
      </w:r>
      <w:r w:rsidR="005234F7">
        <w:rPr>
          <w:sz w:val="28"/>
          <w:szCs w:val="28"/>
        </w:rPr>
        <w:t>25</w:t>
      </w:r>
      <w:r w:rsidRPr="005C1924">
        <w:rPr>
          <w:sz w:val="28"/>
          <w:szCs w:val="28"/>
        </w:rPr>
        <w:t>»</w:t>
      </w:r>
      <w:r w:rsidR="005234F7">
        <w:rPr>
          <w:sz w:val="28"/>
          <w:szCs w:val="28"/>
        </w:rPr>
        <w:t xml:space="preserve"> марта </w:t>
      </w:r>
      <w:r w:rsidRPr="005C1924">
        <w:rPr>
          <w:sz w:val="28"/>
          <w:szCs w:val="28"/>
        </w:rPr>
        <w:t>202</w:t>
      </w:r>
      <w:r w:rsidR="005946B2" w:rsidRPr="005C1924">
        <w:rPr>
          <w:sz w:val="28"/>
          <w:szCs w:val="28"/>
        </w:rPr>
        <w:t>5</w:t>
      </w:r>
      <w:r w:rsidRPr="005C1924">
        <w:rPr>
          <w:sz w:val="28"/>
          <w:szCs w:val="28"/>
        </w:rPr>
        <w:t xml:space="preserve"> г. № </w:t>
      </w:r>
      <w:r w:rsidR="005234F7">
        <w:rPr>
          <w:sz w:val="28"/>
          <w:szCs w:val="28"/>
        </w:rPr>
        <w:t>22</w:t>
      </w:r>
    </w:p>
    <w:p w14:paraId="49327673" w14:textId="77777777" w:rsidR="00381ABB" w:rsidRDefault="00381ABB" w:rsidP="00E018DC">
      <w:pPr>
        <w:jc w:val="right"/>
        <w:rPr>
          <w:sz w:val="28"/>
          <w:szCs w:val="28"/>
        </w:rPr>
      </w:pPr>
    </w:p>
    <w:p w14:paraId="2FF6FB7C" w14:textId="77777777" w:rsidR="007F5676" w:rsidRDefault="007F5676" w:rsidP="007F5676">
      <w:pPr>
        <w:jc w:val="center"/>
        <w:rPr>
          <w:sz w:val="28"/>
          <w:szCs w:val="28"/>
        </w:rPr>
      </w:pPr>
    </w:p>
    <w:p w14:paraId="311A987E" w14:textId="77777777" w:rsidR="007F5676" w:rsidRDefault="007F5676" w:rsidP="007F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6458E872" w14:textId="016FD16F" w:rsidR="007F5676" w:rsidRDefault="00AC055B" w:rsidP="007F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комиссии </w:t>
      </w:r>
      <w:r w:rsidR="005946B2">
        <w:rPr>
          <w:b/>
          <w:sz w:val="28"/>
          <w:szCs w:val="28"/>
        </w:rPr>
        <w:t xml:space="preserve">Балейского </w:t>
      </w:r>
      <w:r>
        <w:rPr>
          <w:b/>
          <w:sz w:val="28"/>
          <w:szCs w:val="28"/>
        </w:rPr>
        <w:t xml:space="preserve">муниципального </w:t>
      </w:r>
      <w:r w:rsidR="005C1924">
        <w:rPr>
          <w:b/>
          <w:sz w:val="28"/>
          <w:szCs w:val="28"/>
        </w:rPr>
        <w:t>о</w:t>
      </w:r>
      <w:r w:rsidR="005946B2">
        <w:rPr>
          <w:b/>
          <w:sz w:val="28"/>
          <w:szCs w:val="28"/>
        </w:rPr>
        <w:t xml:space="preserve">круга </w:t>
      </w:r>
      <w:r w:rsidR="005C1924">
        <w:rPr>
          <w:b/>
          <w:sz w:val="28"/>
          <w:szCs w:val="28"/>
        </w:rPr>
        <w:t xml:space="preserve">Забайкальского края </w:t>
      </w:r>
      <w:r>
        <w:rPr>
          <w:b/>
          <w:sz w:val="28"/>
          <w:szCs w:val="28"/>
        </w:rPr>
        <w:t>по профилактике терроризма, минимизации и ликвидации последствий его проявлений</w:t>
      </w:r>
    </w:p>
    <w:p w14:paraId="41DA52FA" w14:textId="77777777" w:rsidR="00AC055B" w:rsidRDefault="00AC055B" w:rsidP="007F5676">
      <w:pPr>
        <w:jc w:val="center"/>
        <w:rPr>
          <w:b/>
          <w:sz w:val="28"/>
          <w:szCs w:val="28"/>
        </w:rPr>
      </w:pPr>
    </w:p>
    <w:p w14:paraId="6FAE1A6F" w14:textId="627121AF" w:rsidR="005946B2" w:rsidRDefault="007F5676" w:rsidP="00352E8A">
      <w:pPr>
        <w:jc w:val="both"/>
        <w:rPr>
          <w:sz w:val="26"/>
          <w:szCs w:val="26"/>
        </w:rPr>
      </w:pPr>
      <w:bookmarkStart w:id="6" w:name="_Hlk193360712"/>
      <w:r w:rsidRPr="00E56CDB">
        <w:rPr>
          <w:b/>
          <w:sz w:val="26"/>
          <w:szCs w:val="26"/>
        </w:rPr>
        <w:t>Ушаков</w:t>
      </w:r>
      <w:r w:rsidR="00E56CDB">
        <w:rPr>
          <w:sz w:val="26"/>
          <w:szCs w:val="26"/>
        </w:rPr>
        <w:t xml:space="preserve">                                  </w:t>
      </w:r>
      <w:r w:rsidR="00304F0C">
        <w:rPr>
          <w:sz w:val="26"/>
          <w:szCs w:val="26"/>
        </w:rPr>
        <w:t xml:space="preserve">        </w:t>
      </w:r>
      <w:r w:rsidR="00E56CDB">
        <w:rPr>
          <w:sz w:val="26"/>
          <w:szCs w:val="26"/>
        </w:rPr>
        <w:t xml:space="preserve">- глава </w:t>
      </w:r>
      <w:r w:rsidR="005946B2">
        <w:rPr>
          <w:sz w:val="26"/>
          <w:szCs w:val="26"/>
        </w:rPr>
        <w:t xml:space="preserve">Балейского муниципального округа, </w:t>
      </w:r>
      <w:r w:rsidR="00E56CDB">
        <w:rPr>
          <w:sz w:val="26"/>
          <w:szCs w:val="26"/>
        </w:rPr>
        <w:t xml:space="preserve"> </w:t>
      </w:r>
    </w:p>
    <w:p w14:paraId="0538F775" w14:textId="03A36C1D" w:rsidR="007F5676" w:rsidRPr="00E56CDB" w:rsidRDefault="007F5676" w:rsidP="00352E8A">
      <w:pPr>
        <w:jc w:val="both"/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Евгений Владимирович</w:t>
      </w:r>
      <w:r w:rsidR="005946B2">
        <w:rPr>
          <w:b/>
          <w:sz w:val="26"/>
          <w:szCs w:val="26"/>
        </w:rPr>
        <w:t xml:space="preserve">        </w:t>
      </w:r>
      <w:r w:rsidR="00304F0C">
        <w:rPr>
          <w:b/>
          <w:sz w:val="26"/>
          <w:szCs w:val="26"/>
        </w:rPr>
        <w:t xml:space="preserve">        </w:t>
      </w:r>
      <w:r w:rsidR="005946B2" w:rsidRPr="005946B2">
        <w:rPr>
          <w:sz w:val="26"/>
          <w:szCs w:val="26"/>
        </w:rPr>
        <w:t>председатель комиссии</w:t>
      </w:r>
    </w:p>
    <w:p w14:paraId="757A02F7" w14:textId="77777777" w:rsidR="007F5676" w:rsidRPr="00E56CDB" w:rsidRDefault="007F5676" w:rsidP="00352E8A">
      <w:pPr>
        <w:jc w:val="both"/>
        <w:rPr>
          <w:b/>
          <w:sz w:val="26"/>
          <w:szCs w:val="26"/>
        </w:rPr>
      </w:pPr>
    </w:p>
    <w:p w14:paraId="64D0B829" w14:textId="26EF3793" w:rsidR="007F5676" w:rsidRPr="00E56CDB" w:rsidRDefault="007F5676" w:rsidP="00352E8A">
      <w:pPr>
        <w:jc w:val="both"/>
        <w:rPr>
          <w:b/>
          <w:sz w:val="26"/>
          <w:szCs w:val="26"/>
        </w:rPr>
      </w:pPr>
      <w:bookmarkStart w:id="7" w:name="_Hlk193291938"/>
      <w:r w:rsidRPr="00E56CDB">
        <w:rPr>
          <w:b/>
          <w:sz w:val="26"/>
          <w:szCs w:val="26"/>
        </w:rPr>
        <w:t>Соловьева</w:t>
      </w:r>
      <w:r w:rsidR="00E56CDB">
        <w:rPr>
          <w:b/>
          <w:sz w:val="26"/>
          <w:szCs w:val="26"/>
        </w:rPr>
        <w:t xml:space="preserve">                           </w:t>
      </w:r>
      <w:r w:rsidR="00304F0C">
        <w:rPr>
          <w:b/>
          <w:sz w:val="26"/>
          <w:szCs w:val="26"/>
        </w:rPr>
        <w:t xml:space="preserve">        </w:t>
      </w:r>
      <w:r w:rsidR="00E56CDB">
        <w:rPr>
          <w:b/>
          <w:sz w:val="26"/>
          <w:szCs w:val="26"/>
        </w:rPr>
        <w:t xml:space="preserve"> </w:t>
      </w:r>
      <w:r w:rsidR="00E56CDB" w:rsidRPr="00E56CDB">
        <w:rPr>
          <w:sz w:val="26"/>
          <w:szCs w:val="26"/>
        </w:rPr>
        <w:t xml:space="preserve"> - заместитель </w:t>
      </w:r>
      <w:r w:rsidR="00304F0C">
        <w:rPr>
          <w:sz w:val="26"/>
          <w:szCs w:val="26"/>
        </w:rPr>
        <w:t xml:space="preserve">главы </w:t>
      </w:r>
      <w:r w:rsidR="00E56CDB" w:rsidRPr="00E56CDB">
        <w:rPr>
          <w:sz w:val="26"/>
          <w:szCs w:val="26"/>
        </w:rPr>
        <w:t>Балейск</w:t>
      </w:r>
      <w:r w:rsidR="005946B2">
        <w:rPr>
          <w:sz w:val="26"/>
          <w:szCs w:val="26"/>
        </w:rPr>
        <w:t xml:space="preserve">ого муниципального </w:t>
      </w:r>
    </w:p>
    <w:p w14:paraId="5FC12E3A" w14:textId="64D21A06" w:rsidR="00304F0C" w:rsidRDefault="007F5676" w:rsidP="00352E8A">
      <w:pPr>
        <w:jc w:val="both"/>
        <w:rPr>
          <w:sz w:val="26"/>
          <w:szCs w:val="26"/>
        </w:rPr>
      </w:pPr>
      <w:r w:rsidRPr="00E56CDB">
        <w:rPr>
          <w:b/>
          <w:sz w:val="26"/>
          <w:szCs w:val="26"/>
        </w:rPr>
        <w:t>Татьяна Робертовна</w:t>
      </w:r>
      <w:r w:rsidR="00E56CDB">
        <w:rPr>
          <w:b/>
          <w:sz w:val="26"/>
          <w:szCs w:val="26"/>
        </w:rPr>
        <w:t xml:space="preserve">    </w:t>
      </w:r>
      <w:r w:rsidR="00304F0C">
        <w:rPr>
          <w:b/>
          <w:sz w:val="26"/>
          <w:szCs w:val="26"/>
        </w:rPr>
        <w:t xml:space="preserve">                 </w:t>
      </w:r>
      <w:r w:rsidR="00304F0C" w:rsidRPr="00304F0C">
        <w:rPr>
          <w:sz w:val="26"/>
          <w:szCs w:val="26"/>
        </w:rPr>
        <w:t>округа по</w:t>
      </w:r>
      <w:r w:rsidR="00304F0C">
        <w:rPr>
          <w:b/>
          <w:sz w:val="26"/>
          <w:szCs w:val="26"/>
        </w:rPr>
        <w:t xml:space="preserve"> </w:t>
      </w:r>
      <w:r w:rsidR="005946B2" w:rsidRPr="005946B2">
        <w:rPr>
          <w:sz w:val="26"/>
          <w:szCs w:val="26"/>
        </w:rPr>
        <w:t>социальным</w:t>
      </w:r>
      <w:r w:rsidR="005946B2">
        <w:rPr>
          <w:b/>
          <w:sz w:val="26"/>
          <w:szCs w:val="26"/>
        </w:rPr>
        <w:t xml:space="preserve"> </w:t>
      </w:r>
      <w:r w:rsidR="00E56CDB">
        <w:rPr>
          <w:sz w:val="26"/>
          <w:szCs w:val="26"/>
        </w:rPr>
        <w:t xml:space="preserve">вопросам, заместитель </w:t>
      </w:r>
    </w:p>
    <w:p w14:paraId="3635F59B" w14:textId="12F59330" w:rsidR="007F5676" w:rsidRPr="00304F0C" w:rsidRDefault="00304F0C" w:rsidP="00352E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E56CDB" w:rsidRPr="00304F0C">
        <w:rPr>
          <w:sz w:val="26"/>
          <w:szCs w:val="26"/>
        </w:rPr>
        <w:t>председателя комиссии</w:t>
      </w:r>
    </w:p>
    <w:bookmarkEnd w:id="6"/>
    <w:bookmarkEnd w:id="7"/>
    <w:p w14:paraId="4F1C06B0" w14:textId="77777777" w:rsidR="007F5676" w:rsidRPr="00E56CDB" w:rsidRDefault="007F5676" w:rsidP="00352E8A">
      <w:pPr>
        <w:jc w:val="both"/>
        <w:rPr>
          <w:b/>
          <w:sz w:val="26"/>
          <w:szCs w:val="26"/>
        </w:rPr>
      </w:pPr>
    </w:p>
    <w:p w14:paraId="01395D71" w14:textId="652EEC23" w:rsidR="007F5676" w:rsidRPr="00E56CDB" w:rsidRDefault="007F5676" w:rsidP="00352E8A">
      <w:pPr>
        <w:jc w:val="both"/>
        <w:rPr>
          <w:sz w:val="26"/>
          <w:szCs w:val="26"/>
        </w:rPr>
      </w:pPr>
      <w:r w:rsidRPr="00E56CDB">
        <w:rPr>
          <w:b/>
          <w:sz w:val="26"/>
          <w:szCs w:val="26"/>
        </w:rPr>
        <w:t xml:space="preserve">Устимов </w:t>
      </w:r>
      <w:r w:rsidR="00E56CDB">
        <w:rPr>
          <w:b/>
          <w:sz w:val="26"/>
          <w:szCs w:val="26"/>
        </w:rPr>
        <w:t xml:space="preserve">                             </w:t>
      </w:r>
      <w:r w:rsidR="00EC1CAA">
        <w:rPr>
          <w:b/>
          <w:sz w:val="26"/>
          <w:szCs w:val="26"/>
        </w:rPr>
        <w:t xml:space="preserve"> </w:t>
      </w:r>
      <w:r w:rsidR="00E56CDB">
        <w:rPr>
          <w:b/>
          <w:sz w:val="26"/>
          <w:szCs w:val="26"/>
        </w:rPr>
        <w:t xml:space="preserve"> </w:t>
      </w:r>
      <w:r w:rsidR="00304F0C">
        <w:rPr>
          <w:b/>
          <w:sz w:val="26"/>
          <w:szCs w:val="26"/>
        </w:rPr>
        <w:t xml:space="preserve">      </w:t>
      </w:r>
      <w:r w:rsidR="00E56CDB">
        <w:rPr>
          <w:b/>
          <w:sz w:val="26"/>
          <w:szCs w:val="26"/>
        </w:rPr>
        <w:t xml:space="preserve">   </w:t>
      </w:r>
      <w:r w:rsidR="00E56CDB">
        <w:rPr>
          <w:sz w:val="26"/>
          <w:szCs w:val="26"/>
        </w:rPr>
        <w:t xml:space="preserve">- начальник МО МВД России «Балейский», </w:t>
      </w:r>
    </w:p>
    <w:p w14:paraId="10C260D1" w14:textId="771F1447" w:rsidR="007F5676" w:rsidRPr="00E56CDB" w:rsidRDefault="007F5676" w:rsidP="00352E8A">
      <w:pPr>
        <w:jc w:val="both"/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Юрий Владимирович</w:t>
      </w:r>
      <w:r w:rsidR="00E56CDB">
        <w:rPr>
          <w:b/>
          <w:sz w:val="26"/>
          <w:szCs w:val="26"/>
        </w:rPr>
        <w:t xml:space="preserve">         </w:t>
      </w:r>
      <w:r w:rsidR="00304F0C">
        <w:rPr>
          <w:b/>
          <w:sz w:val="26"/>
          <w:szCs w:val="26"/>
        </w:rPr>
        <w:t xml:space="preserve">       </w:t>
      </w:r>
      <w:r w:rsidR="005946B2">
        <w:rPr>
          <w:b/>
          <w:sz w:val="26"/>
          <w:szCs w:val="26"/>
        </w:rPr>
        <w:t xml:space="preserve"> </w:t>
      </w:r>
      <w:r w:rsidR="00E56CDB">
        <w:rPr>
          <w:b/>
          <w:sz w:val="26"/>
          <w:szCs w:val="26"/>
        </w:rPr>
        <w:t xml:space="preserve">   </w:t>
      </w:r>
      <w:r w:rsidR="00E56CDB" w:rsidRPr="00304F0C">
        <w:rPr>
          <w:sz w:val="26"/>
          <w:szCs w:val="26"/>
        </w:rPr>
        <w:t>заместитель председателя комиссии</w:t>
      </w:r>
    </w:p>
    <w:p w14:paraId="0C08DE37" w14:textId="77777777" w:rsidR="007F5676" w:rsidRPr="00E56CDB" w:rsidRDefault="007F5676" w:rsidP="00352E8A">
      <w:pPr>
        <w:jc w:val="both"/>
        <w:rPr>
          <w:b/>
          <w:sz w:val="26"/>
          <w:szCs w:val="26"/>
        </w:rPr>
      </w:pPr>
    </w:p>
    <w:p w14:paraId="4B418A02" w14:textId="6AEF16CB" w:rsidR="007F5676" w:rsidRPr="00E56CDB" w:rsidRDefault="007F5676" w:rsidP="00352E8A">
      <w:pPr>
        <w:jc w:val="both"/>
        <w:rPr>
          <w:b/>
          <w:sz w:val="26"/>
          <w:szCs w:val="26"/>
        </w:rPr>
      </w:pPr>
      <w:bookmarkStart w:id="8" w:name="_Hlk193291988"/>
      <w:bookmarkStart w:id="9" w:name="_Hlk193293315"/>
      <w:r w:rsidRPr="00E56CDB">
        <w:rPr>
          <w:b/>
          <w:sz w:val="26"/>
          <w:szCs w:val="26"/>
        </w:rPr>
        <w:t>Руппель</w:t>
      </w:r>
      <w:r w:rsidR="00E56CDB">
        <w:rPr>
          <w:b/>
          <w:sz w:val="26"/>
          <w:szCs w:val="26"/>
        </w:rPr>
        <w:t xml:space="preserve">                              </w:t>
      </w:r>
      <w:r w:rsidR="00EC1CAA">
        <w:rPr>
          <w:b/>
          <w:sz w:val="26"/>
          <w:szCs w:val="26"/>
        </w:rPr>
        <w:t xml:space="preserve">  </w:t>
      </w:r>
      <w:r w:rsidR="00304F0C">
        <w:rPr>
          <w:b/>
          <w:sz w:val="26"/>
          <w:szCs w:val="26"/>
        </w:rPr>
        <w:t xml:space="preserve">     </w:t>
      </w:r>
      <w:r w:rsidR="00E56CDB">
        <w:rPr>
          <w:b/>
          <w:sz w:val="26"/>
          <w:szCs w:val="26"/>
        </w:rPr>
        <w:t xml:space="preserve">    - </w:t>
      </w:r>
      <w:r w:rsidR="005946B2">
        <w:rPr>
          <w:sz w:val="26"/>
          <w:szCs w:val="26"/>
        </w:rPr>
        <w:t xml:space="preserve">заместитель начальника отдела по социальной </w:t>
      </w:r>
    </w:p>
    <w:p w14:paraId="3D0DF5FF" w14:textId="3D5E698E" w:rsidR="00304F0C" w:rsidRDefault="007F5676" w:rsidP="00352E8A">
      <w:pPr>
        <w:jc w:val="both"/>
        <w:rPr>
          <w:sz w:val="26"/>
          <w:szCs w:val="26"/>
        </w:rPr>
      </w:pPr>
      <w:r w:rsidRPr="00E56CDB">
        <w:rPr>
          <w:b/>
          <w:sz w:val="26"/>
          <w:szCs w:val="26"/>
        </w:rPr>
        <w:t>Светлана Владимировна</w:t>
      </w:r>
      <w:r w:rsidR="00E56CDB">
        <w:rPr>
          <w:b/>
          <w:sz w:val="26"/>
          <w:szCs w:val="26"/>
        </w:rPr>
        <w:t xml:space="preserve">  </w:t>
      </w:r>
      <w:r w:rsidR="00304F0C">
        <w:rPr>
          <w:b/>
          <w:sz w:val="26"/>
          <w:szCs w:val="26"/>
        </w:rPr>
        <w:t xml:space="preserve">           </w:t>
      </w:r>
      <w:r w:rsidR="00304F0C" w:rsidRPr="00304F0C">
        <w:rPr>
          <w:sz w:val="26"/>
          <w:szCs w:val="26"/>
        </w:rPr>
        <w:t>политике администрации</w:t>
      </w:r>
      <w:r w:rsidR="00701987">
        <w:rPr>
          <w:sz w:val="26"/>
          <w:szCs w:val="26"/>
        </w:rPr>
        <w:t xml:space="preserve"> Балейского</w:t>
      </w:r>
      <w:r w:rsidR="005946B2">
        <w:rPr>
          <w:sz w:val="26"/>
          <w:szCs w:val="26"/>
        </w:rPr>
        <w:t xml:space="preserve"> </w:t>
      </w:r>
      <w:r w:rsidR="00304F0C">
        <w:rPr>
          <w:sz w:val="26"/>
          <w:szCs w:val="26"/>
        </w:rPr>
        <w:t xml:space="preserve">   </w:t>
      </w:r>
    </w:p>
    <w:p w14:paraId="2C583C64" w14:textId="0F64D034" w:rsidR="00C92C2B" w:rsidRDefault="00304F0C" w:rsidP="00352E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5946B2">
        <w:rPr>
          <w:sz w:val="26"/>
          <w:szCs w:val="26"/>
        </w:rPr>
        <w:t>муниципального округа,</w:t>
      </w:r>
      <w:r w:rsidR="00E56CDB" w:rsidRPr="00E56CDB">
        <w:rPr>
          <w:sz w:val="26"/>
          <w:szCs w:val="26"/>
        </w:rPr>
        <w:t xml:space="preserve"> </w:t>
      </w:r>
      <w:r w:rsidRPr="00E56CDB">
        <w:rPr>
          <w:sz w:val="26"/>
          <w:szCs w:val="26"/>
        </w:rPr>
        <w:t>секретарь комиссии</w:t>
      </w:r>
    </w:p>
    <w:p w14:paraId="50119966" w14:textId="1185326C" w:rsidR="007F5676" w:rsidRPr="00E56CDB" w:rsidRDefault="00C92C2B" w:rsidP="00352E8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bookmarkEnd w:id="8"/>
    </w:p>
    <w:bookmarkEnd w:id="9"/>
    <w:p w14:paraId="4E36CC6C" w14:textId="77777777" w:rsidR="007F5676" w:rsidRPr="00E56CDB" w:rsidRDefault="007F5676" w:rsidP="00352E8A">
      <w:pPr>
        <w:jc w:val="both"/>
        <w:rPr>
          <w:b/>
          <w:sz w:val="26"/>
          <w:szCs w:val="26"/>
        </w:rPr>
      </w:pPr>
    </w:p>
    <w:p w14:paraId="274D3A6E" w14:textId="77777777" w:rsidR="007F5676" w:rsidRDefault="007F5676" w:rsidP="00B92892">
      <w:pPr>
        <w:jc w:val="center"/>
        <w:rPr>
          <w:b/>
          <w:sz w:val="26"/>
          <w:szCs w:val="26"/>
          <w:u w:val="single"/>
        </w:rPr>
      </w:pPr>
      <w:r w:rsidRPr="00E56CDB">
        <w:rPr>
          <w:b/>
          <w:sz w:val="26"/>
          <w:szCs w:val="26"/>
          <w:u w:val="single"/>
        </w:rPr>
        <w:t>Члены комиссии:</w:t>
      </w:r>
    </w:p>
    <w:p w14:paraId="58C756B7" w14:textId="77777777" w:rsidR="00E56CDB" w:rsidRPr="00E56CDB" w:rsidRDefault="00E56CDB" w:rsidP="00352E8A">
      <w:pPr>
        <w:jc w:val="both"/>
        <w:rPr>
          <w:b/>
          <w:sz w:val="26"/>
          <w:szCs w:val="26"/>
          <w:u w:val="single"/>
        </w:rPr>
      </w:pPr>
    </w:p>
    <w:p w14:paraId="725692A1" w14:textId="6DC498E6" w:rsidR="007F5676" w:rsidRPr="00E56CDB" w:rsidRDefault="007F5676" w:rsidP="00352E8A">
      <w:pPr>
        <w:jc w:val="both"/>
        <w:rPr>
          <w:sz w:val="26"/>
          <w:szCs w:val="26"/>
        </w:rPr>
      </w:pPr>
      <w:r w:rsidRPr="00E56CDB">
        <w:rPr>
          <w:b/>
          <w:sz w:val="26"/>
          <w:szCs w:val="26"/>
        </w:rPr>
        <w:t xml:space="preserve">Сизиков </w:t>
      </w:r>
      <w:r w:rsidR="00E56CDB">
        <w:rPr>
          <w:b/>
          <w:sz w:val="26"/>
          <w:szCs w:val="26"/>
        </w:rPr>
        <w:t xml:space="preserve">                            </w:t>
      </w:r>
      <w:r w:rsidR="00304F0C">
        <w:rPr>
          <w:b/>
          <w:sz w:val="26"/>
          <w:szCs w:val="26"/>
        </w:rPr>
        <w:t xml:space="preserve">           </w:t>
      </w:r>
      <w:r w:rsidR="00E56CDB">
        <w:rPr>
          <w:b/>
          <w:sz w:val="26"/>
          <w:szCs w:val="26"/>
        </w:rPr>
        <w:t xml:space="preserve">  - </w:t>
      </w:r>
      <w:r w:rsidR="00E56CDB">
        <w:rPr>
          <w:sz w:val="26"/>
          <w:szCs w:val="26"/>
        </w:rPr>
        <w:t xml:space="preserve">начальник отделения в г.Балей УФСБ России по </w:t>
      </w:r>
    </w:p>
    <w:p w14:paraId="417683AE" w14:textId="6EDF729A" w:rsidR="00304F0C" w:rsidRDefault="007F5676" w:rsidP="00352E8A">
      <w:pPr>
        <w:jc w:val="both"/>
        <w:rPr>
          <w:sz w:val="26"/>
          <w:szCs w:val="26"/>
        </w:rPr>
      </w:pPr>
      <w:r w:rsidRPr="00E56CDB">
        <w:rPr>
          <w:b/>
          <w:sz w:val="26"/>
          <w:szCs w:val="26"/>
        </w:rPr>
        <w:t>Роман Борисович</w:t>
      </w:r>
      <w:r w:rsidR="00E56CDB">
        <w:rPr>
          <w:b/>
          <w:sz w:val="26"/>
          <w:szCs w:val="26"/>
        </w:rPr>
        <w:t xml:space="preserve">              </w:t>
      </w:r>
      <w:r w:rsidR="00304F0C">
        <w:rPr>
          <w:b/>
          <w:sz w:val="26"/>
          <w:szCs w:val="26"/>
        </w:rPr>
        <w:t xml:space="preserve">            </w:t>
      </w:r>
      <w:r w:rsidR="00EC1CAA">
        <w:rPr>
          <w:sz w:val="26"/>
          <w:szCs w:val="26"/>
        </w:rPr>
        <w:t xml:space="preserve">Забайкальскому </w:t>
      </w:r>
      <w:r w:rsidR="00E56CDB">
        <w:rPr>
          <w:sz w:val="26"/>
          <w:szCs w:val="26"/>
        </w:rPr>
        <w:t xml:space="preserve">краю, </w:t>
      </w:r>
      <w:r w:rsidR="00E56CDB" w:rsidRPr="00304F0C">
        <w:rPr>
          <w:sz w:val="26"/>
          <w:szCs w:val="26"/>
        </w:rPr>
        <w:t xml:space="preserve">заместитель председателя </w:t>
      </w:r>
      <w:r w:rsidR="00304F0C">
        <w:rPr>
          <w:sz w:val="26"/>
          <w:szCs w:val="26"/>
        </w:rPr>
        <w:t xml:space="preserve"> </w:t>
      </w:r>
    </w:p>
    <w:p w14:paraId="1529FC74" w14:textId="0D3C728A" w:rsidR="007F5676" w:rsidRPr="00E56CDB" w:rsidRDefault="00304F0C" w:rsidP="00352E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E56CDB" w:rsidRPr="00304F0C">
        <w:rPr>
          <w:sz w:val="26"/>
          <w:szCs w:val="26"/>
        </w:rPr>
        <w:t xml:space="preserve">комиссии </w:t>
      </w:r>
      <w:r w:rsidR="00E56CDB">
        <w:rPr>
          <w:sz w:val="26"/>
          <w:szCs w:val="26"/>
        </w:rPr>
        <w:t>(по согласованию)</w:t>
      </w:r>
    </w:p>
    <w:p w14:paraId="06C697E1" w14:textId="77777777" w:rsidR="007F5676" w:rsidRPr="00E56CDB" w:rsidRDefault="007F5676" w:rsidP="00352E8A">
      <w:pPr>
        <w:jc w:val="both"/>
        <w:rPr>
          <w:b/>
          <w:sz w:val="26"/>
          <w:szCs w:val="26"/>
        </w:rPr>
      </w:pPr>
    </w:p>
    <w:p w14:paraId="0BBD4CE3" w14:textId="77640D1D" w:rsidR="007F5676" w:rsidRPr="00E56CDB" w:rsidRDefault="00EC1CAA" w:rsidP="00352E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Коваленко</w:t>
      </w:r>
      <w:r w:rsidR="007F5676" w:rsidRPr="00E56CDB">
        <w:rPr>
          <w:b/>
          <w:sz w:val="26"/>
          <w:szCs w:val="26"/>
        </w:rPr>
        <w:t xml:space="preserve"> </w:t>
      </w:r>
      <w:r w:rsidR="00E56CDB">
        <w:rPr>
          <w:b/>
          <w:sz w:val="26"/>
          <w:szCs w:val="26"/>
        </w:rPr>
        <w:t xml:space="preserve">                     </w:t>
      </w:r>
      <w:r w:rsidR="00304F0C">
        <w:rPr>
          <w:b/>
          <w:sz w:val="26"/>
          <w:szCs w:val="26"/>
        </w:rPr>
        <w:t xml:space="preserve">      </w:t>
      </w:r>
      <w:r w:rsidR="0007389D">
        <w:rPr>
          <w:b/>
          <w:sz w:val="26"/>
          <w:szCs w:val="26"/>
        </w:rPr>
        <w:t xml:space="preserve"> </w:t>
      </w:r>
      <w:r w:rsidR="00304F0C">
        <w:rPr>
          <w:b/>
          <w:sz w:val="26"/>
          <w:szCs w:val="26"/>
        </w:rPr>
        <w:t xml:space="preserve"> </w:t>
      </w:r>
      <w:r w:rsidR="00E56CDB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</w:t>
      </w:r>
      <w:r w:rsidR="00E56CDB">
        <w:rPr>
          <w:b/>
          <w:sz w:val="26"/>
          <w:szCs w:val="26"/>
        </w:rPr>
        <w:t xml:space="preserve">  </w:t>
      </w:r>
      <w:r w:rsidR="00E56CDB" w:rsidRPr="00E56CDB">
        <w:rPr>
          <w:sz w:val="26"/>
          <w:szCs w:val="26"/>
        </w:rPr>
        <w:t xml:space="preserve">- председатель Совета </w:t>
      </w:r>
      <w:r w:rsidR="005946B2">
        <w:rPr>
          <w:sz w:val="26"/>
          <w:szCs w:val="26"/>
        </w:rPr>
        <w:t xml:space="preserve">Балейского муниципального </w:t>
      </w:r>
    </w:p>
    <w:p w14:paraId="783B5224" w14:textId="4F61D638" w:rsidR="007F5676" w:rsidRPr="00304F0C" w:rsidRDefault="00EC1CAA" w:rsidP="00352E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Павел Иванович                  </w:t>
      </w:r>
      <w:r w:rsidR="0007389D">
        <w:rPr>
          <w:b/>
          <w:sz w:val="26"/>
          <w:szCs w:val="26"/>
        </w:rPr>
        <w:t xml:space="preserve"> </w:t>
      </w:r>
      <w:r w:rsidR="00304F0C">
        <w:rPr>
          <w:b/>
          <w:sz w:val="26"/>
          <w:szCs w:val="26"/>
        </w:rPr>
        <w:t xml:space="preserve">        </w:t>
      </w:r>
      <w:r w:rsidR="00304F0C" w:rsidRPr="00304F0C">
        <w:rPr>
          <w:sz w:val="26"/>
          <w:szCs w:val="26"/>
        </w:rPr>
        <w:t xml:space="preserve">округа Забайкальского </w:t>
      </w:r>
      <w:proofErr w:type="gramStart"/>
      <w:r w:rsidR="00304F0C" w:rsidRPr="00304F0C">
        <w:rPr>
          <w:sz w:val="26"/>
          <w:szCs w:val="26"/>
        </w:rPr>
        <w:t>края</w:t>
      </w:r>
      <w:r w:rsidR="00304F0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B92892">
        <w:rPr>
          <w:sz w:val="26"/>
          <w:szCs w:val="26"/>
        </w:rPr>
        <w:t>(</w:t>
      </w:r>
      <w:proofErr w:type="gramEnd"/>
      <w:r w:rsidR="00B92892">
        <w:rPr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согласованию)</w:t>
      </w:r>
    </w:p>
    <w:p w14:paraId="16CB1954" w14:textId="77777777" w:rsidR="007F5676" w:rsidRPr="00E56CDB" w:rsidRDefault="007F5676" w:rsidP="00352E8A">
      <w:pPr>
        <w:jc w:val="both"/>
        <w:rPr>
          <w:b/>
          <w:sz w:val="26"/>
          <w:szCs w:val="26"/>
        </w:rPr>
      </w:pPr>
    </w:p>
    <w:p w14:paraId="7AABE2AF" w14:textId="16DC9C57" w:rsidR="0007389D" w:rsidRDefault="007F5676" w:rsidP="00352E8A">
      <w:pPr>
        <w:jc w:val="both"/>
        <w:rPr>
          <w:sz w:val="26"/>
          <w:szCs w:val="26"/>
        </w:rPr>
      </w:pPr>
      <w:bookmarkStart w:id="10" w:name="_Hlk193292032"/>
      <w:bookmarkStart w:id="11" w:name="_Hlk193293364"/>
      <w:r w:rsidRPr="00E56CDB">
        <w:rPr>
          <w:b/>
          <w:sz w:val="26"/>
          <w:szCs w:val="26"/>
        </w:rPr>
        <w:t>Чистохин</w:t>
      </w:r>
      <w:r w:rsidR="00E56CDB">
        <w:rPr>
          <w:b/>
          <w:sz w:val="26"/>
          <w:szCs w:val="26"/>
        </w:rPr>
        <w:t xml:space="preserve">                  </w:t>
      </w:r>
      <w:r w:rsidR="0007389D">
        <w:rPr>
          <w:b/>
          <w:sz w:val="26"/>
          <w:szCs w:val="26"/>
        </w:rPr>
        <w:t xml:space="preserve">                  </w:t>
      </w:r>
      <w:r w:rsidR="00304F0C">
        <w:rPr>
          <w:b/>
          <w:sz w:val="26"/>
          <w:szCs w:val="26"/>
        </w:rPr>
        <w:t xml:space="preserve"> </w:t>
      </w:r>
      <w:r w:rsidR="00E56CDB">
        <w:rPr>
          <w:b/>
          <w:sz w:val="26"/>
          <w:szCs w:val="26"/>
        </w:rPr>
        <w:t xml:space="preserve"> - </w:t>
      </w:r>
      <w:r w:rsidR="00E56CDB">
        <w:rPr>
          <w:sz w:val="26"/>
          <w:szCs w:val="26"/>
        </w:rPr>
        <w:t xml:space="preserve">председатель комитета образования </w:t>
      </w:r>
    </w:p>
    <w:p w14:paraId="61B247E3" w14:textId="416DA934" w:rsidR="0007389D" w:rsidRDefault="007F5676" w:rsidP="00352E8A">
      <w:pPr>
        <w:jc w:val="both"/>
        <w:rPr>
          <w:sz w:val="26"/>
          <w:szCs w:val="26"/>
        </w:rPr>
      </w:pPr>
      <w:r w:rsidRPr="00E56CDB">
        <w:rPr>
          <w:b/>
          <w:sz w:val="26"/>
          <w:szCs w:val="26"/>
        </w:rPr>
        <w:t>Константин Иванович</w:t>
      </w:r>
      <w:r w:rsidR="00E56CDB">
        <w:rPr>
          <w:b/>
          <w:sz w:val="26"/>
          <w:szCs w:val="26"/>
        </w:rPr>
        <w:t xml:space="preserve">      </w:t>
      </w:r>
      <w:r w:rsidR="00EC1CAA">
        <w:rPr>
          <w:b/>
          <w:sz w:val="26"/>
          <w:szCs w:val="26"/>
        </w:rPr>
        <w:t xml:space="preserve"> </w:t>
      </w:r>
      <w:r w:rsidR="00E56CDB">
        <w:rPr>
          <w:b/>
          <w:sz w:val="26"/>
          <w:szCs w:val="26"/>
        </w:rPr>
        <w:t xml:space="preserve">  </w:t>
      </w:r>
      <w:r w:rsidR="0007389D">
        <w:rPr>
          <w:b/>
          <w:sz w:val="26"/>
          <w:szCs w:val="26"/>
        </w:rPr>
        <w:t xml:space="preserve">      </w:t>
      </w:r>
      <w:r w:rsidR="00E56CDB">
        <w:rPr>
          <w:b/>
          <w:sz w:val="26"/>
          <w:szCs w:val="26"/>
        </w:rPr>
        <w:t xml:space="preserve">  </w:t>
      </w:r>
      <w:r w:rsidR="0007389D">
        <w:rPr>
          <w:sz w:val="26"/>
          <w:szCs w:val="26"/>
        </w:rPr>
        <w:t xml:space="preserve">администрации </w:t>
      </w:r>
      <w:r w:rsidR="005946B2">
        <w:rPr>
          <w:sz w:val="26"/>
          <w:szCs w:val="26"/>
        </w:rPr>
        <w:t xml:space="preserve">Балейского муниципального </w:t>
      </w:r>
    </w:p>
    <w:p w14:paraId="089774E0" w14:textId="6E32A9DB" w:rsidR="007F5676" w:rsidRPr="00E56CDB" w:rsidRDefault="0007389D" w:rsidP="00352E8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5946B2">
        <w:rPr>
          <w:sz w:val="26"/>
          <w:szCs w:val="26"/>
        </w:rPr>
        <w:t>округа</w:t>
      </w:r>
    </w:p>
    <w:bookmarkEnd w:id="10"/>
    <w:p w14:paraId="356B622F" w14:textId="77777777" w:rsidR="007F5676" w:rsidRPr="00E56CDB" w:rsidRDefault="007F5676" w:rsidP="00352E8A">
      <w:pPr>
        <w:jc w:val="both"/>
        <w:rPr>
          <w:b/>
          <w:sz w:val="26"/>
          <w:szCs w:val="26"/>
        </w:rPr>
      </w:pPr>
    </w:p>
    <w:p w14:paraId="6A92B7A9" w14:textId="5DE8A670" w:rsidR="0007389D" w:rsidRDefault="007F5676" w:rsidP="00352E8A">
      <w:pPr>
        <w:jc w:val="both"/>
        <w:rPr>
          <w:sz w:val="26"/>
          <w:szCs w:val="26"/>
        </w:rPr>
      </w:pPr>
      <w:bookmarkStart w:id="12" w:name="_Hlk193292051"/>
      <w:r w:rsidRPr="00E56CDB">
        <w:rPr>
          <w:b/>
          <w:sz w:val="26"/>
          <w:szCs w:val="26"/>
        </w:rPr>
        <w:t>Лаврентьевна</w:t>
      </w:r>
      <w:r w:rsidR="00E56CDB">
        <w:rPr>
          <w:b/>
          <w:sz w:val="26"/>
          <w:szCs w:val="26"/>
        </w:rPr>
        <w:t xml:space="preserve">                    </w:t>
      </w:r>
      <w:r w:rsidR="00EC1CAA">
        <w:rPr>
          <w:b/>
          <w:sz w:val="26"/>
          <w:szCs w:val="26"/>
        </w:rPr>
        <w:t xml:space="preserve">  </w:t>
      </w:r>
      <w:r w:rsidR="0007389D">
        <w:rPr>
          <w:b/>
          <w:sz w:val="26"/>
          <w:szCs w:val="26"/>
        </w:rPr>
        <w:t xml:space="preserve">      </w:t>
      </w:r>
      <w:r w:rsidR="00E56CDB">
        <w:rPr>
          <w:b/>
          <w:sz w:val="26"/>
          <w:szCs w:val="26"/>
        </w:rPr>
        <w:t xml:space="preserve">  - </w:t>
      </w:r>
      <w:r w:rsidR="00E56CDB">
        <w:rPr>
          <w:sz w:val="26"/>
          <w:szCs w:val="26"/>
        </w:rPr>
        <w:t xml:space="preserve">председатель комитета образования </w:t>
      </w:r>
    </w:p>
    <w:p w14:paraId="73A27060" w14:textId="1A84380E" w:rsidR="007F5676" w:rsidRPr="00E56CDB" w:rsidRDefault="00E56CDB" w:rsidP="00352E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Ната</w:t>
      </w:r>
      <w:r w:rsidR="007F5676" w:rsidRPr="00E56CDB">
        <w:rPr>
          <w:b/>
          <w:sz w:val="26"/>
          <w:szCs w:val="26"/>
        </w:rPr>
        <w:t>лья Николаевна</w:t>
      </w:r>
      <w:r>
        <w:rPr>
          <w:b/>
          <w:sz w:val="26"/>
          <w:szCs w:val="26"/>
        </w:rPr>
        <w:t xml:space="preserve">      </w:t>
      </w:r>
      <w:r w:rsidR="00EC1CA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07389D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</w:t>
      </w:r>
      <w:r w:rsidR="0007389D">
        <w:rPr>
          <w:sz w:val="26"/>
          <w:szCs w:val="26"/>
        </w:rPr>
        <w:t xml:space="preserve">администрации </w:t>
      </w:r>
      <w:r w:rsidR="005946B2">
        <w:rPr>
          <w:sz w:val="26"/>
          <w:szCs w:val="26"/>
        </w:rPr>
        <w:t xml:space="preserve">Балейского муниципального </w:t>
      </w:r>
    </w:p>
    <w:bookmarkEnd w:id="11"/>
    <w:bookmarkEnd w:id="12"/>
    <w:p w14:paraId="39BE01C5" w14:textId="514087E7" w:rsidR="007F5676" w:rsidRPr="0007389D" w:rsidRDefault="0007389D" w:rsidP="00352E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о</w:t>
      </w:r>
      <w:r w:rsidRPr="0007389D">
        <w:rPr>
          <w:sz w:val="26"/>
          <w:szCs w:val="26"/>
        </w:rPr>
        <w:t>круга</w:t>
      </w:r>
    </w:p>
    <w:p w14:paraId="6AA8AC52" w14:textId="613AA32C" w:rsidR="0007389D" w:rsidRDefault="0007389D" w:rsidP="00352E8A">
      <w:pPr>
        <w:jc w:val="both"/>
        <w:rPr>
          <w:b/>
          <w:sz w:val="26"/>
          <w:szCs w:val="26"/>
        </w:rPr>
      </w:pPr>
    </w:p>
    <w:p w14:paraId="12609875" w14:textId="2FA912C7" w:rsidR="0026798D" w:rsidRDefault="0026798D" w:rsidP="002679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Щербакова                                    - </w:t>
      </w:r>
      <w:r w:rsidRPr="002A33B4">
        <w:rPr>
          <w:sz w:val="26"/>
          <w:szCs w:val="26"/>
        </w:rPr>
        <w:t xml:space="preserve">начальник отдела социальной политики </w:t>
      </w:r>
    </w:p>
    <w:p w14:paraId="1EC577A7" w14:textId="75F91AD1" w:rsidR="0026798D" w:rsidRDefault="0026798D" w:rsidP="0026798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Екатерина Борисовна                </w:t>
      </w:r>
      <w:r w:rsidRPr="0026798D">
        <w:rPr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Балейского муниципального округа</w:t>
      </w:r>
    </w:p>
    <w:p w14:paraId="7086C5D9" w14:textId="77777777" w:rsidR="00E625A5" w:rsidRPr="002A33B4" w:rsidRDefault="00E625A5" w:rsidP="0026798D">
      <w:pPr>
        <w:rPr>
          <w:sz w:val="26"/>
          <w:szCs w:val="26"/>
        </w:rPr>
      </w:pPr>
    </w:p>
    <w:p w14:paraId="2192A8C0" w14:textId="77777777" w:rsidR="0026798D" w:rsidRPr="00E56CDB" w:rsidRDefault="0026798D" w:rsidP="00352E8A">
      <w:pPr>
        <w:jc w:val="both"/>
        <w:rPr>
          <w:b/>
          <w:sz w:val="26"/>
          <w:szCs w:val="26"/>
        </w:rPr>
      </w:pPr>
    </w:p>
    <w:p w14:paraId="4956B5D0" w14:textId="3C175BF5" w:rsidR="007F5676" w:rsidRDefault="00A0134D" w:rsidP="00352E8A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Комогорцев</w:t>
      </w:r>
      <w:proofErr w:type="spellEnd"/>
      <w:r>
        <w:rPr>
          <w:b/>
          <w:sz w:val="26"/>
          <w:szCs w:val="26"/>
        </w:rPr>
        <w:t xml:space="preserve">                           </w:t>
      </w:r>
      <w:r w:rsidR="00304F0C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- </w:t>
      </w:r>
      <w:r w:rsidRPr="00A0134D">
        <w:rPr>
          <w:sz w:val="26"/>
          <w:szCs w:val="26"/>
        </w:rPr>
        <w:t>начальник Балейского ОВО-филиала ФГКУ «УВО</w:t>
      </w:r>
      <w:r>
        <w:rPr>
          <w:sz w:val="26"/>
          <w:szCs w:val="26"/>
        </w:rPr>
        <w:t xml:space="preserve"> </w:t>
      </w:r>
    </w:p>
    <w:p w14:paraId="57ED832D" w14:textId="030160F1" w:rsidR="0007389D" w:rsidRDefault="00A0134D" w:rsidP="00352E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Максим Геннадьевич     </w:t>
      </w:r>
      <w:r w:rsidR="00304F0C">
        <w:rPr>
          <w:b/>
          <w:sz w:val="26"/>
          <w:szCs w:val="26"/>
        </w:rPr>
        <w:t xml:space="preserve"> </w:t>
      </w:r>
      <w:r w:rsidR="0007389D">
        <w:rPr>
          <w:b/>
          <w:sz w:val="26"/>
          <w:szCs w:val="26"/>
        </w:rPr>
        <w:t xml:space="preserve">           </w:t>
      </w:r>
      <w:r w:rsidR="00304F0C">
        <w:rPr>
          <w:b/>
          <w:sz w:val="26"/>
          <w:szCs w:val="26"/>
        </w:rPr>
        <w:t xml:space="preserve"> </w:t>
      </w:r>
      <w:r w:rsidR="00304F0C" w:rsidRPr="00304F0C">
        <w:rPr>
          <w:sz w:val="26"/>
          <w:szCs w:val="26"/>
        </w:rPr>
        <w:t xml:space="preserve">ВНГ </w:t>
      </w:r>
      <w:r w:rsidRPr="00A0134D">
        <w:rPr>
          <w:sz w:val="26"/>
          <w:szCs w:val="26"/>
        </w:rPr>
        <w:t xml:space="preserve">России по Забайкальскому краю </w:t>
      </w:r>
    </w:p>
    <w:p w14:paraId="1E89BED6" w14:textId="78A592E5" w:rsidR="00A0134D" w:rsidRDefault="0007389D" w:rsidP="00352E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A0134D" w:rsidRPr="00A0134D">
        <w:rPr>
          <w:sz w:val="26"/>
          <w:szCs w:val="26"/>
        </w:rPr>
        <w:t>(по согласованию)</w:t>
      </w:r>
    </w:p>
    <w:p w14:paraId="256ADC27" w14:textId="77777777" w:rsidR="00A0134D" w:rsidRDefault="00A0134D" w:rsidP="00352E8A">
      <w:pPr>
        <w:jc w:val="both"/>
        <w:rPr>
          <w:sz w:val="26"/>
          <w:szCs w:val="26"/>
        </w:rPr>
      </w:pPr>
    </w:p>
    <w:p w14:paraId="0F8C97CB" w14:textId="77777777" w:rsidR="00A0134D" w:rsidRPr="00A0134D" w:rsidRDefault="00A0134D" w:rsidP="00352E8A">
      <w:pPr>
        <w:jc w:val="both"/>
        <w:rPr>
          <w:b/>
          <w:sz w:val="26"/>
          <w:szCs w:val="26"/>
        </w:rPr>
      </w:pPr>
      <w:r w:rsidRPr="00A0134D">
        <w:rPr>
          <w:b/>
          <w:sz w:val="26"/>
          <w:szCs w:val="26"/>
        </w:rPr>
        <w:t>Баранов</w:t>
      </w:r>
      <w:r>
        <w:rPr>
          <w:b/>
          <w:sz w:val="26"/>
          <w:szCs w:val="26"/>
        </w:rPr>
        <w:t xml:space="preserve">                                  - </w:t>
      </w:r>
      <w:r w:rsidRPr="00A0134D">
        <w:rPr>
          <w:sz w:val="26"/>
          <w:szCs w:val="26"/>
        </w:rPr>
        <w:t>главный специалист по мобилизационной работе</w:t>
      </w:r>
      <w:r>
        <w:rPr>
          <w:b/>
          <w:sz w:val="26"/>
          <w:szCs w:val="26"/>
        </w:rPr>
        <w:t xml:space="preserve"> </w:t>
      </w:r>
    </w:p>
    <w:p w14:paraId="1FA7EF22" w14:textId="77777777" w:rsidR="00A0134D" w:rsidRDefault="00A0134D" w:rsidP="00352E8A">
      <w:pPr>
        <w:jc w:val="both"/>
        <w:rPr>
          <w:sz w:val="26"/>
          <w:szCs w:val="26"/>
        </w:rPr>
      </w:pPr>
      <w:r w:rsidRPr="00A0134D">
        <w:rPr>
          <w:b/>
          <w:sz w:val="26"/>
          <w:szCs w:val="26"/>
        </w:rPr>
        <w:t>Алексей Иванович</w:t>
      </w:r>
      <w:r>
        <w:rPr>
          <w:b/>
          <w:sz w:val="26"/>
          <w:szCs w:val="26"/>
        </w:rPr>
        <w:t xml:space="preserve">                 </w:t>
      </w:r>
      <w:r w:rsidR="005946B2">
        <w:rPr>
          <w:sz w:val="26"/>
          <w:szCs w:val="26"/>
        </w:rPr>
        <w:t>Балейского муниципального округа</w:t>
      </w:r>
    </w:p>
    <w:p w14:paraId="088DC186" w14:textId="77777777" w:rsidR="00A0134D" w:rsidRDefault="00A0134D" w:rsidP="00352E8A">
      <w:pPr>
        <w:jc w:val="both"/>
        <w:rPr>
          <w:sz w:val="26"/>
          <w:szCs w:val="26"/>
        </w:rPr>
      </w:pPr>
    </w:p>
    <w:p w14:paraId="4145E0CF" w14:textId="77777777" w:rsidR="00A0134D" w:rsidRPr="00A0134D" w:rsidRDefault="00A0134D" w:rsidP="00352E8A">
      <w:pPr>
        <w:jc w:val="both"/>
        <w:rPr>
          <w:sz w:val="26"/>
          <w:szCs w:val="26"/>
        </w:rPr>
      </w:pPr>
      <w:r w:rsidRPr="00A0134D">
        <w:rPr>
          <w:b/>
          <w:sz w:val="26"/>
          <w:szCs w:val="26"/>
        </w:rPr>
        <w:t>Боголюбова</w:t>
      </w:r>
      <w:r>
        <w:rPr>
          <w:b/>
          <w:sz w:val="26"/>
          <w:szCs w:val="26"/>
        </w:rPr>
        <w:t xml:space="preserve">                            - </w:t>
      </w:r>
      <w:r w:rsidRPr="00A0134D">
        <w:rPr>
          <w:sz w:val="26"/>
          <w:szCs w:val="26"/>
        </w:rPr>
        <w:t>главный специалист ГО и ЧС</w:t>
      </w:r>
      <w:r>
        <w:rPr>
          <w:b/>
          <w:sz w:val="26"/>
          <w:szCs w:val="26"/>
        </w:rPr>
        <w:t xml:space="preserve"> </w:t>
      </w:r>
      <w:r w:rsidRPr="00A0134D">
        <w:rPr>
          <w:sz w:val="26"/>
          <w:szCs w:val="26"/>
        </w:rPr>
        <w:t>администрации</w:t>
      </w:r>
    </w:p>
    <w:p w14:paraId="30CE48B5" w14:textId="77777777" w:rsidR="00352E8A" w:rsidRPr="00B92892" w:rsidRDefault="00A0134D" w:rsidP="00B92892">
      <w:pPr>
        <w:jc w:val="both"/>
        <w:rPr>
          <w:sz w:val="26"/>
          <w:szCs w:val="26"/>
        </w:rPr>
      </w:pPr>
      <w:r w:rsidRPr="00A0134D">
        <w:rPr>
          <w:b/>
          <w:sz w:val="26"/>
          <w:szCs w:val="26"/>
        </w:rPr>
        <w:t>Елена Владимировна</w:t>
      </w:r>
      <w:r>
        <w:rPr>
          <w:b/>
          <w:sz w:val="26"/>
          <w:szCs w:val="26"/>
        </w:rPr>
        <w:t xml:space="preserve">              </w:t>
      </w:r>
      <w:r w:rsidR="005946B2">
        <w:rPr>
          <w:sz w:val="26"/>
          <w:szCs w:val="26"/>
        </w:rPr>
        <w:t>Балейского муниципального округа</w:t>
      </w:r>
    </w:p>
    <w:p w14:paraId="74C8039E" w14:textId="77777777" w:rsidR="00352E8A" w:rsidRDefault="00352E8A" w:rsidP="007F5676">
      <w:pPr>
        <w:rPr>
          <w:b/>
          <w:sz w:val="26"/>
          <w:szCs w:val="26"/>
        </w:rPr>
      </w:pPr>
    </w:p>
    <w:p w14:paraId="383FC99F" w14:textId="77777777" w:rsidR="00352E8A" w:rsidRDefault="00352E8A" w:rsidP="007F5676">
      <w:pPr>
        <w:rPr>
          <w:b/>
          <w:sz w:val="26"/>
          <w:szCs w:val="26"/>
        </w:rPr>
      </w:pPr>
    </w:p>
    <w:p w14:paraId="0226B11B" w14:textId="77777777" w:rsidR="00B92892" w:rsidRDefault="00B92892" w:rsidP="007F5676">
      <w:pPr>
        <w:rPr>
          <w:b/>
          <w:sz w:val="26"/>
          <w:szCs w:val="26"/>
        </w:rPr>
      </w:pPr>
    </w:p>
    <w:p w14:paraId="21651235" w14:textId="77777777" w:rsidR="007C3308" w:rsidRDefault="007C3308" w:rsidP="007F5676">
      <w:pPr>
        <w:rPr>
          <w:b/>
          <w:sz w:val="26"/>
          <w:szCs w:val="26"/>
        </w:rPr>
      </w:pPr>
    </w:p>
    <w:p w14:paraId="3D7833FA" w14:textId="77777777" w:rsidR="007C3308" w:rsidRDefault="007C3308" w:rsidP="007F5676">
      <w:pPr>
        <w:rPr>
          <w:b/>
          <w:sz w:val="26"/>
          <w:szCs w:val="26"/>
        </w:rPr>
      </w:pPr>
    </w:p>
    <w:p w14:paraId="476EDB8E" w14:textId="77777777" w:rsidR="007C3308" w:rsidRDefault="007C3308" w:rsidP="007F5676">
      <w:pPr>
        <w:rPr>
          <w:b/>
          <w:sz w:val="26"/>
          <w:szCs w:val="26"/>
        </w:rPr>
      </w:pPr>
    </w:p>
    <w:p w14:paraId="02E9B958" w14:textId="77777777" w:rsidR="00B92892" w:rsidRDefault="00B92892" w:rsidP="007F5676">
      <w:pPr>
        <w:rPr>
          <w:b/>
          <w:sz w:val="26"/>
          <w:szCs w:val="26"/>
        </w:rPr>
      </w:pPr>
    </w:p>
    <w:p w14:paraId="5B7827E1" w14:textId="77777777" w:rsidR="00B92892" w:rsidRDefault="00B92892" w:rsidP="007F5676">
      <w:pPr>
        <w:rPr>
          <w:b/>
          <w:sz w:val="26"/>
          <w:szCs w:val="26"/>
        </w:rPr>
      </w:pPr>
    </w:p>
    <w:p w14:paraId="51724263" w14:textId="77777777" w:rsidR="005C1924" w:rsidRDefault="005C1924" w:rsidP="007F5676">
      <w:pPr>
        <w:rPr>
          <w:b/>
          <w:sz w:val="26"/>
          <w:szCs w:val="26"/>
        </w:rPr>
      </w:pPr>
    </w:p>
    <w:p w14:paraId="1C256FB1" w14:textId="77777777" w:rsidR="005C1924" w:rsidRDefault="005C1924" w:rsidP="007F5676">
      <w:pPr>
        <w:rPr>
          <w:b/>
          <w:sz w:val="26"/>
          <w:szCs w:val="26"/>
        </w:rPr>
      </w:pPr>
    </w:p>
    <w:p w14:paraId="591A95BF" w14:textId="77777777" w:rsidR="005C1924" w:rsidRDefault="005C1924" w:rsidP="007F5676">
      <w:pPr>
        <w:rPr>
          <w:b/>
          <w:sz w:val="26"/>
          <w:szCs w:val="26"/>
        </w:rPr>
      </w:pPr>
    </w:p>
    <w:p w14:paraId="64DF3381" w14:textId="77777777" w:rsidR="005C1924" w:rsidRDefault="005C1924" w:rsidP="007F5676">
      <w:pPr>
        <w:rPr>
          <w:b/>
          <w:sz w:val="26"/>
          <w:szCs w:val="26"/>
        </w:rPr>
      </w:pPr>
    </w:p>
    <w:p w14:paraId="47C5F2B7" w14:textId="77777777" w:rsidR="005C1924" w:rsidRDefault="005C1924" w:rsidP="007F5676">
      <w:pPr>
        <w:rPr>
          <w:b/>
          <w:sz w:val="26"/>
          <w:szCs w:val="26"/>
        </w:rPr>
      </w:pPr>
    </w:p>
    <w:p w14:paraId="7ED1CFDB" w14:textId="77777777" w:rsidR="005C1924" w:rsidRDefault="005C1924" w:rsidP="007F5676">
      <w:pPr>
        <w:rPr>
          <w:b/>
          <w:sz w:val="26"/>
          <w:szCs w:val="26"/>
        </w:rPr>
      </w:pPr>
    </w:p>
    <w:p w14:paraId="2F529662" w14:textId="77777777" w:rsidR="005C1924" w:rsidRDefault="005C1924" w:rsidP="007F5676">
      <w:pPr>
        <w:rPr>
          <w:b/>
          <w:sz w:val="26"/>
          <w:szCs w:val="26"/>
        </w:rPr>
      </w:pPr>
    </w:p>
    <w:p w14:paraId="14AB6FFE" w14:textId="77777777" w:rsidR="005C1924" w:rsidRDefault="005C1924" w:rsidP="007F5676">
      <w:pPr>
        <w:rPr>
          <w:b/>
          <w:sz w:val="26"/>
          <w:szCs w:val="26"/>
        </w:rPr>
      </w:pPr>
    </w:p>
    <w:p w14:paraId="252A521E" w14:textId="77777777" w:rsidR="005C1924" w:rsidRDefault="005C1924" w:rsidP="007F5676">
      <w:pPr>
        <w:rPr>
          <w:b/>
          <w:sz w:val="26"/>
          <w:szCs w:val="26"/>
        </w:rPr>
      </w:pPr>
    </w:p>
    <w:p w14:paraId="1C5934B5" w14:textId="77777777" w:rsidR="005C1924" w:rsidRDefault="005C1924" w:rsidP="007F5676">
      <w:pPr>
        <w:rPr>
          <w:b/>
          <w:sz w:val="26"/>
          <w:szCs w:val="26"/>
        </w:rPr>
      </w:pPr>
    </w:p>
    <w:p w14:paraId="4E975E36" w14:textId="77777777" w:rsidR="005C1924" w:rsidRDefault="005C1924" w:rsidP="007F5676">
      <w:pPr>
        <w:rPr>
          <w:b/>
          <w:sz w:val="26"/>
          <w:szCs w:val="26"/>
        </w:rPr>
      </w:pPr>
    </w:p>
    <w:p w14:paraId="27B2B32A" w14:textId="77777777" w:rsidR="005C1924" w:rsidRDefault="005C1924" w:rsidP="007F5676">
      <w:pPr>
        <w:rPr>
          <w:b/>
          <w:sz w:val="26"/>
          <w:szCs w:val="26"/>
        </w:rPr>
      </w:pPr>
    </w:p>
    <w:p w14:paraId="6D747E36" w14:textId="77777777" w:rsidR="005C1924" w:rsidRDefault="005C1924" w:rsidP="007F5676">
      <w:pPr>
        <w:rPr>
          <w:b/>
          <w:sz w:val="26"/>
          <w:szCs w:val="26"/>
        </w:rPr>
      </w:pPr>
    </w:p>
    <w:p w14:paraId="03CE54DE" w14:textId="77777777" w:rsidR="005C1924" w:rsidRDefault="005C1924" w:rsidP="007F5676">
      <w:pPr>
        <w:rPr>
          <w:b/>
          <w:sz w:val="26"/>
          <w:szCs w:val="26"/>
        </w:rPr>
      </w:pPr>
    </w:p>
    <w:p w14:paraId="4CD4AF8F" w14:textId="77777777" w:rsidR="005C1924" w:rsidRDefault="005C1924" w:rsidP="007F5676">
      <w:pPr>
        <w:rPr>
          <w:b/>
          <w:sz w:val="26"/>
          <w:szCs w:val="26"/>
        </w:rPr>
      </w:pPr>
    </w:p>
    <w:p w14:paraId="79DD0093" w14:textId="77777777" w:rsidR="005C1924" w:rsidRDefault="005C1924" w:rsidP="007F5676">
      <w:pPr>
        <w:rPr>
          <w:b/>
          <w:sz w:val="26"/>
          <w:szCs w:val="26"/>
        </w:rPr>
      </w:pPr>
    </w:p>
    <w:p w14:paraId="7DC66128" w14:textId="77777777" w:rsidR="005C1924" w:rsidRDefault="005C1924" w:rsidP="007F5676">
      <w:pPr>
        <w:rPr>
          <w:b/>
          <w:sz w:val="26"/>
          <w:szCs w:val="26"/>
        </w:rPr>
      </w:pPr>
    </w:p>
    <w:p w14:paraId="59A67BA9" w14:textId="77777777" w:rsidR="005C1924" w:rsidRDefault="005C1924" w:rsidP="007F5676">
      <w:pPr>
        <w:rPr>
          <w:b/>
          <w:sz w:val="26"/>
          <w:szCs w:val="26"/>
        </w:rPr>
      </w:pPr>
    </w:p>
    <w:p w14:paraId="334A656E" w14:textId="77777777" w:rsidR="005C1924" w:rsidRDefault="005C1924" w:rsidP="007F5676">
      <w:pPr>
        <w:rPr>
          <w:b/>
          <w:sz w:val="26"/>
          <w:szCs w:val="26"/>
        </w:rPr>
      </w:pPr>
    </w:p>
    <w:p w14:paraId="582A4928" w14:textId="77777777" w:rsidR="005C1924" w:rsidRDefault="005C1924" w:rsidP="007F5676">
      <w:pPr>
        <w:rPr>
          <w:b/>
          <w:sz w:val="26"/>
          <w:szCs w:val="26"/>
        </w:rPr>
      </w:pPr>
    </w:p>
    <w:p w14:paraId="2923C8C2" w14:textId="77777777" w:rsidR="005C1924" w:rsidRDefault="005C1924" w:rsidP="007F5676">
      <w:pPr>
        <w:rPr>
          <w:b/>
          <w:sz w:val="26"/>
          <w:szCs w:val="26"/>
        </w:rPr>
      </w:pPr>
    </w:p>
    <w:p w14:paraId="1ECBBF40" w14:textId="77777777" w:rsidR="005C1924" w:rsidRDefault="005C1924" w:rsidP="007F5676">
      <w:pPr>
        <w:rPr>
          <w:b/>
          <w:sz w:val="26"/>
          <w:szCs w:val="26"/>
        </w:rPr>
      </w:pPr>
    </w:p>
    <w:p w14:paraId="601EFD5D" w14:textId="77777777" w:rsidR="005C1924" w:rsidRDefault="005C1924" w:rsidP="007F5676">
      <w:pPr>
        <w:rPr>
          <w:b/>
          <w:sz w:val="26"/>
          <w:szCs w:val="26"/>
        </w:rPr>
      </w:pPr>
    </w:p>
    <w:p w14:paraId="0DECA699" w14:textId="77777777" w:rsidR="005C1924" w:rsidRDefault="005C1924" w:rsidP="007F5676">
      <w:pPr>
        <w:rPr>
          <w:b/>
          <w:sz w:val="26"/>
          <w:szCs w:val="26"/>
        </w:rPr>
      </w:pPr>
    </w:p>
    <w:p w14:paraId="3EFE12BC" w14:textId="77777777" w:rsidR="005C1924" w:rsidRDefault="005C1924" w:rsidP="007F5676">
      <w:pPr>
        <w:rPr>
          <w:b/>
          <w:sz w:val="26"/>
          <w:szCs w:val="26"/>
        </w:rPr>
      </w:pPr>
    </w:p>
    <w:p w14:paraId="075E37FC" w14:textId="77777777" w:rsidR="005C1924" w:rsidRDefault="005C1924" w:rsidP="007F5676">
      <w:pPr>
        <w:rPr>
          <w:b/>
          <w:sz w:val="26"/>
          <w:szCs w:val="26"/>
        </w:rPr>
      </w:pPr>
    </w:p>
    <w:p w14:paraId="5AA9C176" w14:textId="77777777" w:rsidR="005C1924" w:rsidRDefault="005C1924" w:rsidP="007F5676">
      <w:pPr>
        <w:rPr>
          <w:b/>
          <w:sz w:val="26"/>
          <w:szCs w:val="26"/>
        </w:rPr>
      </w:pPr>
    </w:p>
    <w:p w14:paraId="03091654" w14:textId="77777777" w:rsidR="005C1924" w:rsidRDefault="005C1924" w:rsidP="007F5676">
      <w:pPr>
        <w:rPr>
          <w:b/>
          <w:sz w:val="26"/>
          <w:szCs w:val="26"/>
        </w:rPr>
      </w:pPr>
    </w:p>
    <w:p w14:paraId="37A6B548" w14:textId="77777777" w:rsidR="005C1924" w:rsidRDefault="005C1924" w:rsidP="007F5676">
      <w:pPr>
        <w:rPr>
          <w:b/>
          <w:sz w:val="26"/>
          <w:szCs w:val="26"/>
        </w:rPr>
      </w:pPr>
    </w:p>
    <w:p w14:paraId="4518E0F7" w14:textId="54DA91F3" w:rsidR="005C1924" w:rsidRDefault="005C1924" w:rsidP="007F5676">
      <w:pPr>
        <w:rPr>
          <w:b/>
          <w:sz w:val="26"/>
          <w:szCs w:val="26"/>
        </w:rPr>
      </w:pPr>
    </w:p>
    <w:p w14:paraId="601DFAEE" w14:textId="77777777" w:rsidR="0026798D" w:rsidRPr="00627EC1" w:rsidRDefault="0026798D" w:rsidP="007F5676">
      <w:pPr>
        <w:rPr>
          <w:b/>
          <w:sz w:val="26"/>
          <w:szCs w:val="26"/>
        </w:rPr>
      </w:pPr>
    </w:p>
    <w:p w14:paraId="5B005501" w14:textId="36C9F236" w:rsidR="00304F0C" w:rsidRDefault="00304F0C" w:rsidP="007F5676">
      <w:pPr>
        <w:rPr>
          <w:b/>
          <w:sz w:val="26"/>
          <w:szCs w:val="26"/>
        </w:rPr>
      </w:pPr>
    </w:p>
    <w:p w14:paraId="3C57D618" w14:textId="672F9C78" w:rsidR="005C1924" w:rsidRDefault="005C1924" w:rsidP="007F5676">
      <w:pPr>
        <w:rPr>
          <w:b/>
          <w:sz w:val="26"/>
          <w:szCs w:val="26"/>
        </w:rPr>
      </w:pPr>
    </w:p>
    <w:p w14:paraId="289298F6" w14:textId="77777777" w:rsidR="0007389D" w:rsidRDefault="0007389D" w:rsidP="007F5676">
      <w:pPr>
        <w:rPr>
          <w:b/>
          <w:sz w:val="26"/>
          <w:szCs w:val="26"/>
        </w:rPr>
      </w:pPr>
    </w:p>
    <w:p w14:paraId="647B6DF9" w14:textId="77777777" w:rsidR="005C1924" w:rsidRDefault="005C1924" w:rsidP="007F5676">
      <w:pPr>
        <w:rPr>
          <w:b/>
          <w:sz w:val="26"/>
          <w:szCs w:val="26"/>
        </w:rPr>
      </w:pPr>
    </w:p>
    <w:p w14:paraId="2B9EC473" w14:textId="51F64706" w:rsidR="00352E8A" w:rsidRPr="005C1924" w:rsidRDefault="00352E8A" w:rsidP="00352E8A">
      <w:pPr>
        <w:jc w:val="right"/>
        <w:rPr>
          <w:sz w:val="28"/>
          <w:szCs w:val="28"/>
        </w:rPr>
      </w:pPr>
      <w:r w:rsidRPr="005C1924">
        <w:rPr>
          <w:sz w:val="28"/>
          <w:szCs w:val="28"/>
        </w:rPr>
        <w:t>П</w:t>
      </w:r>
      <w:r w:rsidR="005C1924" w:rsidRPr="005C1924">
        <w:rPr>
          <w:sz w:val="28"/>
          <w:szCs w:val="28"/>
        </w:rPr>
        <w:t>риложение</w:t>
      </w:r>
      <w:r w:rsidRPr="005C1924">
        <w:rPr>
          <w:sz w:val="28"/>
          <w:szCs w:val="28"/>
        </w:rPr>
        <w:t>№ 2</w:t>
      </w:r>
    </w:p>
    <w:p w14:paraId="04E334DD" w14:textId="2193F6A0" w:rsidR="00352E8A" w:rsidRPr="005C1924" w:rsidRDefault="00352E8A" w:rsidP="00352E8A">
      <w:pPr>
        <w:jc w:val="right"/>
        <w:rPr>
          <w:sz w:val="28"/>
          <w:szCs w:val="28"/>
        </w:rPr>
      </w:pPr>
      <w:r w:rsidRPr="005C1924">
        <w:rPr>
          <w:sz w:val="28"/>
          <w:szCs w:val="28"/>
        </w:rPr>
        <w:t xml:space="preserve">к постановлению </w:t>
      </w:r>
      <w:r w:rsidR="005C1924" w:rsidRPr="005C1924">
        <w:rPr>
          <w:sz w:val="28"/>
          <w:szCs w:val="28"/>
        </w:rPr>
        <w:t>г</w:t>
      </w:r>
      <w:r w:rsidRPr="005C1924">
        <w:rPr>
          <w:sz w:val="28"/>
          <w:szCs w:val="28"/>
        </w:rPr>
        <w:t xml:space="preserve">лавы </w:t>
      </w:r>
    </w:p>
    <w:p w14:paraId="48E995E4" w14:textId="77777777" w:rsidR="005C1924" w:rsidRPr="005C1924" w:rsidRDefault="00352E8A" w:rsidP="00352E8A">
      <w:pPr>
        <w:jc w:val="right"/>
        <w:rPr>
          <w:sz w:val="28"/>
          <w:szCs w:val="28"/>
        </w:rPr>
      </w:pPr>
      <w:r w:rsidRPr="005C1924">
        <w:rPr>
          <w:sz w:val="28"/>
          <w:szCs w:val="28"/>
        </w:rPr>
        <w:t>Балейского муниципального округа</w:t>
      </w:r>
      <w:r w:rsidR="005C1924" w:rsidRPr="005C1924">
        <w:rPr>
          <w:sz w:val="28"/>
          <w:szCs w:val="28"/>
        </w:rPr>
        <w:t xml:space="preserve"> </w:t>
      </w:r>
    </w:p>
    <w:p w14:paraId="1B6FC7E5" w14:textId="05E54DE2" w:rsidR="00352E8A" w:rsidRPr="005C1924" w:rsidRDefault="005C1924" w:rsidP="00352E8A">
      <w:pPr>
        <w:jc w:val="right"/>
        <w:rPr>
          <w:sz w:val="28"/>
          <w:szCs w:val="28"/>
        </w:rPr>
      </w:pPr>
      <w:r w:rsidRPr="005C1924">
        <w:rPr>
          <w:sz w:val="28"/>
          <w:szCs w:val="28"/>
        </w:rPr>
        <w:t>Забайкальского края</w:t>
      </w:r>
    </w:p>
    <w:p w14:paraId="2A546C37" w14:textId="53E21938" w:rsidR="00352E8A" w:rsidRDefault="00352E8A" w:rsidP="00352E8A">
      <w:pPr>
        <w:jc w:val="right"/>
        <w:rPr>
          <w:sz w:val="28"/>
          <w:szCs w:val="28"/>
        </w:rPr>
      </w:pPr>
      <w:r w:rsidRPr="005C1924">
        <w:rPr>
          <w:sz w:val="28"/>
          <w:szCs w:val="28"/>
        </w:rPr>
        <w:t>от «</w:t>
      </w:r>
      <w:r w:rsidR="005234F7">
        <w:rPr>
          <w:sz w:val="28"/>
          <w:szCs w:val="28"/>
        </w:rPr>
        <w:t>25</w:t>
      </w:r>
      <w:r w:rsidRPr="005C1924">
        <w:rPr>
          <w:sz w:val="28"/>
          <w:szCs w:val="28"/>
        </w:rPr>
        <w:t>»</w:t>
      </w:r>
      <w:r w:rsidR="005234F7">
        <w:rPr>
          <w:sz w:val="28"/>
          <w:szCs w:val="28"/>
        </w:rPr>
        <w:t xml:space="preserve"> марта </w:t>
      </w:r>
      <w:r w:rsidRPr="005C1924">
        <w:rPr>
          <w:sz w:val="28"/>
          <w:szCs w:val="28"/>
        </w:rPr>
        <w:t xml:space="preserve">2025 г. № </w:t>
      </w:r>
      <w:r w:rsidR="005234F7">
        <w:rPr>
          <w:sz w:val="28"/>
          <w:szCs w:val="28"/>
        </w:rPr>
        <w:t>22</w:t>
      </w:r>
      <w:bookmarkStart w:id="13" w:name="_GoBack"/>
      <w:bookmarkEnd w:id="13"/>
    </w:p>
    <w:p w14:paraId="599A01B1" w14:textId="77777777" w:rsidR="0007389D" w:rsidRPr="005C1924" w:rsidRDefault="0007389D" w:rsidP="00352E8A">
      <w:pPr>
        <w:jc w:val="right"/>
        <w:rPr>
          <w:sz w:val="28"/>
          <w:szCs w:val="28"/>
        </w:rPr>
      </w:pPr>
    </w:p>
    <w:p w14:paraId="03C85386" w14:textId="77777777" w:rsidR="00352E8A" w:rsidRDefault="00352E8A" w:rsidP="00352E8A">
      <w:pPr>
        <w:jc w:val="right"/>
        <w:rPr>
          <w:sz w:val="22"/>
          <w:szCs w:val="22"/>
        </w:rPr>
      </w:pPr>
    </w:p>
    <w:p w14:paraId="3738F17B" w14:textId="77777777" w:rsidR="00352E8A" w:rsidRDefault="00352E8A" w:rsidP="00352E8A">
      <w:pPr>
        <w:jc w:val="right"/>
        <w:rPr>
          <w:sz w:val="22"/>
          <w:szCs w:val="22"/>
        </w:rPr>
      </w:pPr>
    </w:p>
    <w:p w14:paraId="1E94BF32" w14:textId="77777777" w:rsidR="00352E8A" w:rsidRDefault="00352E8A" w:rsidP="00352E8A">
      <w:pPr>
        <w:jc w:val="center"/>
        <w:rPr>
          <w:b/>
          <w:sz w:val="28"/>
          <w:szCs w:val="28"/>
        </w:rPr>
      </w:pPr>
      <w:r w:rsidRPr="00352E8A">
        <w:rPr>
          <w:b/>
          <w:sz w:val="28"/>
          <w:szCs w:val="28"/>
        </w:rPr>
        <w:t>ПОЛОЖЕНИЕ</w:t>
      </w:r>
    </w:p>
    <w:p w14:paraId="4B77ADE4" w14:textId="77777777" w:rsidR="00352E8A" w:rsidRPr="00352E8A" w:rsidRDefault="00352E8A" w:rsidP="0035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антитеррористической комиссии Балейского муниципального округа Забайкальского края по профилактике терроризма, минимизации и ликвидации последствий его проявления</w:t>
      </w:r>
    </w:p>
    <w:p w14:paraId="4956DDAB" w14:textId="77777777" w:rsidR="00352E8A" w:rsidRDefault="00352E8A" w:rsidP="00352E8A">
      <w:pPr>
        <w:rPr>
          <w:sz w:val="26"/>
          <w:szCs w:val="26"/>
        </w:rPr>
      </w:pPr>
    </w:p>
    <w:p w14:paraId="2482BACC" w14:textId="77777777" w:rsidR="00352E8A" w:rsidRDefault="001F6666" w:rsidP="005C1924">
      <w:pPr>
        <w:pStyle w:val="af1"/>
        <w:numPr>
          <w:ilvl w:val="0"/>
          <w:numId w:val="5"/>
        </w:numPr>
        <w:ind w:left="0" w:firstLine="709"/>
        <w:contextualSpacing w:val="0"/>
        <w:jc w:val="both"/>
      </w:pPr>
      <w:r w:rsidRPr="001F6666">
        <w:t xml:space="preserve">Антитеррористическая комиссия Балейского муниципального округа Забайкальского края </w:t>
      </w:r>
      <w:r>
        <w:t xml:space="preserve"> по профилактике терроризма, минимизации и ликвидации последствий его проявлений (далее- АТК МО) является координационным органом, обеспечивающим взаимодействие федеральных органов исполнительной власти, антитеррористической комиссии в Забайкальском крае и органов исполнительной власти Балейского муниципального округа Забайкальского края по профилактике терроризма, минимизации и ликвидации последствий его проявлений на территории Балейского муниципального округа Забайкальского края (далее- муниципальный округ).</w:t>
      </w:r>
    </w:p>
    <w:p w14:paraId="4644D723" w14:textId="77777777" w:rsidR="001F6666" w:rsidRDefault="001F6666" w:rsidP="005C1924">
      <w:pPr>
        <w:pStyle w:val="af1"/>
        <w:numPr>
          <w:ilvl w:val="0"/>
          <w:numId w:val="5"/>
        </w:numPr>
        <w:ind w:left="0" w:firstLine="709"/>
        <w:contextualSpacing w:val="0"/>
        <w:jc w:val="both"/>
      </w:pPr>
      <w:r>
        <w:t>В своей деятельности Комиссия руководствуется Конституцией РФ, федеральными законами, иными нормативными правовыми актами РФ, законами Забайкальского края, иными нормативными правовыми актами Забайкальского края, решениями НАК и антитеррористической комиссии в Забайкальском крае, Уставом Балейского муниципального округа Забайкальского края, а также настоящим Положением.</w:t>
      </w:r>
    </w:p>
    <w:p w14:paraId="59FE27F0" w14:textId="77777777" w:rsidR="001F6666" w:rsidRDefault="001F6666" w:rsidP="005C1924">
      <w:pPr>
        <w:pStyle w:val="af1"/>
        <w:numPr>
          <w:ilvl w:val="0"/>
          <w:numId w:val="5"/>
        </w:numPr>
        <w:ind w:left="0" w:firstLine="709"/>
        <w:contextualSpacing w:val="0"/>
        <w:jc w:val="both"/>
      </w:pPr>
      <w:r>
        <w:t>Председателем АТК МО является глава Балейского муниципального округа Забайкальского края.</w:t>
      </w:r>
    </w:p>
    <w:p w14:paraId="064F144F" w14:textId="77777777" w:rsidR="001F6666" w:rsidRDefault="001F6666" w:rsidP="005C1924">
      <w:pPr>
        <w:pStyle w:val="af1"/>
        <w:numPr>
          <w:ilvl w:val="0"/>
          <w:numId w:val="5"/>
        </w:numPr>
        <w:ind w:left="0" w:firstLine="709"/>
        <w:contextualSpacing w:val="0"/>
        <w:jc w:val="both"/>
      </w:pPr>
      <w:r>
        <w:t>Комиссия осуществляет свою деятельность во взаимодействии с подразделениями территориальных органов федеральных исполнительной власти, администрацией Балейского муниципального округа, административно-правоохранительными органами, АТК в Забайкальском крае</w:t>
      </w:r>
      <w:r w:rsidR="00562772">
        <w:t>, организациями и учреждениями (независимо от форм собственности) и общественными объединениями, расположенными на территории муниципального округа.</w:t>
      </w:r>
    </w:p>
    <w:p w14:paraId="22CAC051" w14:textId="77777777" w:rsidR="00562772" w:rsidRDefault="00562772" w:rsidP="005C1924">
      <w:pPr>
        <w:pStyle w:val="af1"/>
        <w:numPr>
          <w:ilvl w:val="0"/>
          <w:numId w:val="5"/>
        </w:numPr>
        <w:ind w:left="0" w:firstLine="709"/>
        <w:contextualSpacing w:val="0"/>
        <w:jc w:val="both"/>
      </w:pPr>
      <w:r>
        <w:t xml:space="preserve">Основные задачи </w:t>
      </w:r>
      <w:r w:rsidR="0083009A">
        <w:t>АТК МО</w:t>
      </w:r>
      <w:r>
        <w:t>:</w:t>
      </w:r>
    </w:p>
    <w:p w14:paraId="57409DF2" w14:textId="77777777" w:rsidR="00562772" w:rsidRDefault="00562772" w:rsidP="005C1924">
      <w:pPr>
        <w:pStyle w:val="af1"/>
        <w:ind w:left="0" w:firstLine="709"/>
        <w:contextualSpacing w:val="0"/>
        <w:jc w:val="both"/>
      </w:pPr>
      <w:r>
        <w:t>а) координация деятельности подразделений территориальных органов федеральных органов исполнительной власти, администрации муниципального округа,</w:t>
      </w:r>
      <w:r w:rsidR="00B92892">
        <w:t xml:space="preserve"> </w:t>
      </w:r>
      <w:r>
        <w:t xml:space="preserve">административно-правоохранительных органов по </w:t>
      </w:r>
      <w:r>
        <w:lastRenderedPageBreak/>
        <w:t>профилактике террори</w:t>
      </w:r>
      <w:r w:rsidR="0083009A">
        <w:t xml:space="preserve">зма, минимизации и ликвидации последствий его проявлений; </w:t>
      </w:r>
    </w:p>
    <w:p w14:paraId="64F8216E" w14:textId="77777777" w:rsidR="0083009A" w:rsidRDefault="0083009A" w:rsidP="005C1924">
      <w:pPr>
        <w:pStyle w:val="af1"/>
        <w:ind w:left="0" w:firstLine="709"/>
        <w:contextualSpacing w:val="0"/>
        <w:jc w:val="both"/>
      </w:pPr>
      <w:r>
        <w:t>б) участие в реализации на территории муниципального округа госполитики в области противодействия терроризму, а также подготовки предложений в АТК в Забайкальском крае по совершенствованию законодательства Забайкальского края по вопросам профилактики терроризма;</w:t>
      </w:r>
    </w:p>
    <w:p w14:paraId="1E2774F8" w14:textId="77777777" w:rsidR="0083009A" w:rsidRDefault="0083009A" w:rsidP="005C1924">
      <w:pPr>
        <w:pStyle w:val="af1"/>
        <w:ind w:left="0" w:firstLine="709"/>
        <w:contextualSpacing w:val="0"/>
        <w:jc w:val="both"/>
      </w:pPr>
      <w:r>
        <w:t xml:space="preserve">в) разработка мер по профилактике терроризма, устранению </w:t>
      </w:r>
      <w:r w:rsidR="00E00102">
        <w:t>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</w:t>
      </w:r>
      <w:r w:rsidR="00544857">
        <w:t xml:space="preserve"> ликвидации последствий терактов, осуществление контроля за реализацией этих мер;</w:t>
      </w:r>
    </w:p>
    <w:p w14:paraId="6ABF192B" w14:textId="77777777" w:rsidR="00544857" w:rsidRDefault="00544857" w:rsidP="005C1924">
      <w:pPr>
        <w:pStyle w:val="af1"/>
        <w:ind w:left="0" w:firstLine="709"/>
        <w:contextualSpacing w:val="0"/>
        <w:jc w:val="both"/>
      </w:pPr>
      <w:r>
        <w:t>г) анализ эффективности работы подразделений территориальных органов федеральных органов исполнительной власти, администрации муниципального округа, административно-правоохранительных органов, организаций и учреждений (независимо от форм собственности) и общественных объединений по профилактике терроризма, минимизации и ликвидации последствий его проявлений, подготовка предложений по совершенствованию этой работы;</w:t>
      </w:r>
    </w:p>
    <w:p w14:paraId="403586F9" w14:textId="77777777" w:rsidR="00544857" w:rsidRDefault="00544857" w:rsidP="005C1924">
      <w:pPr>
        <w:pStyle w:val="af1"/>
        <w:ind w:left="0" w:firstLine="709"/>
        <w:contextualSpacing w:val="0"/>
        <w:jc w:val="both"/>
      </w:pPr>
      <w:r>
        <w:t>д) координация деятельности рабочих органов, созданных в учреждениях и организациях муниципального округа, для осуществления мероприятий по профилактике терроризма, минимизации и ликвидации последствий его проявлений;</w:t>
      </w:r>
    </w:p>
    <w:p w14:paraId="6087DE10" w14:textId="77777777" w:rsidR="00544857" w:rsidRDefault="00544857" w:rsidP="005C1924">
      <w:pPr>
        <w:pStyle w:val="af1"/>
        <w:ind w:left="0" w:firstLine="709"/>
        <w:contextualSpacing w:val="0"/>
        <w:jc w:val="both"/>
      </w:pPr>
      <w:r>
        <w:t>е) подготовка предложений по обеспечению социальной защиты лиц, осуществляющих борьбу с терроризмом и привлекаемых к этой деятельности, а также по социальной реабилитации лиц, пострадавших от терактов;</w:t>
      </w:r>
    </w:p>
    <w:p w14:paraId="575F0352" w14:textId="77777777" w:rsidR="00544857" w:rsidRDefault="00544857" w:rsidP="005C1924">
      <w:pPr>
        <w:pStyle w:val="af1"/>
        <w:ind w:left="0" w:firstLine="709"/>
        <w:contextualSpacing w:val="0"/>
        <w:jc w:val="both"/>
      </w:pPr>
      <w:r>
        <w:t>ж) решение иных задач, предусмотренных законодательством РФ и Забайкальского края по противодействию терроризма.</w:t>
      </w:r>
    </w:p>
    <w:p w14:paraId="730F5620" w14:textId="77777777" w:rsidR="00544857" w:rsidRDefault="00544857" w:rsidP="005C1924">
      <w:pPr>
        <w:pStyle w:val="af1"/>
        <w:ind w:left="0" w:firstLine="709"/>
        <w:contextualSpacing w:val="0"/>
        <w:jc w:val="both"/>
      </w:pPr>
      <w:r>
        <w:t>6. Комиссия имеет право:</w:t>
      </w:r>
    </w:p>
    <w:p w14:paraId="2E67F4B3" w14:textId="77777777" w:rsidR="00544857" w:rsidRDefault="00544857" w:rsidP="005C1924">
      <w:pPr>
        <w:pStyle w:val="af1"/>
        <w:ind w:left="0" w:firstLine="709"/>
        <w:contextualSpacing w:val="0"/>
        <w:jc w:val="both"/>
      </w:pPr>
      <w:r>
        <w:t>а) принимать в пределах своей компетенции решения, касающиеся организации, координации и совершенствования деятельности подразделений территориальных органов федеральных органов</w:t>
      </w:r>
      <w:r w:rsidR="00881BFB">
        <w:t xml:space="preserve"> исполнительной власти, администрации  муниципального округа, административно-правоохранительных органов, организаций и учреждений (независимо от форм собственности) и общественных объединений по профилактике терроризма, минимизации и ликвидации последствий его проявлений, а также осуществлять контроль за их исполнением;</w:t>
      </w:r>
    </w:p>
    <w:p w14:paraId="6523403B" w14:textId="77777777" w:rsidR="0083009A" w:rsidRDefault="00881BFB" w:rsidP="005C1924">
      <w:pPr>
        <w:pStyle w:val="af1"/>
        <w:ind w:left="0" w:firstLine="709"/>
        <w:contextualSpacing w:val="0"/>
        <w:jc w:val="both"/>
      </w:pPr>
      <w:r>
        <w:t xml:space="preserve">б) запрашивать и получать в установленном </w:t>
      </w:r>
      <w:r w:rsidR="007F401B">
        <w:t>порядке необходимые</w:t>
      </w:r>
      <w:r>
        <w:t xml:space="preserve"> материалы и информацию от подразделений территориальных органов федеральных органов исполнительной власти, административно-правоохранительных органов, организаций и учреждений (независимо от форм собственности) и общественных объединений, расположенных на территории муниципального округа и должностных лиц;</w:t>
      </w:r>
    </w:p>
    <w:p w14:paraId="14640309" w14:textId="77777777" w:rsidR="00881BFB" w:rsidRDefault="00881BFB" w:rsidP="005C1924">
      <w:pPr>
        <w:pStyle w:val="af1"/>
        <w:ind w:left="0" w:firstLine="709"/>
        <w:contextualSpacing w:val="0"/>
        <w:jc w:val="both"/>
      </w:pPr>
      <w:r>
        <w:t xml:space="preserve">в) создавать рабочие органы для изучения вопросов, касающихся профилактике терроризма, минимизации и ликвидации последствий его </w:t>
      </w:r>
      <w:r>
        <w:lastRenderedPageBreak/>
        <w:t>проявлений, а также для подготовки проектов соответствующих решений АТК МО;</w:t>
      </w:r>
    </w:p>
    <w:p w14:paraId="5BD51D73" w14:textId="77777777" w:rsidR="00881BFB" w:rsidRDefault="00881BFB" w:rsidP="005C1924">
      <w:pPr>
        <w:pStyle w:val="af1"/>
        <w:ind w:left="0" w:firstLine="709"/>
        <w:contextualSpacing w:val="0"/>
        <w:jc w:val="both"/>
      </w:pPr>
      <w:r>
        <w:t xml:space="preserve">г) привлекать для участия  в работе АТК МО должностных лиц и специалистов подразделений территориальных органов федеральных органов </w:t>
      </w:r>
      <w:r w:rsidR="007F401B">
        <w:t>исполнительной власти, администрации муниципального округа, административно-правоохранительных органов, организаций и учреждений (независимо от форм собственности) и общественных объединений, расположенных на территории муниципального округа;</w:t>
      </w:r>
    </w:p>
    <w:p w14:paraId="19D7B2ED" w14:textId="6D5C8EC9" w:rsidR="007F401B" w:rsidRDefault="007F401B" w:rsidP="005C1924">
      <w:pPr>
        <w:pStyle w:val="af1"/>
        <w:ind w:left="0" w:firstLine="709"/>
        <w:contextualSpacing w:val="0"/>
        <w:jc w:val="both"/>
      </w:pPr>
      <w:r>
        <w:t xml:space="preserve">д) вносить в установленном порядке предложения по вопросам профилактики террористических актов, требующих решения </w:t>
      </w:r>
      <w:r w:rsidR="005C1924">
        <w:t>Г</w:t>
      </w:r>
      <w:r>
        <w:t>убернатора Забайкальского края, правительства Забайкальского края и АТК в Забайкальском крае.</w:t>
      </w:r>
    </w:p>
    <w:p w14:paraId="02F7E207" w14:textId="77777777" w:rsidR="007F401B" w:rsidRDefault="007F401B" w:rsidP="005C1924">
      <w:pPr>
        <w:pStyle w:val="af1"/>
        <w:ind w:left="0" w:firstLine="709"/>
        <w:contextualSpacing w:val="0"/>
        <w:jc w:val="both"/>
      </w:pPr>
      <w:r>
        <w:t xml:space="preserve">7. АТК МО осуществляет свою деятельность на плановой основе. Планирование работы осуществляется на год. </w:t>
      </w:r>
    </w:p>
    <w:p w14:paraId="7AA6D54C" w14:textId="77777777" w:rsidR="007F401B" w:rsidRDefault="007F401B" w:rsidP="005C1924">
      <w:pPr>
        <w:pStyle w:val="af1"/>
        <w:ind w:left="0" w:firstLine="709"/>
        <w:contextualSpacing w:val="0"/>
        <w:jc w:val="both"/>
      </w:pPr>
      <w:r>
        <w:t>8. АТК МО информирует аппарат АТК в Забайкальском крае по итогам своей деятельности (июль и ноябрь).</w:t>
      </w:r>
    </w:p>
    <w:p w14:paraId="6D51ABA3" w14:textId="77777777" w:rsidR="007F401B" w:rsidRDefault="007F401B" w:rsidP="005C1924">
      <w:pPr>
        <w:pStyle w:val="af1"/>
        <w:ind w:left="0" w:firstLine="709"/>
        <w:contextualSpacing w:val="0"/>
        <w:jc w:val="both"/>
      </w:pPr>
      <w:r>
        <w:t>9. Заседания АТК МО проводятся на основании плана работы, плана заседаний, но не реже 1 раза в квартал. В случае необходимости, по решению председателя АТК в Забайкальском крае и председателя АТК МО могут проводиться внеочередные ее заседания.</w:t>
      </w:r>
    </w:p>
    <w:p w14:paraId="713273B0" w14:textId="77777777" w:rsidR="007F401B" w:rsidRDefault="007F401B" w:rsidP="005C1924">
      <w:pPr>
        <w:pStyle w:val="af1"/>
        <w:ind w:left="0" w:firstLine="709"/>
        <w:contextualSpacing w:val="0"/>
        <w:jc w:val="both"/>
      </w:pPr>
      <w:r>
        <w:t xml:space="preserve">10. Присутствие членов АТК МО на заседаниях обязательно. </w:t>
      </w:r>
    </w:p>
    <w:p w14:paraId="378D214C" w14:textId="77777777" w:rsidR="007F401B" w:rsidRDefault="007F401B" w:rsidP="005C1924">
      <w:pPr>
        <w:pStyle w:val="af1"/>
        <w:ind w:left="0" w:firstLine="709"/>
        <w:contextualSpacing w:val="0"/>
        <w:jc w:val="both"/>
      </w:pPr>
      <w:r>
        <w:t xml:space="preserve">Члены АТК не вправе делегировать свои полномочия. В случае невозможности присутствия члена АТК МО на заседании он обязан </w:t>
      </w:r>
      <w:r w:rsidR="0079066F">
        <w:t>заблаговременно известить</w:t>
      </w:r>
      <w:r>
        <w:t xml:space="preserve"> </w:t>
      </w:r>
      <w:r w:rsidR="0079066F">
        <w:t>об этом ее председателя или ответственного секретаря.</w:t>
      </w:r>
    </w:p>
    <w:p w14:paraId="3C432BEA" w14:textId="77777777" w:rsidR="0079066F" w:rsidRDefault="0079066F" w:rsidP="005C1924">
      <w:pPr>
        <w:pStyle w:val="af1"/>
        <w:ind w:left="0" w:firstLine="709"/>
        <w:contextualSpacing w:val="0"/>
        <w:jc w:val="both"/>
      </w:pPr>
      <w:r>
        <w:t>Решения АТК принимаются простым большинством голосов от числа ее членов путем открытого голосования.</w:t>
      </w:r>
    </w:p>
    <w:p w14:paraId="77F87889" w14:textId="77777777" w:rsidR="0079066F" w:rsidRDefault="0079066F" w:rsidP="005C1924">
      <w:pPr>
        <w:pStyle w:val="af1"/>
        <w:ind w:left="0" w:firstLine="709"/>
        <w:contextualSpacing w:val="0"/>
        <w:jc w:val="both"/>
      </w:pPr>
      <w:r>
        <w:t>11. Решение АТК МО оформляется протоколом, который подписывается председателем. Решения, принимаемые АТК МО в соответствии с ее компетенцией, являются обязательными для всех подразделений территориальных органов федеральных органов исполнительной власти администрации муниципального округа, административно-правоохранительных органов, организаций и учреждений (независимо от форм собственности) и общественных объединений, расположенных на территории муниципального округа.</w:t>
      </w:r>
    </w:p>
    <w:p w14:paraId="12351962" w14:textId="77777777" w:rsidR="0079066F" w:rsidRDefault="0079066F" w:rsidP="005C1924">
      <w:pPr>
        <w:pStyle w:val="af1"/>
        <w:ind w:left="0" w:firstLine="709"/>
        <w:contextualSpacing w:val="0"/>
        <w:jc w:val="both"/>
      </w:pPr>
      <w:r>
        <w:t>12. Председатель АТК МО в пределах своей компетенции определяет (или создает) аппарат для решения вопросов организационного и материально-технического обеспечения ее деятельности, а также назначает должностное лицо, ответственное за организацию этой работы.</w:t>
      </w:r>
    </w:p>
    <w:p w14:paraId="1A1B7096" w14:textId="77777777" w:rsidR="0079066F" w:rsidRDefault="0079066F" w:rsidP="005C1924">
      <w:pPr>
        <w:pStyle w:val="af1"/>
        <w:ind w:left="0" w:firstLine="709"/>
        <w:contextualSpacing w:val="0"/>
        <w:jc w:val="both"/>
      </w:pPr>
      <w:r>
        <w:t>13. Основными задачами аппарата АТК МО являются:</w:t>
      </w:r>
    </w:p>
    <w:p w14:paraId="29BAF5DF" w14:textId="77777777" w:rsidR="0079066F" w:rsidRDefault="0079066F" w:rsidP="005C1924">
      <w:pPr>
        <w:pStyle w:val="af1"/>
        <w:ind w:left="0" w:firstLine="709"/>
        <w:contextualSpacing w:val="0"/>
        <w:jc w:val="both"/>
      </w:pPr>
      <w:r>
        <w:t>а) разработка проекта плана работы АТК МО;</w:t>
      </w:r>
    </w:p>
    <w:p w14:paraId="04773B84" w14:textId="77777777" w:rsidR="0079066F" w:rsidRDefault="0079066F" w:rsidP="005C1924">
      <w:pPr>
        <w:pStyle w:val="af1"/>
        <w:ind w:left="0" w:firstLine="709"/>
        <w:contextualSpacing w:val="0"/>
        <w:jc w:val="both"/>
      </w:pPr>
      <w:r>
        <w:t>б) обеспечение подготовки и проведения заседаний АТК МО;</w:t>
      </w:r>
    </w:p>
    <w:p w14:paraId="6D32DFB6" w14:textId="7EB8492E" w:rsidR="0079066F" w:rsidRDefault="005C1924" w:rsidP="005C1924">
      <w:pPr>
        <w:pStyle w:val="af1"/>
        <w:ind w:left="0" w:firstLine="709"/>
        <w:contextualSpacing w:val="0"/>
        <w:jc w:val="both"/>
      </w:pPr>
      <w:r>
        <w:t xml:space="preserve">в) </w:t>
      </w:r>
      <w:r w:rsidR="0079066F">
        <w:t xml:space="preserve">обеспечение деятельности АТК МО по контролю за исполнением ее решений; </w:t>
      </w:r>
    </w:p>
    <w:p w14:paraId="53BD4220" w14:textId="77777777" w:rsidR="0079066F" w:rsidRDefault="0079066F" w:rsidP="005C1924">
      <w:pPr>
        <w:pStyle w:val="af1"/>
        <w:ind w:left="0" w:firstLine="709"/>
        <w:contextualSpacing w:val="0"/>
        <w:jc w:val="both"/>
      </w:pPr>
      <w:r>
        <w:lastRenderedPageBreak/>
        <w:t>г) получение и анализ информации об общественно-политических, социально-экономических и иных процессах в муниципальном округе, оказывающих влияние на развитие ситуации в сфере профилактики терроризма, выработка</w:t>
      </w:r>
      <w:r w:rsidR="00F647CA">
        <w:t xml:space="preserve"> предложений АТК МО</w:t>
      </w:r>
      <w:r w:rsidR="005113F2">
        <w:t xml:space="preserve"> по устранению причин и условий, способствующих его проявлению;</w:t>
      </w:r>
    </w:p>
    <w:p w14:paraId="1E9EACF4" w14:textId="77777777" w:rsidR="005113F2" w:rsidRDefault="005113F2" w:rsidP="005C1924">
      <w:pPr>
        <w:pStyle w:val="af1"/>
        <w:ind w:left="0" w:firstLine="709"/>
        <w:contextualSpacing w:val="0"/>
        <w:jc w:val="both"/>
      </w:pPr>
      <w:r>
        <w:t>д) обеспечение взаимодействия АТК МО с аппаратом АТК в Забайкальском крае;</w:t>
      </w:r>
    </w:p>
    <w:p w14:paraId="485DD2A0" w14:textId="77777777" w:rsidR="005113F2" w:rsidRDefault="005113F2" w:rsidP="005C1924">
      <w:pPr>
        <w:pStyle w:val="af1"/>
        <w:ind w:left="0" w:firstLine="709"/>
        <w:contextualSpacing w:val="0"/>
        <w:jc w:val="both"/>
      </w:pPr>
      <w:r>
        <w:t>е) организация и координация деятельности рабочих органов АТК МО;</w:t>
      </w:r>
    </w:p>
    <w:p w14:paraId="526610A0" w14:textId="77777777" w:rsidR="005113F2" w:rsidRDefault="005113F2" w:rsidP="005C1924">
      <w:pPr>
        <w:pStyle w:val="af1"/>
        <w:ind w:left="0" w:firstLine="709"/>
        <w:contextualSpacing w:val="0"/>
        <w:jc w:val="both"/>
      </w:pPr>
      <w:r>
        <w:t>ж) организация и ведение делопроизводства.</w:t>
      </w:r>
    </w:p>
    <w:p w14:paraId="3098B56C" w14:textId="77777777" w:rsidR="005113F2" w:rsidRDefault="005113F2" w:rsidP="005C1924">
      <w:pPr>
        <w:pStyle w:val="af1"/>
        <w:ind w:left="0" w:firstLine="709"/>
        <w:contextualSpacing w:val="0"/>
        <w:jc w:val="both"/>
      </w:pPr>
      <w:r>
        <w:t xml:space="preserve">14. Методическое и информационно-аналитическое </w:t>
      </w:r>
      <w:r w:rsidR="00B92892">
        <w:t>обеспечение работы</w:t>
      </w:r>
      <w:r>
        <w:t xml:space="preserve"> АТК МО осуществляет заместитель начальника отдела социальной политики администрации Балейского муниципального округа Забайкальского края.</w:t>
      </w:r>
    </w:p>
    <w:p w14:paraId="6D74CE44" w14:textId="77777777" w:rsidR="005113F2" w:rsidRDefault="005113F2" w:rsidP="0079066F">
      <w:pPr>
        <w:pStyle w:val="af1"/>
        <w:jc w:val="both"/>
      </w:pPr>
    </w:p>
    <w:p w14:paraId="351A0555" w14:textId="77777777" w:rsidR="005113F2" w:rsidRDefault="005113F2" w:rsidP="0079066F">
      <w:pPr>
        <w:pStyle w:val="af1"/>
        <w:jc w:val="both"/>
      </w:pPr>
    </w:p>
    <w:p w14:paraId="424B66D2" w14:textId="77777777" w:rsidR="005113F2" w:rsidRDefault="005113F2" w:rsidP="0079066F">
      <w:pPr>
        <w:pStyle w:val="af1"/>
        <w:jc w:val="both"/>
      </w:pPr>
    </w:p>
    <w:p w14:paraId="61B45111" w14:textId="77777777" w:rsidR="005113F2" w:rsidRPr="001F6666" w:rsidRDefault="005113F2" w:rsidP="005113F2">
      <w:pPr>
        <w:pStyle w:val="af1"/>
        <w:jc w:val="center"/>
      </w:pPr>
      <w:r>
        <w:t>_______________________________________________________</w:t>
      </w:r>
    </w:p>
    <w:sectPr w:rsidR="005113F2" w:rsidRPr="001F6666" w:rsidSect="0026798D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8357A" w14:textId="77777777" w:rsidR="003767B4" w:rsidRDefault="003767B4" w:rsidP="00887524">
      <w:r>
        <w:separator/>
      </w:r>
    </w:p>
  </w:endnote>
  <w:endnote w:type="continuationSeparator" w:id="0">
    <w:p w14:paraId="01DD80C4" w14:textId="77777777" w:rsidR="003767B4" w:rsidRDefault="003767B4" w:rsidP="0088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8FA20" w14:textId="77777777" w:rsidR="003767B4" w:rsidRDefault="003767B4" w:rsidP="00887524">
      <w:r>
        <w:separator/>
      </w:r>
    </w:p>
  </w:footnote>
  <w:footnote w:type="continuationSeparator" w:id="0">
    <w:p w14:paraId="5A030419" w14:textId="77777777" w:rsidR="003767B4" w:rsidRDefault="003767B4" w:rsidP="0088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B6A3F"/>
    <w:multiLevelType w:val="hybridMultilevel"/>
    <w:tmpl w:val="741CD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DD4284"/>
    <w:multiLevelType w:val="hybridMultilevel"/>
    <w:tmpl w:val="A0C6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6066"/>
    <w:multiLevelType w:val="hybridMultilevel"/>
    <w:tmpl w:val="EAAEA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BC6222"/>
    <w:multiLevelType w:val="hybridMultilevel"/>
    <w:tmpl w:val="3E52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D79D0"/>
    <w:multiLevelType w:val="hybridMultilevel"/>
    <w:tmpl w:val="A3603F22"/>
    <w:lvl w:ilvl="0" w:tplc="3A3C64FC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8DC"/>
    <w:rsid w:val="00003455"/>
    <w:rsid w:val="00010FC9"/>
    <w:rsid w:val="00021CE4"/>
    <w:rsid w:val="00025E04"/>
    <w:rsid w:val="00042D12"/>
    <w:rsid w:val="0007389D"/>
    <w:rsid w:val="000745E9"/>
    <w:rsid w:val="000C47C8"/>
    <w:rsid w:val="000E1620"/>
    <w:rsid w:val="000F1033"/>
    <w:rsid w:val="00123C49"/>
    <w:rsid w:val="00135609"/>
    <w:rsid w:val="001535A4"/>
    <w:rsid w:val="0016033B"/>
    <w:rsid w:val="00186597"/>
    <w:rsid w:val="00186AB6"/>
    <w:rsid w:val="001948AA"/>
    <w:rsid w:val="001D2AB8"/>
    <w:rsid w:val="001D59CC"/>
    <w:rsid w:val="001E2D4D"/>
    <w:rsid w:val="001F557E"/>
    <w:rsid w:val="001F6666"/>
    <w:rsid w:val="00224687"/>
    <w:rsid w:val="00225AEC"/>
    <w:rsid w:val="00251B35"/>
    <w:rsid w:val="00257201"/>
    <w:rsid w:val="002656BB"/>
    <w:rsid w:val="0026798D"/>
    <w:rsid w:val="00271DCB"/>
    <w:rsid w:val="002847CA"/>
    <w:rsid w:val="002A1A11"/>
    <w:rsid w:val="002B5BBE"/>
    <w:rsid w:val="002E114F"/>
    <w:rsid w:val="002E5D0D"/>
    <w:rsid w:val="003010CF"/>
    <w:rsid w:val="00301E0E"/>
    <w:rsid w:val="00304F0C"/>
    <w:rsid w:val="00324ADC"/>
    <w:rsid w:val="00352E8A"/>
    <w:rsid w:val="00354338"/>
    <w:rsid w:val="0035734C"/>
    <w:rsid w:val="003767B4"/>
    <w:rsid w:val="00377CFE"/>
    <w:rsid w:val="003814E9"/>
    <w:rsid w:val="00381ABB"/>
    <w:rsid w:val="003A0607"/>
    <w:rsid w:val="003A174F"/>
    <w:rsid w:val="003B37FB"/>
    <w:rsid w:val="003B44EB"/>
    <w:rsid w:val="003C2730"/>
    <w:rsid w:val="003D2A60"/>
    <w:rsid w:val="003D5AF1"/>
    <w:rsid w:val="00401073"/>
    <w:rsid w:val="00422E08"/>
    <w:rsid w:val="00442EAE"/>
    <w:rsid w:val="00464E62"/>
    <w:rsid w:val="0047187A"/>
    <w:rsid w:val="00494E67"/>
    <w:rsid w:val="004B0F80"/>
    <w:rsid w:val="004D76E6"/>
    <w:rsid w:val="005113F2"/>
    <w:rsid w:val="00511818"/>
    <w:rsid w:val="0052081F"/>
    <w:rsid w:val="005234F7"/>
    <w:rsid w:val="00531981"/>
    <w:rsid w:val="00533938"/>
    <w:rsid w:val="00535BF3"/>
    <w:rsid w:val="00537572"/>
    <w:rsid w:val="00541A2B"/>
    <w:rsid w:val="00544857"/>
    <w:rsid w:val="00562772"/>
    <w:rsid w:val="00593281"/>
    <w:rsid w:val="005946B2"/>
    <w:rsid w:val="005A68AF"/>
    <w:rsid w:val="005C1924"/>
    <w:rsid w:val="005C564B"/>
    <w:rsid w:val="005D4439"/>
    <w:rsid w:val="005E3289"/>
    <w:rsid w:val="005F39C5"/>
    <w:rsid w:val="00601B54"/>
    <w:rsid w:val="00610AD4"/>
    <w:rsid w:val="00621292"/>
    <w:rsid w:val="00623CBD"/>
    <w:rsid w:val="00626F5D"/>
    <w:rsid w:val="00627EC1"/>
    <w:rsid w:val="00633080"/>
    <w:rsid w:val="00635AE9"/>
    <w:rsid w:val="00655CCB"/>
    <w:rsid w:val="006A0EAB"/>
    <w:rsid w:val="006A37B2"/>
    <w:rsid w:val="006C31E8"/>
    <w:rsid w:val="006C72BA"/>
    <w:rsid w:val="006E4541"/>
    <w:rsid w:val="00701987"/>
    <w:rsid w:val="00703281"/>
    <w:rsid w:val="00727707"/>
    <w:rsid w:val="007407F7"/>
    <w:rsid w:val="00750D31"/>
    <w:rsid w:val="00763B21"/>
    <w:rsid w:val="00771843"/>
    <w:rsid w:val="0079066F"/>
    <w:rsid w:val="00792D52"/>
    <w:rsid w:val="007C3308"/>
    <w:rsid w:val="007C472F"/>
    <w:rsid w:val="007E4915"/>
    <w:rsid w:val="007F401B"/>
    <w:rsid w:val="007F5676"/>
    <w:rsid w:val="00807131"/>
    <w:rsid w:val="00816E2D"/>
    <w:rsid w:val="0083009A"/>
    <w:rsid w:val="00851181"/>
    <w:rsid w:val="00861A0A"/>
    <w:rsid w:val="00861DAE"/>
    <w:rsid w:val="00881BFB"/>
    <w:rsid w:val="00887524"/>
    <w:rsid w:val="008904C7"/>
    <w:rsid w:val="008A5816"/>
    <w:rsid w:val="008B31D0"/>
    <w:rsid w:val="008B4619"/>
    <w:rsid w:val="008D0280"/>
    <w:rsid w:val="008D50A7"/>
    <w:rsid w:val="008E029A"/>
    <w:rsid w:val="008E4722"/>
    <w:rsid w:val="00905513"/>
    <w:rsid w:val="00905CC5"/>
    <w:rsid w:val="0094099B"/>
    <w:rsid w:val="00940FA8"/>
    <w:rsid w:val="009448AD"/>
    <w:rsid w:val="00955D62"/>
    <w:rsid w:val="00961277"/>
    <w:rsid w:val="00972C70"/>
    <w:rsid w:val="009A4CED"/>
    <w:rsid w:val="009B7C25"/>
    <w:rsid w:val="009C1839"/>
    <w:rsid w:val="009C77B4"/>
    <w:rsid w:val="009E4D80"/>
    <w:rsid w:val="009E5107"/>
    <w:rsid w:val="009E5CC3"/>
    <w:rsid w:val="009F0C70"/>
    <w:rsid w:val="009F53B6"/>
    <w:rsid w:val="00A0134D"/>
    <w:rsid w:val="00A03588"/>
    <w:rsid w:val="00A20D78"/>
    <w:rsid w:val="00A27B66"/>
    <w:rsid w:val="00A43060"/>
    <w:rsid w:val="00A7424D"/>
    <w:rsid w:val="00A802A8"/>
    <w:rsid w:val="00AB78D2"/>
    <w:rsid w:val="00AC055B"/>
    <w:rsid w:val="00AC7C69"/>
    <w:rsid w:val="00AD2433"/>
    <w:rsid w:val="00AE0A56"/>
    <w:rsid w:val="00AE66F4"/>
    <w:rsid w:val="00B112B9"/>
    <w:rsid w:val="00B45EAD"/>
    <w:rsid w:val="00B557A8"/>
    <w:rsid w:val="00B62F0C"/>
    <w:rsid w:val="00B6635F"/>
    <w:rsid w:val="00B92892"/>
    <w:rsid w:val="00B92A63"/>
    <w:rsid w:val="00BA49D1"/>
    <w:rsid w:val="00BB4C5A"/>
    <w:rsid w:val="00C12D2A"/>
    <w:rsid w:val="00C45B60"/>
    <w:rsid w:val="00C55220"/>
    <w:rsid w:val="00C57514"/>
    <w:rsid w:val="00C730E8"/>
    <w:rsid w:val="00C7472B"/>
    <w:rsid w:val="00C81033"/>
    <w:rsid w:val="00C820EE"/>
    <w:rsid w:val="00C82E04"/>
    <w:rsid w:val="00C84EAE"/>
    <w:rsid w:val="00C92C2B"/>
    <w:rsid w:val="00C945D7"/>
    <w:rsid w:val="00CA52B5"/>
    <w:rsid w:val="00CE5F5D"/>
    <w:rsid w:val="00D234AE"/>
    <w:rsid w:val="00D67BD6"/>
    <w:rsid w:val="00D71F46"/>
    <w:rsid w:val="00D722BB"/>
    <w:rsid w:val="00DA16B7"/>
    <w:rsid w:val="00E00102"/>
    <w:rsid w:val="00E018DC"/>
    <w:rsid w:val="00E06279"/>
    <w:rsid w:val="00E06F86"/>
    <w:rsid w:val="00E108AF"/>
    <w:rsid w:val="00E15CA5"/>
    <w:rsid w:val="00E163E6"/>
    <w:rsid w:val="00E23C42"/>
    <w:rsid w:val="00E51232"/>
    <w:rsid w:val="00E52D41"/>
    <w:rsid w:val="00E54DAA"/>
    <w:rsid w:val="00E56CDB"/>
    <w:rsid w:val="00E625A5"/>
    <w:rsid w:val="00E7355A"/>
    <w:rsid w:val="00E8554B"/>
    <w:rsid w:val="00EB68FB"/>
    <w:rsid w:val="00EC1CAA"/>
    <w:rsid w:val="00EC2F2F"/>
    <w:rsid w:val="00EE61E8"/>
    <w:rsid w:val="00F07359"/>
    <w:rsid w:val="00F21413"/>
    <w:rsid w:val="00F53773"/>
    <w:rsid w:val="00F647CA"/>
    <w:rsid w:val="00F67094"/>
    <w:rsid w:val="00FA48E1"/>
    <w:rsid w:val="00FA6451"/>
    <w:rsid w:val="00FB28DF"/>
    <w:rsid w:val="00FC26A3"/>
    <w:rsid w:val="00FD67E7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1B04B"/>
  <w15:docId w15:val="{E32075B7-EA54-419D-ACAB-0CA5DEF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6CDB"/>
  </w:style>
  <w:style w:type="paragraph" w:styleId="1">
    <w:name w:val="heading 1"/>
    <w:basedOn w:val="a"/>
    <w:next w:val="a"/>
    <w:link w:val="10"/>
    <w:uiPriority w:val="99"/>
    <w:qFormat/>
    <w:rsid w:val="00C45B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18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018DC"/>
    <w:rPr>
      <w:sz w:val="24"/>
      <w:szCs w:val="24"/>
    </w:rPr>
  </w:style>
  <w:style w:type="character" w:styleId="a5">
    <w:name w:val="page number"/>
    <w:basedOn w:val="a0"/>
    <w:uiPriority w:val="99"/>
    <w:rsid w:val="00E018DC"/>
  </w:style>
  <w:style w:type="paragraph" w:styleId="a6">
    <w:name w:val="Body Text"/>
    <w:basedOn w:val="a"/>
    <w:link w:val="a7"/>
    <w:uiPriority w:val="99"/>
    <w:rsid w:val="00E018D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018DC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018DC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18DC"/>
    <w:rPr>
      <w:rFonts w:ascii="Calibri" w:hAnsi="Calibri" w:cs="Calibri"/>
      <w:sz w:val="22"/>
      <w:szCs w:val="22"/>
    </w:rPr>
  </w:style>
  <w:style w:type="paragraph" w:styleId="aa">
    <w:name w:val="No Spacing"/>
    <w:uiPriority w:val="99"/>
    <w:qFormat/>
    <w:rsid w:val="00E018DC"/>
    <w:rPr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rsid w:val="00E018DC"/>
    <w:rPr>
      <w:sz w:val="26"/>
      <w:szCs w:val="26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E018DC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018DC"/>
    <w:pPr>
      <w:shd w:val="clear" w:color="auto" w:fill="FFFFFF"/>
      <w:spacing w:before="60" w:after="60" w:line="0" w:lineRule="atLeast"/>
    </w:pPr>
    <w:rPr>
      <w:sz w:val="26"/>
      <w:szCs w:val="26"/>
    </w:rPr>
  </w:style>
  <w:style w:type="paragraph" w:customStyle="1" w:styleId="30">
    <w:name w:val="Подпись к таблице (3)"/>
    <w:basedOn w:val="a"/>
    <w:link w:val="3"/>
    <w:rsid w:val="00E018DC"/>
    <w:pPr>
      <w:shd w:val="clear" w:color="auto" w:fill="FFFFFF"/>
      <w:spacing w:before="60" w:line="0" w:lineRule="atLeast"/>
      <w:ind w:hanging="900"/>
    </w:pPr>
    <w:rPr>
      <w:sz w:val="22"/>
      <w:szCs w:val="22"/>
    </w:rPr>
  </w:style>
  <w:style w:type="table" w:styleId="ad">
    <w:name w:val="Table Grid"/>
    <w:basedOn w:val="a1"/>
    <w:uiPriority w:val="39"/>
    <w:rsid w:val="00E018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112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112B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51232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C730E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2">
    <w:name w:val="header"/>
    <w:basedOn w:val="a"/>
    <w:link w:val="af3"/>
    <w:rsid w:val="00B663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6635F"/>
  </w:style>
  <w:style w:type="paragraph" w:customStyle="1" w:styleId="ConsPlusNormal">
    <w:name w:val="ConsPlusNormal"/>
    <w:rsid w:val="00135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45B60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af4">
    <w:name w:val="Цветовое выделение"/>
    <w:rsid w:val="00C45B60"/>
    <w:rPr>
      <w:b/>
      <w:bCs/>
      <w:color w:val="26282F"/>
      <w:sz w:val="26"/>
      <w:szCs w:val="26"/>
    </w:rPr>
  </w:style>
  <w:style w:type="paragraph" w:styleId="af5">
    <w:name w:val="Plain Text"/>
    <w:basedOn w:val="a"/>
    <w:link w:val="af6"/>
    <w:unhideWhenUsed/>
    <w:rsid w:val="003D5AF1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3D5AF1"/>
    <w:rPr>
      <w:rFonts w:ascii="Courier New" w:hAnsi="Courier New"/>
    </w:rPr>
  </w:style>
  <w:style w:type="table" w:customStyle="1" w:styleId="11">
    <w:name w:val="Сетка таблицы1"/>
    <w:basedOn w:val="a1"/>
    <w:next w:val="ad"/>
    <w:uiPriority w:val="59"/>
    <w:rsid w:val="005C1924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8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User</cp:lastModifiedBy>
  <cp:revision>45</cp:revision>
  <cp:lastPrinted>2025-03-25T08:03:00Z</cp:lastPrinted>
  <dcterms:created xsi:type="dcterms:W3CDTF">2022-02-28T00:20:00Z</dcterms:created>
  <dcterms:modified xsi:type="dcterms:W3CDTF">2025-03-31T05:18:00Z</dcterms:modified>
</cp:coreProperties>
</file>