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7584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АДМИНИСТРАЦИЯ</w:t>
      </w:r>
    </w:p>
    <w:p w14:paraId="6DEB3718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БАЛЕЙСКОГО МУНИЦИПАЛЬНОГО ОКРУГА</w:t>
      </w:r>
    </w:p>
    <w:p w14:paraId="73AD9485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ЗАБАЙКАЛЬСКОГО КРАЯ</w:t>
      </w:r>
    </w:p>
    <w:p w14:paraId="65279572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A9D1C3E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6"/>
          <w:lang w:eastAsia="ru-RU"/>
        </w:rPr>
        <w:t>ПОСТАНОВЛЕНИЕ</w:t>
      </w:r>
    </w:p>
    <w:p w14:paraId="38514A98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7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54AE7" w:rsidRPr="00854AE7" w14:paraId="113F55CF" w14:textId="77777777" w:rsidTr="006023B9">
        <w:trPr>
          <w:trHeight w:val="341"/>
        </w:trPr>
        <w:tc>
          <w:tcPr>
            <w:tcW w:w="4785" w:type="dxa"/>
            <w:vAlign w:val="center"/>
          </w:tcPr>
          <w:p w14:paraId="21A77B6B" w14:textId="63F6826A" w:rsidR="00854AE7" w:rsidRPr="00854AE7" w:rsidRDefault="00854AE7" w:rsidP="00480666">
            <w:pPr>
              <w:tabs>
                <w:tab w:val="left" w:leader="underscore" w:pos="1579"/>
              </w:tabs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854AE7"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  <w:t>от «</w:t>
            </w:r>
            <w:r w:rsidR="00EE0BC1">
              <w:rPr>
                <w:rFonts w:eastAsia="Times New Roman" w:cs="Times New Roman"/>
                <w:bCs/>
                <w:color w:val="000000"/>
                <w:lang w:eastAsia="ru-RU"/>
              </w:rPr>
              <w:t>15</w:t>
            </w:r>
            <w:r w:rsidR="006023B9">
              <w:rPr>
                <w:rFonts w:eastAsia="Times New Roman" w:cs="Times New Roman"/>
                <w:bCs/>
                <w:color w:val="000000"/>
                <w:lang w:eastAsia="ru-RU"/>
              </w:rPr>
              <w:t>»</w:t>
            </w:r>
            <w:r w:rsidR="00D2525B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</w:t>
            </w:r>
            <w:r w:rsidR="00F17989">
              <w:rPr>
                <w:rFonts w:eastAsia="Times New Roman" w:cs="Times New Roman"/>
                <w:bCs/>
                <w:color w:val="000000"/>
                <w:lang w:eastAsia="ru-RU"/>
              </w:rPr>
              <w:t>сентября</w:t>
            </w:r>
            <w:r w:rsidR="00480666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</w:t>
            </w: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>20</w:t>
            </w:r>
            <w:r w:rsidR="00480666">
              <w:rPr>
                <w:rFonts w:eastAsia="Times New Roman" w:cs="Times New Roman"/>
                <w:bCs/>
                <w:color w:val="000000"/>
                <w:lang w:eastAsia="ru-RU"/>
              </w:rPr>
              <w:t>25</w:t>
            </w: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года</w:t>
            </w:r>
          </w:p>
        </w:tc>
        <w:tc>
          <w:tcPr>
            <w:tcW w:w="4786" w:type="dxa"/>
          </w:tcPr>
          <w:p w14:paraId="31367550" w14:textId="2CCC617D" w:rsidR="00854AE7" w:rsidRPr="00854AE7" w:rsidRDefault="00854AE7" w:rsidP="00854AE7">
            <w:pPr>
              <w:tabs>
                <w:tab w:val="left" w:leader="underscore" w:pos="1579"/>
              </w:tabs>
              <w:jc w:val="right"/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</w:pP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>№</w:t>
            </w:r>
            <w:r w:rsidR="00EE0BC1">
              <w:rPr>
                <w:rFonts w:eastAsia="Times New Roman" w:cs="Times New Roman"/>
                <w:bCs/>
                <w:color w:val="000000"/>
                <w:lang w:eastAsia="ru-RU"/>
              </w:rPr>
              <w:t>1576</w:t>
            </w:r>
          </w:p>
        </w:tc>
      </w:tr>
    </w:tbl>
    <w:p w14:paraId="45CB8E36" w14:textId="77777777" w:rsidR="006736E6" w:rsidRDefault="006736E6" w:rsidP="00854A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D1B874F" w14:textId="77777777" w:rsidR="00854AE7" w:rsidRPr="00854AE7" w:rsidRDefault="00854AE7" w:rsidP="00854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6"/>
          <w:lang w:eastAsia="ar-SA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Балей</w:t>
      </w:r>
    </w:p>
    <w:p w14:paraId="1422A570" w14:textId="77777777" w:rsidR="00854AE7" w:rsidRPr="00854AE7" w:rsidRDefault="00854AE7" w:rsidP="00854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14:paraId="103174F6" w14:textId="6E685B42" w:rsidR="00854AE7" w:rsidRPr="00277CE8" w:rsidRDefault="006023B9" w:rsidP="00D25E8F">
      <w:pPr>
        <w:spacing w:after="0" w:line="240" w:lineRule="auto"/>
        <w:ind w:right="453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</w:t>
      </w:r>
      <w:bookmarkStart w:id="0" w:name="_Hlk189821412"/>
      <w:r w:rsidR="00886490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муниципальной программы </w:t>
      </w:r>
      <w:r w:rsidR="00886490" w:rsidRPr="00277CE8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77CE8" w:rsidRPr="00277CE8">
        <w:rPr>
          <w:rFonts w:ascii="Times New Roman" w:eastAsia="Calibri" w:hAnsi="Times New Roman" w:cs="Times New Roman"/>
          <w:b/>
          <w:sz w:val="28"/>
          <w:szCs w:val="28"/>
        </w:rPr>
        <w:t>Благоустройство территории Балейского муниципального округа Забайкальского края на 2026</w:t>
      </w:r>
      <w:r w:rsidR="000048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77CE8" w:rsidRPr="00277CE8">
        <w:rPr>
          <w:rFonts w:ascii="Times New Roman" w:eastAsia="Calibri" w:hAnsi="Times New Roman" w:cs="Times New Roman"/>
          <w:b/>
          <w:sz w:val="28"/>
          <w:szCs w:val="28"/>
        </w:rPr>
        <w:t>– 2030 годы</w:t>
      </w:r>
      <w:r w:rsidR="00DD0BAD" w:rsidRPr="00277CE8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bookmarkEnd w:id="0"/>
    <w:p w14:paraId="5460A87B" w14:textId="77777777" w:rsidR="00DD0BAD" w:rsidRPr="00277CE8" w:rsidRDefault="00DD0BAD" w:rsidP="00DD0BAD">
      <w:pPr>
        <w:spacing w:after="0" w:line="240" w:lineRule="auto"/>
        <w:ind w:right="4536"/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</w:pPr>
    </w:p>
    <w:p w14:paraId="1B2C497B" w14:textId="79FF2A3F" w:rsidR="00854AE7" w:rsidRPr="00277CE8" w:rsidRDefault="00334BA6" w:rsidP="00D25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C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качественной и своевременной реализации муниципальной программы, в</w:t>
      </w:r>
      <w:r w:rsidR="00692982" w:rsidRPr="00277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</w:t>
      </w:r>
      <w:hyperlink r:id="rId8" w:history="1">
        <w:r w:rsidR="00692982" w:rsidRPr="00277C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статьей </w:t>
        </w:r>
      </w:hyperlink>
      <w:r w:rsidR="00692982" w:rsidRPr="00277CE8">
        <w:rPr>
          <w:rFonts w:ascii="Times New Roman" w:eastAsia="Times New Roman" w:hAnsi="Times New Roman" w:cs="Times New Roman"/>
          <w:sz w:val="28"/>
          <w:szCs w:val="28"/>
          <w:lang w:eastAsia="ru-RU"/>
        </w:rPr>
        <w:t>179 Бюджетного</w:t>
      </w:r>
      <w:r w:rsidR="006023B9" w:rsidRPr="00277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Федерации, </w:t>
      </w:r>
      <w:r w:rsidR="00F17989" w:rsidRPr="0093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17989" w:rsidRPr="00BE4622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марта 2025 года № 33-ФЗ «Об общих принципах организации местного самоуправления в единой системе публичной власти</w:t>
      </w:r>
      <w:r w:rsidR="00692982" w:rsidRPr="00277CE8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пунктом 1 части 2 статьи 47 Федерального закона от 28 июня 2014 года № 172-ФЗ «О стратегическом планировании в Российской Федерации»,</w:t>
      </w:r>
      <w:r w:rsidR="00480666" w:rsidRPr="00277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AE7" w:rsidRPr="0027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статьей 32 Устава Балейского муниципального округа Забайкальского края,</w:t>
      </w:r>
      <w:r w:rsidR="006023B9" w:rsidRPr="0027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Балейского муниципального округа Забайкальского края </w:t>
      </w:r>
      <w:r w:rsidR="00854AE7" w:rsidRPr="00277C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 о с т а н о в л я е т:</w:t>
      </w:r>
    </w:p>
    <w:p w14:paraId="1731D25E" w14:textId="67B96B20" w:rsidR="00EC4F9A" w:rsidRPr="00277CE8" w:rsidRDefault="00854AE7" w:rsidP="00D25E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27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A92F43" w:rsidRPr="0027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EC4F9A" w:rsidRPr="00277CE8">
        <w:rPr>
          <w:rFonts w:ascii="Times New Roman" w:eastAsia="Calibri" w:hAnsi="Times New Roman" w:cs="Times New Roman"/>
          <w:sz w:val="28"/>
        </w:rPr>
        <w:t xml:space="preserve">твердить </w:t>
      </w:r>
      <w:r w:rsidR="00FC3493" w:rsidRPr="00277CE8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F93A74" w:rsidRPr="00277CE8">
        <w:rPr>
          <w:rFonts w:ascii="Times New Roman" w:hAnsi="Times New Roman" w:cs="Times New Roman"/>
          <w:sz w:val="28"/>
          <w:szCs w:val="28"/>
        </w:rPr>
        <w:t>программу</w:t>
      </w:r>
      <w:r w:rsidR="00F93A74" w:rsidRPr="00277CE8">
        <w:t xml:space="preserve"> </w:t>
      </w:r>
      <w:r w:rsidR="00277CE8" w:rsidRPr="00277CE8">
        <w:rPr>
          <w:rFonts w:ascii="Times New Roman" w:eastAsia="Calibri" w:hAnsi="Times New Roman" w:cs="Times New Roman"/>
          <w:sz w:val="28"/>
        </w:rPr>
        <w:t>«Благоустройство территории Балейского муниципального округа Забайкальского края на 2026–2030 годы</w:t>
      </w:r>
      <w:r w:rsidR="00FC3493" w:rsidRPr="00277CE8">
        <w:rPr>
          <w:rFonts w:ascii="Times New Roman" w:eastAsia="Calibri" w:hAnsi="Times New Roman" w:cs="Times New Roman"/>
          <w:bCs/>
          <w:sz w:val="28"/>
        </w:rPr>
        <w:t>»</w:t>
      </w:r>
      <w:r w:rsidR="00D25E8F" w:rsidRPr="00277CE8">
        <w:rPr>
          <w:rFonts w:ascii="Times New Roman" w:eastAsia="Calibri" w:hAnsi="Times New Roman" w:cs="Times New Roman"/>
          <w:bCs/>
          <w:sz w:val="28"/>
        </w:rPr>
        <w:t xml:space="preserve"> на территории </w:t>
      </w:r>
      <w:r w:rsidR="00EC4F9A" w:rsidRPr="00277CE8">
        <w:rPr>
          <w:rFonts w:ascii="Times New Roman" w:eastAsia="Calibri" w:hAnsi="Times New Roman" w:cs="Times New Roman"/>
          <w:sz w:val="28"/>
        </w:rPr>
        <w:t>Балейского муниципального округа</w:t>
      </w:r>
      <w:r w:rsidR="00FC3493" w:rsidRPr="00277CE8">
        <w:rPr>
          <w:rFonts w:ascii="Times New Roman" w:eastAsia="Calibri" w:hAnsi="Times New Roman" w:cs="Times New Roman"/>
          <w:sz w:val="28"/>
        </w:rPr>
        <w:t xml:space="preserve"> Забайкаль</w:t>
      </w:r>
      <w:r w:rsidR="00D25E8F" w:rsidRPr="00277CE8">
        <w:rPr>
          <w:rFonts w:ascii="Times New Roman" w:eastAsia="Calibri" w:hAnsi="Times New Roman" w:cs="Times New Roman"/>
          <w:sz w:val="28"/>
        </w:rPr>
        <w:t xml:space="preserve">ского края </w:t>
      </w:r>
      <w:r w:rsidR="00E06D22" w:rsidRPr="00277CE8">
        <w:rPr>
          <w:rFonts w:ascii="Times New Roman" w:eastAsia="Calibri" w:hAnsi="Times New Roman" w:cs="Times New Roman"/>
          <w:sz w:val="28"/>
        </w:rPr>
        <w:t>согласно приложению</w:t>
      </w:r>
      <w:r w:rsidR="00EC4F9A" w:rsidRPr="00277C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600B28" w14:textId="77777777" w:rsidR="00EC4F9A" w:rsidRPr="00277CE8" w:rsidRDefault="00EC4F9A" w:rsidP="00673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77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22FF6" w:rsidRPr="00277CE8">
        <w:rPr>
          <w:rFonts w:ascii="Times New Roman" w:eastAsia="Calibri" w:hAnsi="Times New Roman" w:cs="Times New Roman"/>
          <w:bCs/>
          <w:sz w:val="28"/>
          <w:szCs w:val="28"/>
        </w:rPr>
        <w:t>Разместить</w:t>
      </w:r>
      <w:r w:rsidR="00FC3493" w:rsidRPr="00277CE8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настоящее постановление путем размещения в информационно-телекоммуникационной сети «Интернет» на официальном сайте </w:t>
      </w:r>
      <w:r w:rsidR="00A22FF6" w:rsidRPr="00277CE8">
        <w:rPr>
          <w:rFonts w:ascii="Times New Roman" w:eastAsia="Calibri" w:hAnsi="Times New Roman" w:cs="Times New Roman"/>
          <w:bCs/>
          <w:sz w:val="28"/>
          <w:szCs w:val="28"/>
        </w:rPr>
        <w:t xml:space="preserve">Балейского муниципального округа Забайкальского края. </w:t>
      </w:r>
    </w:p>
    <w:p w14:paraId="1898E16A" w14:textId="0ECC4B96" w:rsidR="001D42D0" w:rsidRPr="00277CE8" w:rsidRDefault="005506B2" w:rsidP="006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7C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023B9" w:rsidRPr="00277C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D42D0" w:rsidRPr="00277C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</w:t>
      </w:r>
      <w:r w:rsidR="00122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="001D42D0" w:rsidRPr="00E06D22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 xml:space="preserve"> </w:t>
      </w:r>
      <w:r w:rsidR="001D42D0" w:rsidRPr="00277C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вступает в силу на следующий день после дня его официального опубликования.</w:t>
      </w:r>
    </w:p>
    <w:p w14:paraId="3C0C57EE" w14:textId="69539FD3" w:rsidR="001D42D0" w:rsidRPr="00277CE8" w:rsidRDefault="001D42D0" w:rsidP="006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7C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Настоящее </w:t>
      </w:r>
      <w:r w:rsidR="00122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="0012289E" w:rsidRPr="00E06D22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 xml:space="preserve"> </w:t>
      </w:r>
      <w:r w:rsidRPr="00277C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опубликовать в сетевом издании «Балейское обозрение» (https://бал-ейская-новь.рф).</w:t>
      </w:r>
    </w:p>
    <w:p w14:paraId="58F10D84" w14:textId="77777777" w:rsidR="00854AE7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5D7D635D" w14:textId="77777777" w:rsidR="003A1364" w:rsidRPr="00277CE8" w:rsidRDefault="003A1364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32A067E8" w14:textId="77777777" w:rsidR="00854AE7" w:rsidRPr="00277CE8" w:rsidRDefault="00A22FF6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854AE7" w:rsidRPr="0027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Балейского</w:t>
      </w:r>
    </w:p>
    <w:p w14:paraId="4EBEF8C9" w14:textId="77777777" w:rsidR="00854AE7" w:rsidRPr="00277CE8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</w:p>
    <w:p w14:paraId="0F5B1821" w14:textId="77777777" w:rsidR="006023B9" w:rsidRPr="00277CE8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      </w:t>
      </w:r>
      <w:r w:rsidR="006023B9" w:rsidRPr="0027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6736E6" w:rsidRPr="0027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6023B9" w:rsidRPr="0027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9D722C" w:rsidRPr="0027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A22FF6" w:rsidRPr="0027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Е.В. Ушаков</w:t>
      </w:r>
    </w:p>
    <w:p w14:paraId="3D5ED391" w14:textId="77777777" w:rsidR="006023B9" w:rsidRPr="00277CE8" w:rsidRDefault="006023B9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3F4900" w14:textId="77777777" w:rsidR="006023B9" w:rsidRDefault="006023B9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A136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Исп. </w:t>
      </w:r>
      <w:r w:rsidR="00A22FF6" w:rsidRPr="003A136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Бузова-Яковлева Е.Н.</w:t>
      </w:r>
    </w:p>
    <w:p w14:paraId="43BB51BF" w14:textId="5BA5C84E" w:rsidR="003A1364" w:rsidRPr="003A1364" w:rsidRDefault="003A1364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83023251876</w:t>
      </w:r>
    </w:p>
    <w:p w14:paraId="63150AB4" w14:textId="77777777" w:rsidR="003A1364" w:rsidRDefault="003A1364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4015E4E" w14:textId="77777777" w:rsidR="00D25E8F" w:rsidRDefault="003E1059" w:rsidP="003E1059">
      <w:pPr>
        <w:shd w:val="clear" w:color="auto" w:fill="FFFFFF"/>
        <w:spacing w:after="0" w:line="240" w:lineRule="auto"/>
        <w:ind w:left="15" w:hanging="3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="00D25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</w:p>
    <w:p w14:paraId="3864240F" w14:textId="11092DF8" w:rsidR="003E1059" w:rsidRPr="003E1059" w:rsidRDefault="00D25E8F" w:rsidP="003E1059">
      <w:pPr>
        <w:shd w:val="clear" w:color="auto" w:fill="FFFFFF"/>
        <w:spacing w:after="0" w:line="240" w:lineRule="auto"/>
        <w:ind w:left="15" w:hanging="3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AD0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постановлению</w:t>
      </w:r>
    </w:p>
    <w:p w14:paraId="337C22CB" w14:textId="77777777" w:rsidR="00D25E8F" w:rsidRDefault="003E1059" w:rsidP="003E1059">
      <w:pPr>
        <w:shd w:val="clear" w:color="auto" w:fill="FFFFFF"/>
        <w:spacing w:after="0" w:line="240" w:lineRule="auto"/>
        <w:ind w:left="15" w:hanging="3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Балейского</w:t>
      </w:r>
    </w:p>
    <w:p w14:paraId="74C81B74" w14:textId="3C4F947F" w:rsidR="003E1059" w:rsidRDefault="003E1059" w:rsidP="003E1059">
      <w:pPr>
        <w:shd w:val="clear" w:color="auto" w:fill="FFFFFF"/>
        <w:spacing w:after="0" w:line="240" w:lineRule="auto"/>
        <w:ind w:left="15" w:hanging="3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</w:t>
      </w:r>
    </w:p>
    <w:p w14:paraId="1C0A3DDA" w14:textId="34741CAD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Забайкальского края</w:t>
      </w:r>
    </w:p>
    <w:p w14:paraId="3BD22056" w14:textId="3E20E8F7" w:rsidR="003E1059" w:rsidRDefault="003E1059" w:rsidP="003E1059">
      <w:pPr>
        <w:shd w:val="clear" w:color="auto" w:fill="FFFFFF"/>
        <w:spacing w:after="0" w:line="240" w:lineRule="auto"/>
        <w:ind w:left="15" w:hanging="3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E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E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7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Pr="003E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8A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3E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№ </w:t>
      </w:r>
      <w:r w:rsidR="00EE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1576</w:t>
      </w:r>
    </w:p>
    <w:p w14:paraId="0297EEEA" w14:textId="77777777" w:rsidR="00277CE8" w:rsidRPr="003E1059" w:rsidRDefault="00277CE8" w:rsidP="003E1059">
      <w:pPr>
        <w:shd w:val="clear" w:color="auto" w:fill="FFFFFF"/>
        <w:spacing w:after="0" w:line="240" w:lineRule="auto"/>
        <w:ind w:left="15" w:hanging="3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2F4C00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835DCA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1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</w:p>
    <w:p w14:paraId="16B1D44B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2A06C8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A52EFB6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AC2F6C6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4820C14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C1648AA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DEE5CBB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C682389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228220D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8AF1A0C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0872994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C531046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9A40A7E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EB24287" w14:textId="77777777" w:rsidR="003E1059" w:rsidRDefault="003E1059" w:rsidP="003E1059">
      <w:pPr>
        <w:shd w:val="clear" w:color="auto" w:fill="FFFFFF"/>
        <w:spacing w:after="0" w:line="240" w:lineRule="auto"/>
        <w:ind w:left="15" w:hanging="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Pr="003E1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униципальн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ая</w:t>
      </w:r>
      <w:r w:rsidRPr="003E1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</w:p>
    <w:p w14:paraId="4116DB61" w14:textId="7CA8AFAC" w:rsidR="003E1059" w:rsidRPr="003E1059" w:rsidRDefault="00277CE8" w:rsidP="00277CE8">
      <w:pPr>
        <w:shd w:val="clear" w:color="auto" w:fill="FFFFFF"/>
        <w:spacing w:after="0" w:line="240" w:lineRule="auto"/>
        <w:ind w:left="15" w:hanging="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7C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«Благоустройство территории Балейского муниципального округа Забайкальского края на 2026</w:t>
      </w:r>
      <w:r w:rsidR="000048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77C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 2030 годы»</w:t>
      </w:r>
    </w:p>
    <w:p w14:paraId="24EAFDB1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661346E4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0C937FA2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1194256C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7B6C6338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08274406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65694436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126AC800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25876F8F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57CF8655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4F614C5C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62BB4B53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46458A31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74D347E0" w14:textId="77777777" w:rsidR="003E1059" w:rsidRPr="003E1059" w:rsidRDefault="003E1059" w:rsidP="003E1059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79E73119" w14:textId="77777777" w:rsidR="003E1059" w:rsidRPr="006736E6" w:rsidRDefault="003E1059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3E1059" w:rsidRPr="006736E6" w:rsidSect="00AD0FE3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5537A9A" w14:textId="77777777" w:rsidR="00151B72" w:rsidRDefault="00151B72" w:rsidP="006023B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sub_10000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ПАСПОРТ</w:t>
      </w:r>
    </w:p>
    <w:p w14:paraId="5E933CC9" w14:textId="77777777" w:rsidR="006023B9" w:rsidRPr="006F1963" w:rsidRDefault="006023B9" w:rsidP="006023B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19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муниципальной программы </w:t>
      </w:r>
    </w:p>
    <w:p w14:paraId="518FD8DD" w14:textId="60EC2B85" w:rsidR="006023B9" w:rsidRPr="006F1963" w:rsidRDefault="006023B9" w:rsidP="006023B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Балейского муниципального округа</w:t>
      </w:r>
      <w:r w:rsidR="00D25E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Забайкальского края</w:t>
      </w:r>
    </w:p>
    <w:p w14:paraId="41B39A09" w14:textId="08769FCF" w:rsidR="006023B9" w:rsidRPr="006F1963" w:rsidRDefault="00277CE8" w:rsidP="006023B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277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«Благоустройство территории Балейского муниципального округа Забайкальского края на 2026– 2030 годы»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7"/>
        <w:gridCol w:w="6563"/>
      </w:tblGrid>
      <w:tr w:rsidR="006023B9" w:rsidRPr="006F1963" w14:paraId="67C06AF8" w14:textId="77777777" w:rsidTr="006023B9">
        <w:tc>
          <w:tcPr>
            <w:tcW w:w="1571" w:type="pct"/>
          </w:tcPr>
          <w:p w14:paraId="222929D5" w14:textId="77777777" w:rsidR="006023B9" w:rsidRPr="006F1963" w:rsidRDefault="006023B9" w:rsidP="006023B9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429" w:type="pct"/>
          </w:tcPr>
          <w:p w14:paraId="20368CB3" w14:textId="55BD8B46" w:rsidR="006023B9" w:rsidRPr="00334BA6" w:rsidRDefault="00334BA6" w:rsidP="006023B9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4B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Отдел архитектуры, градостроительства и благоустройства администрации Балейского муниципального округа Забайкальского края</w:t>
            </w:r>
          </w:p>
        </w:tc>
      </w:tr>
      <w:tr w:rsidR="006023B9" w:rsidRPr="006F1963" w14:paraId="5AE65708" w14:textId="77777777" w:rsidTr="006023B9">
        <w:tc>
          <w:tcPr>
            <w:tcW w:w="1571" w:type="pct"/>
          </w:tcPr>
          <w:p w14:paraId="5BD491EC" w14:textId="77777777" w:rsidR="006023B9" w:rsidRPr="006F1963" w:rsidRDefault="006023B9" w:rsidP="006023B9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3429" w:type="pct"/>
          </w:tcPr>
          <w:p w14:paraId="04EEDECF" w14:textId="05790FEF" w:rsidR="006023B9" w:rsidRPr="001B5621" w:rsidRDefault="001B5621" w:rsidP="006023B9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Комитет по финансам администрации Балейского муниципального </w:t>
            </w:r>
            <w:r w:rsidR="002E64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округа</w:t>
            </w: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Забайкальского края</w:t>
            </w:r>
          </w:p>
        </w:tc>
      </w:tr>
      <w:tr w:rsidR="00302D5B" w:rsidRPr="006F1963" w14:paraId="0A8CA543" w14:textId="77777777" w:rsidTr="006023B9">
        <w:tc>
          <w:tcPr>
            <w:tcW w:w="1571" w:type="pct"/>
          </w:tcPr>
          <w:p w14:paraId="527EFB98" w14:textId="6FBD9F8C" w:rsidR="00302D5B" w:rsidRPr="006F1963" w:rsidRDefault="00B47966" w:rsidP="00302D5B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  <w:r w:rsidR="00302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  <w:tc>
          <w:tcPr>
            <w:tcW w:w="3429" w:type="pct"/>
          </w:tcPr>
          <w:p w14:paraId="6C86CDA8" w14:textId="71EC1BEA" w:rsidR="00302D5B" w:rsidRPr="001B5621" w:rsidRDefault="00302D5B" w:rsidP="006023B9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нет</w:t>
            </w:r>
          </w:p>
        </w:tc>
      </w:tr>
      <w:tr w:rsidR="006023B9" w:rsidRPr="006F1963" w14:paraId="3ADE2742" w14:textId="77777777" w:rsidTr="006023B9">
        <w:tc>
          <w:tcPr>
            <w:tcW w:w="1571" w:type="pct"/>
          </w:tcPr>
          <w:p w14:paraId="4689654C" w14:textId="77777777" w:rsidR="006023B9" w:rsidRPr="006F1963" w:rsidRDefault="006023B9" w:rsidP="006023B9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429" w:type="pct"/>
          </w:tcPr>
          <w:p w14:paraId="1FFC72E0" w14:textId="2A11BA99" w:rsidR="001B5621" w:rsidRDefault="009247F9" w:rsidP="001B5621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77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Целенаправленная работа по комплексному благоустройству </w:t>
            </w:r>
            <w:r w:rsidR="0047578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общественных территорий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ф</w:t>
            </w:r>
            <w:r w:rsidR="00277CE8" w:rsidRPr="00277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ормирование современной, безопасной, комфортной и привлекательной среды проживания в </w:t>
            </w:r>
            <w:r w:rsidR="00277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муниципальном округе</w:t>
            </w:r>
            <w:r w:rsidR="00277CE8" w:rsidRPr="00277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обеспечивающей удобство использования и визуальной привлекательности территории </w:t>
            </w:r>
            <w:r w:rsidR="001B5621"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Балейского муниципального </w:t>
            </w:r>
            <w:r w:rsidR="002E64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округа</w:t>
            </w:r>
            <w:r w:rsidR="001B5621"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Забайкальского края</w:t>
            </w:r>
          </w:p>
          <w:p w14:paraId="4114BFD7" w14:textId="77777777" w:rsidR="00277CE8" w:rsidRPr="001B5621" w:rsidRDefault="00277CE8" w:rsidP="001B5621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FFFFEC9" w14:textId="6D6A8676" w:rsidR="006023B9" w:rsidRPr="00277CE8" w:rsidRDefault="006023B9" w:rsidP="00D02A81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023B9" w:rsidRPr="006F1963" w14:paraId="2E0DA62D" w14:textId="77777777" w:rsidTr="006023B9">
        <w:tc>
          <w:tcPr>
            <w:tcW w:w="1571" w:type="pct"/>
          </w:tcPr>
          <w:p w14:paraId="7794D854" w14:textId="77777777" w:rsidR="006023B9" w:rsidRPr="006F1963" w:rsidRDefault="006023B9" w:rsidP="006023B9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3429" w:type="pct"/>
          </w:tcPr>
          <w:p w14:paraId="3B50860C" w14:textId="7510BAB7" w:rsidR="00AC0F6B" w:rsidRPr="00C86DF0" w:rsidRDefault="009247F9" w:rsidP="00AC0F6B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1. </w:t>
            </w:r>
            <w:r w:rsidR="00AC0F6B"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Содержание и обслуживание общественных территорий: парки, скверы, площади, отдельно стоящие детские площадки. </w:t>
            </w:r>
          </w:p>
          <w:p w14:paraId="35B7887D" w14:textId="0202510D" w:rsidR="009247F9" w:rsidRPr="00C86DF0" w:rsidRDefault="00AC0F6B" w:rsidP="009247F9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2. </w:t>
            </w:r>
            <w:r w:rsidR="009247F9"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Организация работ по озеленению</w:t>
            </w:r>
            <w:r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6163E2"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общественных </w:t>
            </w:r>
            <w:r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территории</w:t>
            </w:r>
            <w:r w:rsidR="009247F9"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Балейского муниципального округа Забайкальского края, посадки деревьев и кустарников, цветочному оформлению, охране существующего озеленения</w:t>
            </w:r>
            <w:r w:rsidR="0029282F" w:rsidRPr="00C86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удалению сухостойных деревьев и кустарников</w:t>
            </w:r>
            <w:r w:rsidR="00F74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F749AF" w:rsidRPr="00F74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формовочная обрезка деревьев</w:t>
            </w:r>
            <w:r w:rsidR="003A13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9A340BB" w14:textId="30BB41CC" w:rsidR="009247F9" w:rsidRPr="00C86DF0" w:rsidRDefault="00C86DF0" w:rsidP="009247F9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  <w:r w:rsidR="009247F9"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. Выполнение работ </w:t>
            </w:r>
            <w:r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 сбору</w:t>
            </w:r>
            <w:r w:rsidR="009247F9"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 вывозу мусора с </w:t>
            </w:r>
            <w:r w:rsidR="0047578B"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общественных </w:t>
            </w:r>
            <w:r w:rsidR="009247F9"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территорий</w:t>
            </w:r>
            <w:r w:rsidR="00B653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="009247F9"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14:paraId="243C080D" w14:textId="634C72FA" w:rsidR="008F2DF4" w:rsidRPr="00CC65F9" w:rsidRDefault="00C86DF0" w:rsidP="00AC0F6B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  <w:r w:rsidR="009247F9"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. </w:t>
            </w:r>
            <w:r w:rsidR="003246F5"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Ремонт, восстановление</w:t>
            </w:r>
            <w:r w:rsidR="009247F9"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уличного освещения</w:t>
            </w:r>
            <w:r w:rsidR="008E7CF9"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3246F5"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 видеонаблюдения </w:t>
            </w:r>
            <w:r w:rsidR="008E7CF9"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общественных территорий</w:t>
            </w:r>
            <w:r w:rsidR="00AC0F6B"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="009247F9" w:rsidRPr="009247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023B9" w:rsidRPr="006F1963" w14:paraId="0AF61B7C" w14:textId="77777777" w:rsidTr="006023B9">
        <w:tc>
          <w:tcPr>
            <w:tcW w:w="1571" w:type="pct"/>
          </w:tcPr>
          <w:p w14:paraId="5CACE2D0" w14:textId="77777777" w:rsidR="006023B9" w:rsidRPr="006F1963" w:rsidRDefault="006023B9" w:rsidP="006023B9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429" w:type="pct"/>
          </w:tcPr>
          <w:p w14:paraId="6F8636ED" w14:textId="5387AEDE" w:rsidR="006023B9" w:rsidRPr="00924B67" w:rsidRDefault="008A7C0E" w:rsidP="006023B9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202</w:t>
            </w:r>
            <w:r w:rsidR="00277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  <w:r w:rsidR="00546480" w:rsidRPr="00924B6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-2030 годы</w:t>
            </w:r>
          </w:p>
        </w:tc>
      </w:tr>
      <w:tr w:rsidR="006023B9" w:rsidRPr="006F1963" w14:paraId="0D1E8CA8" w14:textId="77777777" w:rsidTr="006023B9">
        <w:tc>
          <w:tcPr>
            <w:tcW w:w="1571" w:type="pct"/>
          </w:tcPr>
          <w:p w14:paraId="1E89216A" w14:textId="77777777" w:rsidR="006023B9" w:rsidRPr="006F1963" w:rsidRDefault="006023B9" w:rsidP="006023B9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Финансовое обеспечение </w:t>
            </w: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3429" w:type="pct"/>
          </w:tcPr>
          <w:p w14:paraId="108D74C6" w14:textId="223FF8C9" w:rsidR="00924B67" w:rsidRPr="00924B67" w:rsidRDefault="00924B67" w:rsidP="00924B6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Общий объем финансирования составляет  -  </w:t>
            </w:r>
            <w:r w:rsid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51 483,1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тыс. руб.</w:t>
            </w:r>
          </w:p>
          <w:p w14:paraId="1DC58AAD" w14:textId="77777777" w:rsidR="00924B67" w:rsidRDefault="00924B67" w:rsidP="00924B6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в том числе:</w:t>
            </w:r>
          </w:p>
          <w:p w14:paraId="3E65D1E9" w14:textId="655B61CF" w:rsidR="00924B67" w:rsidRPr="003253BF" w:rsidRDefault="008A7C0E" w:rsidP="00924B6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2026</w:t>
            </w:r>
            <w:r w:rsidR="00924B67"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год – </w:t>
            </w:r>
            <w:r w:rsidR="003253BF"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8 433</w:t>
            </w:r>
            <w:r w:rsidR="00924B67"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,00 тыс. руб.;</w:t>
            </w:r>
          </w:p>
          <w:p w14:paraId="6332A0EC" w14:textId="0368B127" w:rsidR="00924B67" w:rsidRPr="003253BF" w:rsidRDefault="00924B67" w:rsidP="00924B6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2027 год – </w:t>
            </w:r>
            <w:r w:rsidR="003253BF"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9 276</w:t>
            </w: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,00 тыс. руб.;</w:t>
            </w:r>
          </w:p>
          <w:p w14:paraId="2854704D" w14:textId="6DB2DDCC" w:rsidR="00924B67" w:rsidRPr="003253BF" w:rsidRDefault="00924B67" w:rsidP="00924B6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2028 год – </w:t>
            </w:r>
            <w:r w:rsidR="003253BF"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10 203</w:t>
            </w: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3253BF"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</w:t>
            </w: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тыс. руб.;</w:t>
            </w:r>
          </w:p>
          <w:p w14:paraId="70DF4EA7" w14:textId="7EBCF72F" w:rsidR="006023B9" w:rsidRPr="003253BF" w:rsidRDefault="00924B67" w:rsidP="00924B6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2029 год – </w:t>
            </w:r>
            <w:r w:rsidR="003253BF"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11 223,9</w:t>
            </w: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тыс. руб.;</w:t>
            </w:r>
          </w:p>
          <w:p w14:paraId="0DD3B049" w14:textId="6782117B" w:rsidR="00924B67" w:rsidRPr="006F1963" w:rsidRDefault="00924B67" w:rsidP="00924B67">
            <w:pPr>
              <w:tabs>
                <w:tab w:val="left" w:pos="0"/>
              </w:tabs>
              <w:spacing w:after="0" w:line="240" w:lineRule="auto"/>
              <w:rPr>
                <w:rFonts w:ascii="Courier New" w:eastAsia="Times New Roman" w:hAnsi="Courier New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2030 год – </w:t>
            </w:r>
            <w:r w:rsidR="003253BF"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12 346,7</w:t>
            </w: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тыс. руб.</w:t>
            </w:r>
          </w:p>
        </w:tc>
      </w:tr>
      <w:tr w:rsidR="006023B9" w:rsidRPr="006F1963" w14:paraId="275BA3B6" w14:textId="77777777" w:rsidTr="006023B9">
        <w:tc>
          <w:tcPr>
            <w:tcW w:w="1571" w:type="pct"/>
          </w:tcPr>
          <w:p w14:paraId="6806BBFB" w14:textId="77777777" w:rsidR="006023B9" w:rsidRPr="006F1963" w:rsidRDefault="006023B9" w:rsidP="006023B9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Ожидаемые результаты от реализации программы</w:t>
            </w:r>
          </w:p>
        </w:tc>
        <w:tc>
          <w:tcPr>
            <w:tcW w:w="3429" w:type="pct"/>
          </w:tcPr>
          <w:p w14:paraId="303671E2" w14:textId="09B7248F" w:rsidR="00592285" w:rsidRDefault="009247F9" w:rsidP="009247F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247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592285" w:rsidRPr="007B09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Повышение уровня благоустройства </w:t>
            </w:r>
            <w:r w:rsidR="005922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общественных </w:t>
            </w:r>
            <w:r w:rsidR="00592285" w:rsidRPr="007B09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территори</w:t>
            </w:r>
            <w:r w:rsidR="005922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й</w:t>
            </w:r>
            <w:r w:rsidR="00592285" w:rsidRPr="007B09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5922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округа</w:t>
            </w:r>
            <w:r w:rsidR="00592285" w:rsidRPr="007B09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посредствам содержания и обслуживания территорий общего пользования</w:t>
            </w:r>
          </w:p>
          <w:p w14:paraId="0C609646" w14:textId="5835DB59" w:rsidR="009247F9" w:rsidRDefault="00592285" w:rsidP="009247F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2. </w:t>
            </w:r>
            <w:r w:rsidR="009247F9" w:rsidRPr="009247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Увеличение количества посаженных деревьев, кустарников</w:t>
            </w:r>
            <w:r w:rsidR="009247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цветов</w:t>
            </w:r>
            <w:r w:rsidR="007B09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 с</w:t>
            </w:r>
            <w:r w:rsidR="009247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охранение существующего озеленения</w:t>
            </w:r>
          </w:p>
          <w:p w14:paraId="43FA3D80" w14:textId="12E0661C" w:rsidR="007B0977" w:rsidRDefault="00C86DF0" w:rsidP="009247F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  <w:r w:rsidR="007B09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. Уменьшение объема загрязненности </w:t>
            </w:r>
            <w:r w:rsidR="005922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общественных </w:t>
            </w:r>
            <w:r w:rsidR="007B09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территорий </w:t>
            </w:r>
          </w:p>
          <w:p w14:paraId="1784627B" w14:textId="77777777" w:rsidR="007B0977" w:rsidRPr="007B0977" w:rsidRDefault="007B0977" w:rsidP="007B0977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5FFAF59" w14:textId="7FE54D64" w:rsidR="009247F9" w:rsidRPr="009247F9" w:rsidRDefault="009247F9" w:rsidP="009247F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56679CD" w14:textId="472F42F1" w:rsidR="00924B67" w:rsidRPr="005C2C2F" w:rsidRDefault="00924B67" w:rsidP="005C2C2F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14:paraId="343EDB05" w14:textId="77777777" w:rsidR="00A869AB" w:rsidRDefault="00A869AB" w:rsidP="00151B72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2" w:name="_Таблица_1"/>
      <w:bookmarkStart w:id="3" w:name="_Toc344474495"/>
      <w:bookmarkEnd w:id="2"/>
    </w:p>
    <w:p w14:paraId="43FD08CB" w14:textId="77777777" w:rsidR="00AC0447" w:rsidRDefault="00AC0447" w:rsidP="00D25E8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3E9A23" w14:textId="2CFEBF48" w:rsidR="00AC0447" w:rsidRPr="00AC0447" w:rsidRDefault="00AC0447" w:rsidP="00AC0447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0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 Характеристика сферы реализации муниципальной программы</w:t>
      </w:r>
    </w:p>
    <w:p w14:paraId="13ABDF19" w14:textId="77777777" w:rsidR="00AC0447" w:rsidRDefault="00AC0447" w:rsidP="00AC0447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037DCE" w14:textId="732E952B" w:rsidR="007B0977" w:rsidRDefault="007B0977" w:rsidP="00D36F1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важным направлением благоустройства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Балейского муниципального округа Забайкальского края</w:t>
      </w:r>
      <w:r w:rsidRPr="007B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озеленение территории. Озелененные территории вместе с насаждениями и цветниками создают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целостный </w:t>
      </w:r>
      <w:r w:rsidRPr="007B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7B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формируют благоприятную и комфортную среду для жителей </w:t>
      </w:r>
      <w:r w:rsidR="00C86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7B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выполняют рекреационные и санитарно-защитные функции. Они являются составной частью природного богатства </w:t>
      </w:r>
      <w:r w:rsidR="00C86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7B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важным условием его инвестиционной привлекательности.</w:t>
      </w:r>
      <w:r w:rsidR="00D3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B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B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 озеленения возможно за счет планомерного и своевременного осуществления мероприятий по уходу за</w:t>
      </w:r>
      <w:r w:rsidR="00D3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существующими</w:t>
      </w:r>
      <w:r w:rsidRPr="007B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зелеными насаждениями</w:t>
      </w:r>
      <w:r w:rsidR="00D3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B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удалению </w:t>
      </w:r>
      <w:r w:rsidR="00D3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сухостойных деревьев и кустарников, </w:t>
      </w:r>
      <w:r w:rsidR="00D36F1C" w:rsidRPr="00C86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посадка новых</w:t>
      </w:r>
      <w:r w:rsidR="00D3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</w:t>
      </w:r>
      <w:r w:rsidRPr="007B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B303C32" w14:textId="49A0916E" w:rsidR="008E7CF9" w:rsidRDefault="008E7CF9" w:rsidP="008E7CF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одним из важнейших направлений </w:t>
      </w:r>
      <w:r w:rsidRPr="007B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Балейского муниципального округа Забайкальского края</w:t>
      </w:r>
      <w:r w:rsidRPr="007B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09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содержания и обслуживания </w:t>
      </w:r>
      <w:r w:rsidR="00C86D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общественных </w:t>
      </w:r>
      <w:r w:rsidR="00A563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территорий (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парков, скверов, площадей для сохранения территорий </w:t>
      </w:r>
      <w:r w:rsidR="00A563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надлежащем и исправном состоянии</w:t>
      </w:r>
      <w:r w:rsidR="00C86D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0D89B42" w14:textId="0140B534" w:rsidR="007B0977" w:rsidRDefault="007B0977" w:rsidP="007B09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улучшения экологического состояния территории </w:t>
      </w:r>
      <w:r w:rsidR="00D3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7B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рамках работ по поддержанию надлежащего уровня санитарного состояния территории </w:t>
      </w:r>
      <w:r w:rsidR="008E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7B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планомерно </w:t>
      </w:r>
      <w:r w:rsidR="00D36F1C" w:rsidRPr="007B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</w:t>
      </w:r>
      <w:r w:rsidR="00D3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D36F1C" w:rsidRPr="007B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ься</w:t>
      </w:r>
      <w:r w:rsidRPr="007B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меры по уборке мусора</w:t>
      </w:r>
      <w:r w:rsidR="00D3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6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общественных территорий</w:t>
      </w:r>
      <w:r w:rsidRPr="007B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Проблема сбора и вывоза мусора, объем которого ежегодно возрастает, является одной из самых актуальных в плане благоустройства. </w:t>
      </w:r>
    </w:p>
    <w:p w14:paraId="45ACA30E" w14:textId="43B9DE1F" w:rsidR="008E7CF9" w:rsidRDefault="008E7CF9" w:rsidP="007B09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Ремонт уличного освещения и/или замена комплектующих частей </w:t>
      </w:r>
      <w:r w:rsidR="00C86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общественных территориях необходим для </w:t>
      </w:r>
      <w:r w:rsidR="00A4349C" w:rsidRPr="00A43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</w:t>
      </w:r>
      <w:r w:rsidR="00A43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A4349C" w:rsidRPr="00A43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</w:t>
      </w:r>
      <w:r w:rsidR="00A43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4349C" w:rsidRPr="00A43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видимост</w:t>
      </w:r>
      <w:r w:rsidR="00A43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4349C" w:rsidRPr="00A43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ночью, предотвращ</w:t>
      </w:r>
      <w:r w:rsidR="00A43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</w:t>
      </w:r>
      <w:r w:rsidR="00A4349C" w:rsidRPr="00A43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преступност</w:t>
      </w:r>
      <w:r w:rsidR="00A43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4349C" w:rsidRPr="00A43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созда</w:t>
      </w:r>
      <w:r w:rsidR="00A43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="00A4349C" w:rsidRPr="00A43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комфортн</w:t>
      </w:r>
      <w:r w:rsidR="00A43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A4349C" w:rsidRPr="00A43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атмосфер</w:t>
      </w:r>
      <w:r w:rsidR="00A43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</w:p>
    <w:p w14:paraId="1FBEA466" w14:textId="77777777" w:rsidR="00AC0447" w:rsidRDefault="00AC0447" w:rsidP="00151B72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CD358C2" w14:textId="19AA1CDD" w:rsidR="00BD13A7" w:rsidRDefault="00BD13A7" w:rsidP="00BD13A7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1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Цели и задачи муниципальной программы</w:t>
      </w:r>
    </w:p>
    <w:p w14:paraId="6D2184B1" w14:textId="77777777" w:rsidR="00BD13A7" w:rsidRDefault="00BD13A7" w:rsidP="00BD13A7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02BEE9" w14:textId="77777777" w:rsidR="00E756E7" w:rsidRPr="00E756E7" w:rsidRDefault="00E756E7" w:rsidP="00E06D2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реализации настоящей Программы:</w:t>
      </w:r>
    </w:p>
    <w:p w14:paraId="3739E630" w14:textId="3DACE073" w:rsidR="002E64D7" w:rsidRPr="00A4349C" w:rsidRDefault="00E756E7" w:rsidP="00E06D22">
      <w:pPr>
        <w:tabs>
          <w:tab w:val="left" w:pos="0"/>
        </w:tabs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6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7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49C" w:rsidRPr="00277C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Целенаправленная работа по комплексному благоустройству </w:t>
      </w:r>
      <w:r w:rsidR="00C86D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общественных территорий</w:t>
      </w:r>
      <w:r w:rsidR="00A434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ф</w:t>
      </w:r>
      <w:r w:rsidR="00A4349C" w:rsidRPr="00277C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ормирование современной, безопасной, комфортной и привлекательной среды проживания в </w:t>
      </w:r>
      <w:r w:rsidR="00A434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муниципальном округе</w:t>
      </w:r>
      <w:r w:rsidR="00A4349C" w:rsidRPr="00277C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обеспечивающей удобство использования и визуальной привлекательности территории </w:t>
      </w:r>
      <w:r w:rsidR="00A4349C" w:rsidRPr="001B56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Балейского муниципального </w:t>
      </w:r>
      <w:r w:rsidR="00A434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округа</w:t>
      </w:r>
      <w:r w:rsidR="00A4349C" w:rsidRPr="001B56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Забайкальского края</w:t>
      </w:r>
    </w:p>
    <w:p w14:paraId="69A0C689" w14:textId="3A645C68" w:rsidR="00E756E7" w:rsidRPr="00E756E7" w:rsidRDefault="00E756E7" w:rsidP="00E06D2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Программы:</w:t>
      </w:r>
    </w:p>
    <w:p w14:paraId="777422B1" w14:textId="2C2B5FE4" w:rsidR="00C86DF0" w:rsidRPr="003A1364" w:rsidRDefault="00E06D22" w:rsidP="00E06D22">
      <w:pPr>
        <w:tabs>
          <w:tab w:val="left" w:pos="0"/>
        </w:tabs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86DF0" w:rsidRPr="003A1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Содержание и обслуживание общественных территорий: парки, скверы, площади, отдельно стоящие детские площадки. </w:t>
      </w:r>
    </w:p>
    <w:p w14:paraId="3D63D198" w14:textId="170A6594" w:rsidR="00C86DF0" w:rsidRPr="003A1364" w:rsidRDefault="00E06D22" w:rsidP="00E06D22">
      <w:pPr>
        <w:tabs>
          <w:tab w:val="left" w:pos="0"/>
        </w:tabs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86DF0" w:rsidRPr="003A1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Организация работ по озеленению общественных территории Балейского муниципального округа Забайкальского края, посадки деревьев и кустарников, цветочному оформлению, охране существующего озеленения</w:t>
      </w:r>
      <w:r w:rsidR="00C86DF0" w:rsidRPr="003A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удалению сухостойных деревьев и кустарников</w:t>
      </w:r>
      <w:r w:rsidR="003A1364" w:rsidRPr="003A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формовочная обрезка деревьев</w:t>
      </w:r>
      <w:r w:rsidR="003A1364" w:rsidRPr="003A1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96C8046" w14:textId="04E797A4" w:rsidR="00C86DF0" w:rsidRPr="003A1364" w:rsidRDefault="00E06D22" w:rsidP="00E06D22">
      <w:pPr>
        <w:tabs>
          <w:tab w:val="left" w:pos="0"/>
        </w:tabs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86DF0" w:rsidRPr="003A1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Выполнение работ </w:t>
      </w:r>
      <w:r w:rsidR="00A563F2" w:rsidRPr="003A1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сбору</w:t>
      </w:r>
      <w:r w:rsidR="00C86DF0" w:rsidRPr="003A1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вывозу мусора с общественных территорий </w:t>
      </w:r>
    </w:p>
    <w:p w14:paraId="594E7A16" w14:textId="43B11CE2" w:rsidR="00A4349C" w:rsidRDefault="00E06D22" w:rsidP="00E06D22">
      <w:pPr>
        <w:tabs>
          <w:tab w:val="left" w:pos="0"/>
        </w:tabs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86DF0" w:rsidRPr="003A1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Ремонт, восстановление уличного освещения и видеонаблюдения общественных территорий.</w:t>
      </w:r>
    </w:p>
    <w:p w14:paraId="2FCB1496" w14:textId="77777777" w:rsidR="00C86DF0" w:rsidRDefault="00C86DF0" w:rsidP="00C86DF0">
      <w:pPr>
        <w:tabs>
          <w:tab w:val="left" w:pos="0"/>
        </w:tabs>
        <w:spacing w:after="0" w:line="240" w:lineRule="auto"/>
        <w:ind w:right="28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C0902B" w14:textId="2158D472" w:rsidR="00E756E7" w:rsidRPr="00E756E7" w:rsidRDefault="00E756E7" w:rsidP="00E756E7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3. Сроки и этапы </w:t>
      </w:r>
      <w:r w:rsidR="00A563F2" w:rsidRPr="00E7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муниципальной</w:t>
      </w:r>
      <w:r w:rsidRPr="00E7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p w14:paraId="3E67ACFE" w14:textId="77777777" w:rsidR="00E756E7" w:rsidRPr="00E756E7" w:rsidRDefault="00E756E7" w:rsidP="00E756E7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A647147" w14:textId="28812026" w:rsidR="00E756E7" w:rsidRDefault="00E756E7" w:rsidP="00E756E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56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A563F2" w:rsidRPr="00E756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Муниципальная программа</w:t>
      </w:r>
      <w:r w:rsidRPr="00E756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реализуется в </w:t>
      </w:r>
      <w:r w:rsidR="008A7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A434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E756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- 20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</w:t>
      </w:r>
      <w:r w:rsidRPr="00E756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A563F2" w:rsidRPr="00E756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годах, в</w:t>
      </w:r>
      <w:r w:rsidRPr="00E756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один этап.</w:t>
      </w:r>
    </w:p>
    <w:p w14:paraId="3D97F3E5" w14:textId="77777777" w:rsidR="00E756E7" w:rsidRDefault="00E756E7" w:rsidP="00E756E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4AB577A" w14:textId="77777777" w:rsidR="00E756E7" w:rsidRDefault="00E756E7" w:rsidP="00E756E7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 Основные ожидаемые результаты реализации</w:t>
      </w:r>
      <w:r w:rsidRPr="00E756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7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 программы</w:t>
      </w:r>
    </w:p>
    <w:p w14:paraId="660D8984" w14:textId="77777777" w:rsidR="00E756E7" w:rsidRDefault="00E756E7" w:rsidP="00E756E7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754335" w14:textId="42DAECF2" w:rsidR="00C86DF0" w:rsidRDefault="00943A1C" w:rsidP="00943A1C">
      <w:pPr>
        <w:pStyle w:val="aff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Повышение уровня благоустройства общественных территорий округа посредством содержания и обслуживания территорий общего пользования.</w:t>
      </w:r>
    </w:p>
    <w:p w14:paraId="79ADA46D" w14:textId="500FF0E0" w:rsidR="00943A1C" w:rsidRDefault="00943A1C" w:rsidP="00943A1C">
      <w:pPr>
        <w:pStyle w:val="aff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Увеличение количества посаженных деревьев, кустарников, цветов и сохранение существующего озеленения.</w:t>
      </w:r>
    </w:p>
    <w:p w14:paraId="131C5567" w14:textId="0C141DB0" w:rsidR="00943A1C" w:rsidRPr="00943A1C" w:rsidRDefault="00943A1C" w:rsidP="00943A1C">
      <w:pPr>
        <w:pStyle w:val="aff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Уменьшение объема загрязненности общественных территорий.</w:t>
      </w:r>
    </w:p>
    <w:p w14:paraId="14C869BF" w14:textId="3C89A056" w:rsidR="00E756E7" w:rsidRDefault="00E756E7" w:rsidP="00A4349C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A7814F" w14:textId="77777777" w:rsidR="00E756E7" w:rsidRPr="00E756E7" w:rsidRDefault="00E756E7" w:rsidP="00E756E7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32F876" w14:textId="77777777" w:rsidR="00E756E7" w:rsidRPr="00E756E7" w:rsidRDefault="00E756E7" w:rsidP="00E756E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599A13E" w14:textId="14881FCD" w:rsidR="00151B72" w:rsidRDefault="00151B72" w:rsidP="00151B7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151B72" w:rsidSect="00AD0FE3">
          <w:pgSz w:w="11906" w:h="16838" w:code="9"/>
          <w:pgMar w:top="1134" w:right="851" w:bottom="1134" w:left="1701" w:header="720" w:footer="403" w:gutter="0"/>
          <w:pgNumType w:start="1"/>
          <w:cols w:space="720"/>
          <w:titlePg/>
          <w:docGrid w:linePitch="299"/>
        </w:sectPr>
      </w:pPr>
    </w:p>
    <w:bookmarkEnd w:id="3"/>
    <w:p w14:paraId="7C639529" w14:textId="5C3AEE28" w:rsidR="003E1059" w:rsidRPr="006F1963" w:rsidRDefault="00AD0FE3" w:rsidP="003E105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Раздел 5. </w:t>
      </w:r>
      <w:r w:rsidR="003E1059" w:rsidRPr="006F19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мероприятий муниципальной программы</w:t>
      </w:r>
    </w:p>
    <w:p w14:paraId="5C831734" w14:textId="77777777" w:rsidR="00A4349C" w:rsidRPr="006F1963" w:rsidRDefault="00A4349C" w:rsidP="00A4349C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277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«Благоустройство территории Балейского муниципального округа Забайкальского края на 2026– 2030 годы»</w:t>
      </w:r>
    </w:p>
    <w:p w14:paraId="68B13C28" w14:textId="77777777" w:rsidR="003E1059" w:rsidRPr="006F1963" w:rsidRDefault="003E1059" w:rsidP="00C94EA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5072" w:type="pct"/>
        <w:tblLayout w:type="fixed"/>
        <w:tblLook w:val="04A0" w:firstRow="1" w:lastRow="0" w:firstColumn="1" w:lastColumn="0" w:noHBand="0" w:noVBand="1"/>
      </w:tblPr>
      <w:tblGrid>
        <w:gridCol w:w="418"/>
        <w:gridCol w:w="2587"/>
        <w:gridCol w:w="1734"/>
        <w:gridCol w:w="2166"/>
        <w:gridCol w:w="576"/>
        <w:gridCol w:w="576"/>
        <w:gridCol w:w="1590"/>
        <w:gridCol w:w="579"/>
        <w:gridCol w:w="723"/>
        <w:gridCol w:w="720"/>
        <w:gridCol w:w="912"/>
        <w:gridCol w:w="711"/>
        <w:gridCol w:w="849"/>
        <w:gridCol w:w="852"/>
        <w:gridCol w:w="6"/>
      </w:tblGrid>
      <w:tr w:rsidR="00CE3126" w:rsidRPr="00A4349C" w14:paraId="54E90B4B" w14:textId="77777777" w:rsidTr="00A4349C">
        <w:trPr>
          <w:trHeight w:val="300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DC2CA" w14:textId="77777777" w:rsidR="003E1059" w:rsidRPr="00012D53" w:rsidRDefault="003E105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2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6ADAE" w14:textId="77777777" w:rsidR="003E1059" w:rsidRPr="00012D53" w:rsidRDefault="003E105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2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задачи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1AE13" w14:textId="77777777" w:rsidR="003E1059" w:rsidRPr="00A87EF8" w:rsidRDefault="003E10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DBC7" w14:textId="77777777" w:rsidR="003E1059" w:rsidRPr="00A87EF8" w:rsidRDefault="003E10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Исполнитель/соисполнитель мероприятия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5F4911" w14:textId="77777777" w:rsidR="003E1059" w:rsidRPr="00A87EF8" w:rsidRDefault="003E1059" w:rsidP="000511E4">
            <w:pPr>
              <w:tabs>
                <w:tab w:val="left" w:pos="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Начало выполнения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8300F8" w14:textId="77777777" w:rsidR="003E1059" w:rsidRPr="00A87EF8" w:rsidRDefault="003E1059" w:rsidP="000511E4">
            <w:pPr>
              <w:tabs>
                <w:tab w:val="left" w:pos="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Окончание выполнения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043C" w14:textId="77777777" w:rsidR="003E1059" w:rsidRPr="00A87EF8" w:rsidRDefault="003E10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Непосредственный результат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B438FB" w14:textId="77777777" w:rsidR="003E1059" w:rsidRPr="00A87EF8" w:rsidRDefault="003E1059" w:rsidP="000511E4">
            <w:pPr>
              <w:tabs>
                <w:tab w:val="left" w:pos="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BE17" w14:textId="77777777" w:rsidR="003E1059" w:rsidRPr="00A87EF8" w:rsidRDefault="003E10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Базовое значение показателя</w:t>
            </w:r>
          </w:p>
        </w:tc>
        <w:tc>
          <w:tcPr>
            <w:tcW w:w="13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4813" w14:textId="77777777" w:rsidR="003E1059" w:rsidRPr="00A87EF8" w:rsidRDefault="003E10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Плановое значение показателя</w:t>
            </w:r>
          </w:p>
        </w:tc>
      </w:tr>
      <w:tr w:rsidR="00A4349C" w:rsidRPr="00A4349C" w14:paraId="2C904B2B" w14:textId="23865074" w:rsidTr="00012D53">
        <w:trPr>
          <w:gridAfter w:val="1"/>
          <w:wAfter w:w="2" w:type="pct"/>
          <w:trHeight w:val="1150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28F8" w14:textId="77777777" w:rsidR="00A4349C" w:rsidRPr="00012D53" w:rsidRDefault="00A4349C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7B12" w14:textId="77777777" w:rsidR="00A4349C" w:rsidRPr="00012D53" w:rsidRDefault="00A4349C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5E98" w14:textId="77777777" w:rsidR="00A4349C" w:rsidRPr="00A87EF8" w:rsidRDefault="00A4349C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CD33" w14:textId="77777777" w:rsidR="00A4349C" w:rsidRPr="00A87EF8" w:rsidRDefault="00A4349C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1185" w14:textId="77777777" w:rsidR="00A4349C" w:rsidRPr="00A87EF8" w:rsidRDefault="00A4349C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D5AF" w14:textId="77777777" w:rsidR="00A4349C" w:rsidRPr="00A87EF8" w:rsidRDefault="00A4349C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8784" w14:textId="77777777" w:rsidR="00A4349C" w:rsidRPr="00A87EF8" w:rsidRDefault="00A4349C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D75A" w14:textId="77777777" w:rsidR="00A4349C" w:rsidRPr="00A87EF8" w:rsidRDefault="00A4349C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7009" w14:textId="77777777" w:rsidR="00A4349C" w:rsidRPr="00A87EF8" w:rsidRDefault="00A4349C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EFCF9" w14:textId="7640B6BE" w:rsidR="00A4349C" w:rsidRPr="00A87EF8" w:rsidRDefault="00A4349C" w:rsidP="00CE312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890A1" w14:textId="2B41A0B5" w:rsidR="00A4349C" w:rsidRPr="00A87EF8" w:rsidRDefault="00A434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1373A" w14:textId="3221C66B" w:rsidR="00A4349C" w:rsidRPr="00A87EF8" w:rsidRDefault="00A4349C" w:rsidP="000511E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C4A8" w14:textId="4F8243EE" w:rsidR="00A4349C" w:rsidRPr="00A87EF8" w:rsidRDefault="00A4349C" w:rsidP="000511E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94AC7" w14:textId="12DADBDE" w:rsidR="00A4349C" w:rsidRPr="00A87EF8" w:rsidRDefault="00A434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</w:tr>
      <w:tr w:rsidR="00A4349C" w:rsidRPr="00A4349C" w14:paraId="41F8CDB3" w14:textId="4DA5540C" w:rsidTr="00012D53">
        <w:trPr>
          <w:gridAfter w:val="1"/>
          <w:wAfter w:w="2" w:type="pct"/>
          <w:trHeight w:val="365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951C" w14:textId="77777777" w:rsidR="00A4349C" w:rsidRPr="00012D53" w:rsidRDefault="00A434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2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F917" w14:textId="77777777" w:rsidR="00A4349C" w:rsidRPr="00012D53" w:rsidRDefault="00A434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2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9762" w14:textId="77777777" w:rsidR="00A4349C" w:rsidRPr="00A87EF8" w:rsidRDefault="00A434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8080" w14:textId="77777777" w:rsidR="00A4349C" w:rsidRPr="00A87EF8" w:rsidRDefault="00A434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9453" w14:textId="77777777" w:rsidR="00A4349C" w:rsidRPr="00A87EF8" w:rsidRDefault="00A434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2E95" w14:textId="77777777" w:rsidR="00A4349C" w:rsidRPr="00A87EF8" w:rsidRDefault="00A434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02B1" w14:textId="77777777" w:rsidR="00A4349C" w:rsidRPr="00A87EF8" w:rsidRDefault="00A434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FDD1" w14:textId="77777777" w:rsidR="00A4349C" w:rsidRPr="00A87EF8" w:rsidRDefault="00A434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19A3" w14:textId="77777777" w:rsidR="00A4349C" w:rsidRPr="00A87EF8" w:rsidRDefault="00A434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F2640" w14:textId="20A7CF03" w:rsidR="00A4349C" w:rsidRPr="00A87EF8" w:rsidRDefault="00A87EF8" w:rsidP="00CE312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871A9" w14:textId="600FC892" w:rsidR="00A4349C" w:rsidRPr="00A87EF8" w:rsidRDefault="00A87E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D209B" w14:textId="6E39CC72" w:rsidR="00A4349C" w:rsidRPr="00A87EF8" w:rsidRDefault="00A87EF8" w:rsidP="000511E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AC60D" w14:textId="53591852" w:rsidR="00A4349C" w:rsidRPr="00A87EF8" w:rsidRDefault="00A87EF8" w:rsidP="000511E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39C8" w14:textId="4E0AA253" w:rsidR="00A4349C" w:rsidRPr="00A87EF8" w:rsidRDefault="00A87E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A4349C" w:rsidRPr="00A4349C" w14:paraId="749B2BEB" w14:textId="3E4EEC51" w:rsidTr="002248EB">
        <w:trPr>
          <w:gridAfter w:val="1"/>
          <w:wAfter w:w="2" w:type="pct"/>
          <w:cantSplit/>
          <w:trHeight w:val="2126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1B61" w14:textId="77777777" w:rsidR="00A4349C" w:rsidRPr="00012D53" w:rsidRDefault="00A434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2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F196D" w14:textId="1006927F" w:rsidR="002248EB" w:rsidRPr="00555759" w:rsidRDefault="002248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и обслуживание общественных территорий: парки, скверы, площади, отдельно стоящие детские площадки.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289F0" w14:textId="0311C19C" w:rsidR="00A4349C" w:rsidRPr="00555759" w:rsidRDefault="00470C2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555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обслуживание </w:t>
            </w:r>
            <w:r w:rsidR="003A1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общественных </w:t>
            </w:r>
            <w:r w:rsidRPr="00555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территорий </w:t>
            </w:r>
          </w:p>
          <w:p w14:paraId="34BD61FA" w14:textId="77777777" w:rsidR="002248EB" w:rsidRPr="00555759" w:rsidRDefault="002248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  <w:p w14:paraId="14BF457D" w14:textId="27E9AA17" w:rsidR="002248EB" w:rsidRPr="00555759" w:rsidRDefault="002248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3A13" w14:textId="77777777" w:rsidR="00A4349C" w:rsidRPr="00555759" w:rsidRDefault="00A434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Балейского муниципального округа Забайкальского края</w:t>
            </w:r>
          </w:p>
          <w:p w14:paraId="08D99804" w14:textId="77777777" w:rsidR="002248EB" w:rsidRPr="00555759" w:rsidRDefault="002248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EA98F7F" w14:textId="26C44C57" w:rsidR="00A4349C" w:rsidRPr="00555759" w:rsidRDefault="00A4349C">
            <w:pPr>
              <w:tabs>
                <w:tab w:val="left" w:pos="0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9F2BDE5" w14:textId="54870392" w:rsidR="00A4349C" w:rsidRPr="00555759" w:rsidRDefault="00A4349C" w:rsidP="002248EB">
            <w:pPr>
              <w:tabs>
                <w:tab w:val="left" w:pos="0"/>
              </w:tabs>
              <w:spacing w:after="0" w:line="240" w:lineRule="auto"/>
              <w:ind w:left="43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F0D6" w14:textId="4F562003" w:rsidR="00A4349C" w:rsidRPr="00555759" w:rsidRDefault="007F2081" w:rsidP="00172D7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Площадь общественных территорий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6670" w14:textId="77777777" w:rsidR="00A4349C" w:rsidRPr="00555759" w:rsidRDefault="00A4349C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3E0261A" w14:textId="77777777" w:rsidR="00A4349C" w:rsidRPr="00555759" w:rsidRDefault="00A4349C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88C3607" w14:textId="1CB159EE" w:rsidR="00A4349C" w:rsidRPr="00555759" w:rsidRDefault="00E3287B" w:rsidP="006821D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555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  <w:r w:rsidR="00470C28" w:rsidRPr="00555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470C28" w:rsidRPr="00555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1A726" w14:textId="1F6EE155" w:rsidR="00A4349C" w:rsidRPr="00555759" w:rsidRDefault="00A4349C" w:rsidP="005B6B5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D9F78" w14:textId="2F6256FD" w:rsidR="00A4349C" w:rsidRPr="00555759" w:rsidRDefault="00E3287B" w:rsidP="00CE312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194,27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FC517" w14:textId="5444C40B" w:rsidR="00A4349C" w:rsidRPr="00555759" w:rsidRDefault="00555759" w:rsidP="0055575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196,77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BF99" w14:textId="0690E8BF" w:rsidR="00A4349C" w:rsidRPr="00555759" w:rsidRDefault="00555759" w:rsidP="000511E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199,27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65CF5" w14:textId="3FC5DB0E" w:rsidR="00A4349C" w:rsidRPr="00555759" w:rsidRDefault="00555759" w:rsidP="0055575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201,77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CC45A" w14:textId="06F3E2B5" w:rsidR="00A4349C" w:rsidRPr="00555759" w:rsidRDefault="00555759" w:rsidP="0055575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5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204,27</w:t>
            </w:r>
          </w:p>
        </w:tc>
      </w:tr>
      <w:tr w:rsidR="00A77245" w:rsidRPr="00A4349C" w14:paraId="62AC7291" w14:textId="77777777" w:rsidTr="0059617B">
        <w:trPr>
          <w:gridAfter w:val="1"/>
          <w:wAfter w:w="2" w:type="pct"/>
          <w:cantSplit/>
          <w:trHeight w:val="2085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8042C7A" w14:textId="2F82E339" w:rsidR="00A77245" w:rsidRPr="00012D53" w:rsidRDefault="00A77245" w:rsidP="002248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032B220F" w14:textId="629ADC47" w:rsidR="00A77245" w:rsidRPr="00012D53" w:rsidRDefault="00A77245" w:rsidP="002248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2248E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Организация работ по озеленению общественных территории Балейского муниципального округа Забайкальского края, посадки деревьев и кустарников, цветочному оформлению, охране существующего озеленения удалению сухостойных деревьев</w:t>
            </w:r>
            <w:r w:rsidR="00F749A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,</w:t>
            </w:r>
            <w:r w:rsidRPr="002248E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кустарников</w:t>
            </w:r>
            <w:r w:rsidR="00F749A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, формовочная обрезка деревьев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8C655D8" w14:textId="5EDE3945" w:rsidR="00A77245" w:rsidRPr="00470C28" w:rsidRDefault="00A77245" w:rsidP="002248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0C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Озеленение</w:t>
            </w:r>
            <w:r w:rsidR="003A1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3A1364" w:rsidRPr="002248E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удалени</w:t>
            </w:r>
            <w:r w:rsidR="003A136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е </w:t>
            </w:r>
            <w:r w:rsidR="003A1364" w:rsidRPr="002248E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сухостойных деревьев</w:t>
            </w:r>
            <w:r w:rsidR="003A136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,</w:t>
            </w:r>
            <w:r w:rsidR="003A1364" w:rsidRPr="002248E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кустарников</w:t>
            </w:r>
            <w:r w:rsidR="003A136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, формовочная обрезка деревьев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E8D8208" w14:textId="77777777" w:rsidR="00A77245" w:rsidRPr="002248EB" w:rsidRDefault="00A77245" w:rsidP="002248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2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Балейского муниципального округа Забайкальского края</w:t>
            </w:r>
          </w:p>
          <w:p w14:paraId="5BD80261" w14:textId="77777777" w:rsidR="00A77245" w:rsidRPr="00012D53" w:rsidRDefault="00A77245" w:rsidP="002248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  <w:vAlign w:val="bottom"/>
          </w:tcPr>
          <w:p w14:paraId="08E03BF4" w14:textId="5FA5D3F5" w:rsidR="00A77245" w:rsidRPr="00012D53" w:rsidRDefault="00A77245" w:rsidP="002248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2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  <w:vAlign w:val="bottom"/>
          </w:tcPr>
          <w:p w14:paraId="1D68A4A8" w14:textId="77C1416E" w:rsidR="00A77245" w:rsidRPr="00012D53" w:rsidRDefault="00A77245" w:rsidP="002248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2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E26EF" w14:textId="77777777" w:rsidR="00A77245" w:rsidRDefault="00A77245" w:rsidP="002248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0C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высаженных зеленых насаждений</w:t>
            </w:r>
          </w:p>
          <w:p w14:paraId="52819088" w14:textId="43084B18" w:rsidR="00A77245" w:rsidRPr="00470C28" w:rsidRDefault="00A77245" w:rsidP="002248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80CA4" w14:textId="77777777" w:rsidR="00A77245" w:rsidRDefault="00A77245" w:rsidP="002248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</w:p>
          <w:p w14:paraId="4F928088" w14:textId="3035B348" w:rsidR="00A77245" w:rsidRPr="00470C28" w:rsidRDefault="00A77245" w:rsidP="002248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7A0A1" w14:textId="77777777" w:rsidR="00A77245" w:rsidRDefault="00A77245" w:rsidP="002248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  <w:p w14:paraId="4259B40D" w14:textId="7DEC9474" w:rsidR="00A77245" w:rsidRPr="002D415B" w:rsidRDefault="00A77245" w:rsidP="002248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3EFF9" w14:textId="77777777" w:rsidR="00A77245" w:rsidRDefault="00A77245" w:rsidP="002248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  <w:p w14:paraId="065D3DFA" w14:textId="230CCBF7" w:rsidR="00A77245" w:rsidRPr="002D415B" w:rsidRDefault="00A77245" w:rsidP="002248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A1F42" w14:textId="77777777" w:rsidR="00A77245" w:rsidRDefault="00A77245" w:rsidP="002D415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  <w:p w14:paraId="421F5ED6" w14:textId="78D1170D" w:rsidR="00A77245" w:rsidRPr="002D415B" w:rsidRDefault="00A77245" w:rsidP="002D415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2AA62" w14:textId="77777777" w:rsidR="00A77245" w:rsidRDefault="00A77245" w:rsidP="002248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  <w:p w14:paraId="4886085D" w14:textId="24DDCFB9" w:rsidR="00A77245" w:rsidRPr="002D415B" w:rsidRDefault="00A77245" w:rsidP="002248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A9F38" w14:textId="77777777" w:rsidR="00A77245" w:rsidRDefault="00A77245" w:rsidP="002248EB">
            <w:pPr>
              <w:tabs>
                <w:tab w:val="left" w:pos="0"/>
              </w:tabs>
              <w:spacing w:after="0" w:line="240" w:lineRule="auto"/>
              <w:ind w:left="3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  <w:p w14:paraId="58FBC2B5" w14:textId="55FE5112" w:rsidR="00A77245" w:rsidRPr="002D415B" w:rsidRDefault="00A77245" w:rsidP="002248EB">
            <w:pPr>
              <w:tabs>
                <w:tab w:val="left" w:pos="0"/>
              </w:tabs>
              <w:spacing w:after="0" w:line="240" w:lineRule="auto"/>
              <w:ind w:left="3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F2941" w14:textId="77777777" w:rsidR="00A77245" w:rsidRDefault="00A77245" w:rsidP="002248EB">
            <w:pPr>
              <w:tabs>
                <w:tab w:val="left" w:pos="0"/>
              </w:tabs>
              <w:spacing w:after="0" w:line="240" w:lineRule="auto"/>
              <w:ind w:left="3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  <w:p w14:paraId="4D697B4F" w14:textId="2329C914" w:rsidR="00A77245" w:rsidRPr="002D415B" w:rsidRDefault="00A77245" w:rsidP="002248EB">
            <w:pPr>
              <w:tabs>
                <w:tab w:val="left" w:pos="0"/>
              </w:tabs>
              <w:spacing w:after="0" w:line="240" w:lineRule="auto"/>
              <w:ind w:left="3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77245" w:rsidRPr="00A4349C" w14:paraId="45A52865" w14:textId="77777777" w:rsidTr="003A1364">
        <w:trPr>
          <w:gridAfter w:val="1"/>
          <w:wAfter w:w="2" w:type="pct"/>
          <w:cantSplit/>
          <w:trHeight w:val="1175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7C487" w14:textId="77777777" w:rsidR="00A77245" w:rsidRDefault="00A77245" w:rsidP="002248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B4671" w14:textId="77777777" w:rsidR="00A77245" w:rsidRPr="002248EB" w:rsidRDefault="00A77245" w:rsidP="002248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A6C03" w14:textId="77777777" w:rsidR="00A77245" w:rsidRPr="00470C28" w:rsidRDefault="00A77245" w:rsidP="002248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E9ECF" w14:textId="77777777" w:rsidR="00A77245" w:rsidRPr="00012D53" w:rsidRDefault="00A77245" w:rsidP="002248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542F3E5E" w14:textId="77777777" w:rsidR="00A77245" w:rsidRPr="00012D53" w:rsidRDefault="00A77245" w:rsidP="002248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33788DD1" w14:textId="77777777" w:rsidR="00A77245" w:rsidRPr="00012D53" w:rsidRDefault="00A77245" w:rsidP="002248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55375" w14:textId="2F75996E" w:rsidR="00A77245" w:rsidRPr="003A1364" w:rsidRDefault="00A77245" w:rsidP="002248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1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удаленных </w:t>
            </w:r>
            <w:r w:rsidR="00A563F2" w:rsidRPr="003A1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сухостойных, аварийных</w:t>
            </w:r>
            <w:r w:rsidRPr="003A1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деревьев</w:t>
            </w:r>
            <w:r w:rsidR="00F749AF" w:rsidRPr="003A1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формовочная обрезка деревьев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F82C0" w14:textId="19E79D51" w:rsidR="00A77245" w:rsidRPr="00F749AF" w:rsidRDefault="00A77245" w:rsidP="002248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49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7D206" w14:textId="0C2A5B91" w:rsidR="00A77245" w:rsidRPr="002D415B" w:rsidRDefault="00F749AF" w:rsidP="002248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0F497" w14:textId="24976715" w:rsidR="00A77245" w:rsidRPr="002D415B" w:rsidRDefault="00F749AF" w:rsidP="002248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41879" w14:textId="659909EE" w:rsidR="00A77245" w:rsidRPr="002D415B" w:rsidRDefault="00F749AF" w:rsidP="002D415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BCF12" w14:textId="524C6681" w:rsidR="00A77245" w:rsidRPr="002D415B" w:rsidRDefault="00F749AF" w:rsidP="002248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3BBB6" w14:textId="1392BD08" w:rsidR="00A77245" w:rsidRPr="002D415B" w:rsidRDefault="00F749AF" w:rsidP="002248EB">
            <w:pPr>
              <w:tabs>
                <w:tab w:val="left" w:pos="0"/>
              </w:tabs>
              <w:spacing w:after="0" w:line="240" w:lineRule="auto"/>
              <w:ind w:left="3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4E43F" w14:textId="50F233E9" w:rsidR="00A77245" w:rsidRPr="002D415B" w:rsidRDefault="00F749AF" w:rsidP="002248EB">
            <w:pPr>
              <w:tabs>
                <w:tab w:val="left" w:pos="0"/>
              </w:tabs>
              <w:spacing w:after="0" w:line="240" w:lineRule="auto"/>
              <w:ind w:left="3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</w:tr>
      <w:tr w:rsidR="00012D53" w:rsidRPr="00BD7F2F" w14:paraId="78F51ACF" w14:textId="65ADC9A5" w:rsidTr="00F93A74">
        <w:trPr>
          <w:gridAfter w:val="1"/>
          <w:wAfter w:w="2" w:type="pct"/>
          <w:cantSplit/>
          <w:trHeight w:val="551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0C051" w14:textId="0707E498" w:rsidR="00A4349C" w:rsidRPr="00012D53" w:rsidRDefault="00470C2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DDA2" w14:textId="335EA4C4" w:rsidR="00A4349C" w:rsidRPr="00012D53" w:rsidRDefault="00470C2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70C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работ по сбору и вывозу мусора с общественных территорий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97395" w14:textId="0AC10AA1" w:rsidR="00A4349C" w:rsidRPr="00A4349C" w:rsidRDefault="00012D5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470C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Сбор и вывоз мусора</w:t>
            </w:r>
            <w:r w:rsidR="003A1364" w:rsidRPr="00470C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общественных территорий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EBE7" w14:textId="09ED9DD0" w:rsidR="00A4349C" w:rsidRPr="00012D53" w:rsidRDefault="00A434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2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Балейского муниципального округа Забайкальского края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26DCF6B" w14:textId="0A0DB518" w:rsidR="00A4349C" w:rsidRPr="00012D53" w:rsidRDefault="003A1364" w:rsidP="00A4349C">
            <w:pPr>
              <w:tabs>
                <w:tab w:val="left" w:pos="0"/>
              </w:tabs>
              <w:spacing w:after="0" w:line="240" w:lineRule="auto"/>
              <w:ind w:left="366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 w:rsidR="00A4349C" w:rsidRPr="00012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9BAEED2" w14:textId="77777777" w:rsidR="00A4349C" w:rsidRPr="00012D53" w:rsidRDefault="00A4349C" w:rsidP="00A4349C">
            <w:pPr>
              <w:tabs>
                <w:tab w:val="left" w:pos="0"/>
              </w:tabs>
              <w:spacing w:after="0" w:line="240" w:lineRule="auto"/>
              <w:ind w:left="366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2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94985" w14:textId="64A2ED91" w:rsidR="00A4349C" w:rsidRPr="00470C28" w:rsidRDefault="00470C28" w:rsidP="00012D5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0C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Тонны вывезенного мусора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3EEB" w14:textId="6E18F8B2" w:rsidR="00A4349C" w:rsidRPr="00470C28" w:rsidRDefault="00470C28" w:rsidP="006821D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470C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онн</w:t>
            </w:r>
            <w:r w:rsidR="007F5F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8A1C6" w14:textId="2DA82ACC" w:rsidR="00A4349C" w:rsidRPr="002D415B" w:rsidRDefault="002D415B" w:rsidP="002D415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F21A9" w14:textId="37663D48" w:rsidR="00A4349C" w:rsidRPr="002D415B" w:rsidRDefault="002D415B" w:rsidP="00CE312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876DB" w14:textId="1A218B28" w:rsidR="00A4349C" w:rsidRPr="002D415B" w:rsidRDefault="002D415B" w:rsidP="002D415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48C3F" w14:textId="2DAE3B94" w:rsidR="00A4349C" w:rsidRPr="002D415B" w:rsidRDefault="002D415B" w:rsidP="000511E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77785" w14:textId="3CDB1125" w:rsidR="00A4349C" w:rsidRPr="002D415B" w:rsidRDefault="002D415B" w:rsidP="000511E4">
            <w:pPr>
              <w:tabs>
                <w:tab w:val="left" w:pos="0"/>
              </w:tabs>
              <w:spacing w:after="0" w:line="240" w:lineRule="auto"/>
              <w:ind w:left="3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DBD75" w14:textId="4A2CCE3F" w:rsidR="00A4349C" w:rsidRPr="002D415B" w:rsidRDefault="002D415B" w:rsidP="000511E4">
            <w:pPr>
              <w:tabs>
                <w:tab w:val="left" w:pos="0"/>
              </w:tabs>
              <w:spacing w:after="0" w:line="240" w:lineRule="auto"/>
              <w:ind w:left="3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</w:tr>
      <w:tr w:rsidR="00A4349C" w:rsidRPr="00BD7F2F" w14:paraId="41353906" w14:textId="77777777" w:rsidTr="0029282F">
        <w:trPr>
          <w:gridAfter w:val="1"/>
          <w:wAfter w:w="2" w:type="pct"/>
          <w:cantSplit/>
          <w:trHeight w:val="189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8DD84" w14:textId="4F0670C9" w:rsidR="00A4349C" w:rsidRPr="00012D53" w:rsidRDefault="00012D5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2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6E851" w14:textId="12E5AFB1" w:rsidR="00A4349C" w:rsidRPr="00012D53" w:rsidRDefault="00470C2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0C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Ремонт, восстановление уличного освещения и видеонаблюдения общественных территорий.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B63B0" w14:textId="65989159" w:rsidR="00A4349C" w:rsidRPr="00A4349C" w:rsidRDefault="00470C2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470C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Ремонт, восстановление уличного освещения</w:t>
            </w:r>
            <w:r w:rsidR="003A1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3A1364" w:rsidRPr="00470C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видеонаблюдения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C1EDF" w14:textId="32968F9C" w:rsidR="00A4349C" w:rsidRPr="00012D53" w:rsidRDefault="00012D5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2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Балейского муниципального округа Забайкальского края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1FA912E0" w14:textId="6006716D" w:rsidR="00A4349C" w:rsidRPr="00012D53" w:rsidRDefault="00012D53" w:rsidP="00A434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2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3445E841" w14:textId="5EE76579" w:rsidR="00A4349C" w:rsidRPr="00012D53" w:rsidRDefault="00012D53" w:rsidP="00A434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2D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BC706" w14:textId="3DF96953" w:rsidR="00A4349C" w:rsidRPr="00470C28" w:rsidRDefault="00012D53" w:rsidP="00172D7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0C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</w:t>
            </w:r>
            <w:r w:rsidR="00470C28" w:rsidRPr="00470C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отремонтированного, восстановленного уличного освещения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F20FA" w14:textId="64E922F0" w:rsidR="00A4349C" w:rsidRPr="00470C28" w:rsidRDefault="00470C28" w:rsidP="006821D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0CA98" w14:textId="27682188" w:rsidR="00A4349C" w:rsidRPr="008B4005" w:rsidRDefault="008B4005" w:rsidP="008B4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40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916C3" w14:textId="502732D1" w:rsidR="00A4349C" w:rsidRPr="008B4005" w:rsidRDefault="008B4005" w:rsidP="00CE312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40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B2642" w14:textId="33A744A1" w:rsidR="00A4349C" w:rsidRPr="008B4005" w:rsidRDefault="008B4005" w:rsidP="008B4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40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78FA3" w14:textId="39AB9B07" w:rsidR="00A4349C" w:rsidRPr="008B4005" w:rsidRDefault="008B4005" w:rsidP="008B40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40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E3C00" w14:textId="1D246607" w:rsidR="00A4349C" w:rsidRPr="008B4005" w:rsidRDefault="008B4005" w:rsidP="000511E4">
            <w:pPr>
              <w:tabs>
                <w:tab w:val="left" w:pos="0"/>
              </w:tabs>
              <w:spacing w:after="0" w:line="240" w:lineRule="auto"/>
              <w:ind w:left="3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40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0B965" w14:textId="5506C0A2" w:rsidR="00A4349C" w:rsidRPr="008B4005" w:rsidRDefault="008B4005" w:rsidP="000511E4">
            <w:pPr>
              <w:tabs>
                <w:tab w:val="left" w:pos="0"/>
              </w:tabs>
              <w:spacing w:after="0" w:line="240" w:lineRule="auto"/>
              <w:ind w:left="17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40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</w:tbl>
    <w:p w14:paraId="51F78874" w14:textId="77777777" w:rsidR="006023B9" w:rsidRPr="006F1963" w:rsidRDefault="006023B9" w:rsidP="006023B9">
      <w:pPr>
        <w:tabs>
          <w:tab w:val="left" w:pos="0"/>
          <w:tab w:val="left" w:pos="12572"/>
          <w:tab w:val="left" w:pos="1355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bookmarkStart w:id="4" w:name="_Таблица_1а"/>
      <w:bookmarkEnd w:id="4"/>
    </w:p>
    <w:p w14:paraId="203A9FF0" w14:textId="2A2E5EC7" w:rsidR="006023B9" w:rsidRDefault="00AD0FE3" w:rsidP="005D10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x-none"/>
        </w:rPr>
        <w:t xml:space="preserve">Раздел 6. </w:t>
      </w:r>
      <w:r w:rsidR="006023B9" w:rsidRPr="006F196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x-none"/>
        </w:rPr>
        <w:t>Описание рисков реализации муниципальной программы</w:t>
      </w:r>
    </w:p>
    <w:p w14:paraId="2C1E0952" w14:textId="77777777" w:rsidR="00A4349C" w:rsidRPr="006F1963" w:rsidRDefault="00A4349C" w:rsidP="00A4349C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277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«Благоустройство территории Балейского муниципального округа Забайкальского края на 2026– 2030 годы»</w:t>
      </w:r>
    </w:p>
    <w:p w14:paraId="2720BDD7" w14:textId="77777777" w:rsidR="006023B9" w:rsidRPr="006F1963" w:rsidRDefault="006023B9" w:rsidP="006023B9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4427"/>
        <w:gridCol w:w="4102"/>
        <w:gridCol w:w="5515"/>
      </w:tblGrid>
      <w:tr w:rsidR="006023B9" w:rsidRPr="00B87740" w14:paraId="61D7E99C" w14:textId="77777777" w:rsidTr="002E6476">
        <w:tc>
          <w:tcPr>
            <w:tcW w:w="251" w:type="pct"/>
          </w:tcPr>
          <w:p w14:paraId="2E1FBB2C" w14:textId="77777777" w:rsidR="006023B9" w:rsidRPr="00B87740" w:rsidRDefault="006023B9" w:rsidP="006023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877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497" w:type="pct"/>
          </w:tcPr>
          <w:p w14:paraId="125C52B4" w14:textId="77777777" w:rsidR="006023B9" w:rsidRPr="00B87740" w:rsidRDefault="006023B9" w:rsidP="006023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877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 угрозы/риска</w:t>
            </w:r>
          </w:p>
        </w:tc>
        <w:tc>
          <w:tcPr>
            <w:tcW w:w="1387" w:type="pct"/>
          </w:tcPr>
          <w:p w14:paraId="7ADD78B3" w14:textId="77777777" w:rsidR="006023B9" w:rsidRPr="00B87740" w:rsidRDefault="006023B9" w:rsidP="006023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877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 цели/задачи/показателя, с которыми ассоциируется угроза/риск</w:t>
            </w:r>
          </w:p>
        </w:tc>
        <w:tc>
          <w:tcPr>
            <w:tcW w:w="1865" w:type="pct"/>
          </w:tcPr>
          <w:p w14:paraId="1D6C6127" w14:textId="77777777" w:rsidR="006023B9" w:rsidRPr="00B87740" w:rsidRDefault="006023B9" w:rsidP="006023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877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Описание механизмов управления рисками/угрозами и мер по их минимизации</w:t>
            </w:r>
          </w:p>
        </w:tc>
      </w:tr>
      <w:tr w:rsidR="006023B9" w:rsidRPr="00B87740" w14:paraId="1E62E098" w14:textId="77777777" w:rsidTr="002E6476">
        <w:tc>
          <w:tcPr>
            <w:tcW w:w="251" w:type="pct"/>
          </w:tcPr>
          <w:p w14:paraId="3329FAB6" w14:textId="77777777" w:rsidR="006023B9" w:rsidRPr="00B87740" w:rsidRDefault="006023B9" w:rsidP="006023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877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497" w:type="pct"/>
          </w:tcPr>
          <w:p w14:paraId="6C83E750" w14:textId="77777777" w:rsidR="006023B9" w:rsidRPr="00B87740" w:rsidRDefault="006023B9" w:rsidP="006023B9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877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387" w:type="pct"/>
          </w:tcPr>
          <w:p w14:paraId="1B4DE80B" w14:textId="77777777" w:rsidR="006023B9" w:rsidRPr="00B87740" w:rsidRDefault="006023B9" w:rsidP="006023B9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877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865" w:type="pct"/>
          </w:tcPr>
          <w:p w14:paraId="16CBAAC4" w14:textId="77777777" w:rsidR="006023B9" w:rsidRPr="00B87740" w:rsidRDefault="006023B9" w:rsidP="006023B9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877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</w:tr>
      <w:tr w:rsidR="006023B9" w:rsidRPr="00B87740" w14:paraId="46D23037" w14:textId="77777777" w:rsidTr="002E6476">
        <w:trPr>
          <w:trHeight w:val="989"/>
        </w:trPr>
        <w:tc>
          <w:tcPr>
            <w:tcW w:w="251" w:type="pct"/>
            <w:tcBorders>
              <w:bottom w:val="single" w:sz="4" w:space="0" w:color="auto"/>
            </w:tcBorders>
          </w:tcPr>
          <w:p w14:paraId="524EF452" w14:textId="77777777" w:rsidR="006023B9" w:rsidRPr="00B87740" w:rsidRDefault="006023B9" w:rsidP="006023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877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497" w:type="pct"/>
            <w:tcBorders>
              <w:bottom w:val="single" w:sz="4" w:space="0" w:color="auto"/>
            </w:tcBorders>
          </w:tcPr>
          <w:p w14:paraId="20FAAB90" w14:textId="77777777" w:rsidR="00B84428" w:rsidRPr="00B87740" w:rsidRDefault="00B84428" w:rsidP="006023B9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9416FC9" w14:textId="77777777" w:rsidR="00B84428" w:rsidRPr="00B87740" w:rsidRDefault="00B84428" w:rsidP="006023B9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7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Возникновение бюджетного дефицита и недостаточный вследствие этого уровень финансирования.</w:t>
            </w:r>
          </w:p>
          <w:p w14:paraId="39FFC41B" w14:textId="7B14E9DE" w:rsidR="006023B9" w:rsidRPr="00B87740" w:rsidRDefault="006023B9" w:rsidP="00B84428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7" w:type="pct"/>
            <w:tcBorders>
              <w:bottom w:val="single" w:sz="4" w:space="0" w:color="auto"/>
            </w:tcBorders>
          </w:tcPr>
          <w:p w14:paraId="2413233E" w14:textId="008677B0" w:rsidR="002E6476" w:rsidRPr="00B87740" w:rsidRDefault="00B65370" w:rsidP="002E6476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87740">
              <w:rPr>
                <w:rFonts w:ascii="Times New Roman" w:eastAsia="Times New Roman" w:hAnsi="Times New Roman" w:cs="Times New Roman"/>
                <w:iCs/>
                <w:lang w:eastAsia="ru-RU"/>
              </w:rPr>
              <w:t>Содержание и обслуживание общественных территорий: парки, скверы, площади, отдельно стоящие детские площадки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14:paraId="0D3BB66D" w14:textId="7642AB94" w:rsidR="006023B9" w:rsidRPr="00B87740" w:rsidRDefault="002E6476" w:rsidP="006023B9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77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Ежегодное уточнение объемов финансирования, предусмотренных на реализацию муниципальной программы, </w:t>
            </w:r>
            <w:r w:rsidR="00B84428" w:rsidRPr="00B877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привлечение внебюджетных источников финансирования</w:t>
            </w:r>
          </w:p>
        </w:tc>
      </w:tr>
      <w:tr w:rsidR="006023B9" w:rsidRPr="00B87740" w14:paraId="2541F82F" w14:textId="77777777" w:rsidTr="002E6476">
        <w:tc>
          <w:tcPr>
            <w:tcW w:w="251" w:type="pct"/>
          </w:tcPr>
          <w:p w14:paraId="089085CD" w14:textId="032B2F15" w:rsidR="006023B9" w:rsidRPr="00B87740" w:rsidRDefault="002E6476" w:rsidP="006023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877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</w:tc>
        <w:tc>
          <w:tcPr>
            <w:tcW w:w="1497" w:type="pct"/>
          </w:tcPr>
          <w:p w14:paraId="2B69B874" w14:textId="7F731667" w:rsidR="006023B9" w:rsidRPr="00B87740" w:rsidRDefault="00304DAC" w:rsidP="00304DA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B877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</w:t>
            </w:r>
            <w:r w:rsidR="00B84428" w:rsidRPr="00B877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Гибель растений в ходе высадки</w:t>
            </w:r>
          </w:p>
        </w:tc>
        <w:tc>
          <w:tcPr>
            <w:tcW w:w="1387" w:type="pct"/>
          </w:tcPr>
          <w:p w14:paraId="11D60FB6" w14:textId="2F7B1AEB" w:rsidR="006023B9" w:rsidRPr="00B87740" w:rsidRDefault="00B65370" w:rsidP="006023B9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B87740">
              <w:rPr>
                <w:rFonts w:ascii="Times New Roman" w:eastAsia="Times New Roman" w:hAnsi="Times New Roman" w:cs="Times New Roman"/>
                <w:iCs/>
                <w:lang w:eastAsia="ru-RU"/>
              </w:rPr>
              <w:t>Организация работ по озеленению общественных территории Балейского муниципального округа Забайкальского края, посадки деревьев и кустарников, цветочному оформлению, охране существующего озеленения удалению сухостойных деревьев и кустарников</w:t>
            </w:r>
            <w:r w:rsidR="00F749AF" w:rsidRPr="00B87740">
              <w:rPr>
                <w:rFonts w:ascii="Times New Roman" w:eastAsia="Times New Roman" w:hAnsi="Times New Roman" w:cs="Times New Roman"/>
                <w:iCs/>
                <w:lang w:eastAsia="ru-RU"/>
              </w:rPr>
              <w:t>, формовочная обрезка деревьев</w:t>
            </w:r>
          </w:p>
        </w:tc>
        <w:tc>
          <w:tcPr>
            <w:tcW w:w="1865" w:type="pct"/>
          </w:tcPr>
          <w:p w14:paraId="5C257D3A" w14:textId="3AEE0682" w:rsidR="006023B9" w:rsidRPr="00B87740" w:rsidRDefault="00B84428" w:rsidP="002E6476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B877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Использование местных видов растений, которые более устойчивы к условиям города и поддерживают сложившуюся экосистему, должный уход </w:t>
            </w:r>
            <w:r w:rsidR="00304DAC" w:rsidRPr="00B877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растениями</w:t>
            </w:r>
            <w:r w:rsidRPr="00B877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87740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 xml:space="preserve"> </w:t>
            </w:r>
          </w:p>
        </w:tc>
      </w:tr>
      <w:tr w:rsidR="006023B9" w:rsidRPr="00B87740" w14:paraId="37399929" w14:textId="77777777" w:rsidTr="00304DAC">
        <w:trPr>
          <w:trHeight w:val="1172"/>
        </w:trPr>
        <w:tc>
          <w:tcPr>
            <w:tcW w:w="251" w:type="pct"/>
            <w:tcBorders>
              <w:bottom w:val="single" w:sz="4" w:space="0" w:color="auto"/>
            </w:tcBorders>
          </w:tcPr>
          <w:p w14:paraId="6EDADBF1" w14:textId="36ACBBA0" w:rsidR="006023B9" w:rsidRPr="00B87740" w:rsidRDefault="002E6476" w:rsidP="006023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877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497" w:type="pct"/>
            <w:tcBorders>
              <w:bottom w:val="single" w:sz="4" w:space="0" w:color="auto"/>
            </w:tcBorders>
          </w:tcPr>
          <w:p w14:paraId="5D34A795" w14:textId="59BBBC83" w:rsidR="006023B9" w:rsidRPr="00B87740" w:rsidRDefault="00B84428" w:rsidP="006023B9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B877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Невыполнение основных мероприятий муниципальной программы</w:t>
            </w:r>
          </w:p>
        </w:tc>
        <w:tc>
          <w:tcPr>
            <w:tcW w:w="1387" w:type="pct"/>
            <w:tcBorders>
              <w:bottom w:val="single" w:sz="4" w:space="0" w:color="auto"/>
              <w:right w:val="single" w:sz="4" w:space="0" w:color="auto"/>
            </w:tcBorders>
          </w:tcPr>
          <w:p w14:paraId="480DE2DC" w14:textId="5E4D7640" w:rsidR="006023B9" w:rsidRPr="00B87740" w:rsidRDefault="00B65370" w:rsidP="006023B9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B87740">
              <w:rPr>
                <w:rFonts w:ascii="Times New Roman" w:eastAsia="Times New Roman" w:hAnsi="Times New Roman" w:cs="Times New Roman"/>
                <w:iCs/>
                <w:lang w:eastAsia="ru-RU"/>
              </w:rPr>
              <w:t>Выполнение работ по сбору и вывозу мусора с общественных территорий</w:t>
            </w:r>
          </w:p>
        </w:tc>
        <w:tc>
          <w:tcPr>
            <w:tcW w:w="1865" w:type="pct"/>
            <w:tcBorders>
              <w:left w:val="single" w:sz="4" w:space="0" w:color="auto"/>
              <w:bottom w:val="single" w:sz="4" w:space="0" w:color="auto"/>
            </w:tcBorders>
          </w:tcPr>
          <w:p w14:paraId="57C4E2B2" w14:textId="6A98F7B2" w:rsidR="00B65370" w:rsidRPr="00B87740" w:rsidRDefault="00B84428" w:rsidP="003E1059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77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Ежегодное уточнение объемов финансирования, предусмотренных на реализацию муниципальной программы, в зависимости от достигнутых результатов</w:t>
            </w:r>
          </w:p>
        </w:tc>
      </w:tr>
      <w:tr w:rsidR="00B65370" w:rsidRPr="00B87740" w14:paraId="5BCE7AB0" w14:textId="77777777" w:rsidTr="00B65370">
        <w:trPr>
          <w:trHeight w:val="368"/>
        </w:trPr>
        <w:tc>
          <w:tcPr>
            <w:tcW w:w="251" w:type="pct"/>
            <w:tcBorders>
              <w:top w:val="single" w:sz="4" w:space="0" w:color="auto"/>
            </w:tcBorders>
          </w:tcPr>
          <w:p w14:paraId="216529D1" w14:textId="32860C8E" w:rsidR="00B65370" w:rsidRPr="00B87740" w:rsidRDefault="00B65370" w:rsidP="006023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877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</w:tc>
        <w:tc>
          <w:tcPr>
            <w:tcW w:w="1497" w:type="pct"/>
            <w:tcBorders>
              <w:top w:val="single" w:sz="4" w:space="0" w:color="auto"/>
            </w:tcBorders>
          </w:tcPr>
          <w:p w14:paraId="4101F75D" w14:textId="19672ECC" w:rsidR="00B65370" w:rsidRPr="00B87740" w:rsidRDefault="00B84428" w:rsidP="006023B9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ru-RU"/>
              </w:rPr>
            </w:pPr>
            <w:r w:rsidRPr="00B877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Невыполнение основных мероприятий муниципальной программы</w:t>
            </w:r>
          </w:p>
        </w:tc>
        <w:tc>
          <w:tcPr>
            <w:tcW w:w="1387" w:type="pct"/>
            <w:tcBorders>
              <w:top w:val="single" w:sz="4" w:space="0" w:color="auto"/>
            </w:tcBorders>
          </w:tcPr>
          <w:p w14:paraId="037B8CB8" w14:textId="1E71C120" w:rsidR="00B65370" w:rsidRPr="00B87740" w:rsidRDefault="00B65370" w:rsidP="006023B9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87740">
              <w:rPr>
                <w:rFonts w:ascii="Times New Roman" w:eastAsia="Times New Roman" w:hAnsi="Times New Roman" w:cs="Times New Roman"/>
                <w:iCs/>
                <w:lang w:eastAsia="ru-RU"/>
              </w:rPr>
              <w:t>Ремонт, восстановление уличного освещения и видеонаблюдения общественных территорий.</w:t>
            </w:r>
          </w:p>
        </w:tc>
        <w:tc>
          <w:tcPr>
            <w:tcW w:w="1865" w:type="pct"/>
            <w:tcBorders>
              <w:top w:val="single" w:sz="4" w:space="0" w:color="auto"/>
            </w:tcBorders>
          </w:tcPr>
          <w:p w14:paraId="35D231D5" w14:textId="47E2D428" w:rsidR="00B65370" w:rsidRPr="00B87740" w:rsidRDefault="00B84428" w:rsidP="003E1059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B877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Ежегодное уточнение объемов финансирования, предусмотренных на реализацию муниципальной программы, в зависимости от достигнутых результатов</w:t>
            </w:r>
            <w:r w:rsidRPr="00B87740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 xml:space="preserve"> </w:t>
            </w:r>
          </w:p>
        </w:tc>
      </w:tr>
    </w:tbl>
    <w:p w14:paraId="5B246CF8" w14:textId="77777777" w:rsidR="006023B9" w:rsidRPr="006F1963" w:rsidRDefault="006023B9" w:rsidP="005D10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</w:pPr>
    </w:p>
    <w:p w14:paraId="749DB5B6" w14:textId="77777777" w:rsidR="00B84428" w:rsidRDefault="00B84428" w:rsidP="005D10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x-none"/>
        </w:rPr>
      </w:pPr>
    </w:p>
    <w:p w14:paraId="19BFC856" w14:textId="77777777" w:rsidR="00B87740" w:rsidRDefault="00B87740" w:rsidP="005D10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x-none"/>
        </w:rPr>
      </w:pPr>
    </w:p>
    <w:p w14:paraId="4B90ADA0" w14:textId="77777777" w:rsidR="00304DAC" w:rsidRDefault="00304DAC" w:rsidP="005D10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x-none"/>
        </w:rPr>
      </w:pPr>
    </w:p>
    <w:p w14:paraId="1F75519E" w14:textId="781EAAF0" w:rsidR="006023B9" w:rsidRDefault="00AD0FE3" w:rsidP="005D10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x-none"/>
        </w:rPr>
        <w:lastRenderedPageBreak/>
        <w:t xml:space="preserve">Раздел 7. </w:t>
      </w:r>
      <w:r w:rsidR="006023B9" w:rsidRPr="006F196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x-none" w:eastAsia="x-none"/>
        </w:rPr>
        <w:t>Целевые индикаторы (показатели) муниципальной программы (подпрограммы)</w:t>
      </w:r>
    </w:p>
    <w:p w14:paraId="17586A0E" w14:textId="77777777" w:rsidR="00A4349C" w:rsidRPr="006F1963" w:rsidRDefault="00A4349C" w:rsidP="00A4349C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277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«Благоустройство территории Балейского муниципального округа Забайкальского края на 2026– 2030 годы»</w:t>
      </w:r>
    </w:p>
    <w:p w14:paraId="7DC12331" w14:textId="77777777" w:rsidR="005D1057" w:rsidRPr="005D1057" w:rsidRDefault="005D1057" w:rsidP="005D10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x-none"/>
        </w:rPr>
      </w:pPr>
    </w:p>
    <w:tbl>
      <w:tblPr>
        <w:tblW w:w="4638" w:type="pct"/>
        <w:tblLayout w:type="fixed"/>
        <w:tblLook w:val="04A0" w:firstRow="1" w:lastRow="0" w:firstColumn="1" w:lastColumn="0" w:noHBand="0" w:noVBand="1"/>
      </w:tblPr>
      <w:tblGrid>
        <w:gridCol w:w="546"/>
        <w:gridCol w:w="2019"/>
        <w:gridCol w:w="1794"/>
        <w:gridCol w:w="1846"/>
        <w:gridCol w:w="861"/>
        <w:gridCol w:w="1009"/>
        <w:gridCol w:w="820"/>
        <w:gridCol w:w="922"/>
        <w:gridCol w:w="101"/>
        <w:gridCol w:w="1199"/>
        <w:gridCol w:w="77"/>
        <w:gridCol w:w="963"/>
        <w:gridCol w:w="716"/>
        <w:gridCol w:w="842"/>
      </w:tblGrid>
      <w:tr w:rsidR="000511E4" w:rsidRPr="007F5F67" w14:paraId="5358F29B" w14:textId="77777777" w:rsidTr="00555759">
        <w:trPr>
          <w:trHeight w:val="600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14C5" w14:textId="77777777" w:rsidR="006023B9" w:rsidRPr="007F5F67" w:rsidRDefault="006023B9" w:rsidP="005D10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3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C113" w14:textId="77777777" w:rsidR="006023B9" w:rsidRPr="007F5F67" w:rsidRDefault="006023B9" w:rsidP="005D10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целей и задач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EB51" w14:textId="77777777" w:rsidR="006023B9" w:rsidRPr="007F5F67" w:rsidRDefault="006023B9" w:rsidP="005D10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целевого индикатора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4E1B" w14:textId="77777777" w:rsidR="006023B9" w:rsidRPr="007F5F67" w:rsidRDefault="006023B9" w:rsidP="005D10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126D0" w14:textId="77777777" w:rsidR="006023B9" w:rsidRPr="007F5F67" w:rsidRDefault="006023B9" w:rsidP="005D1057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 показателей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B04EE" w14:textId="77777777" w:rsidR="006023B9" w:rsidRPr="007F5F67" w:rsidRDefault="006023B9" w:rsidP="005D10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Методика расчета показателя</w:t>
            </w:r>
          </w:p>
        </w:tc>
      </w:tr>
      <w:tr w:rsidR="000511E4" w:rsidRPr="007F5F67" w14:paraId="54B0AC37" w14:textId="77777777" w:rsidTr="00555759">
        <w:trPr>
          <w:trHeight w:val="600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FD7A" w14:textId="77777777" w:rsidR="006023B9" w:rsidRPr="007F5F67" w:rsidRDefault="006023B9" w:rsidP="006023B9">
            <w:pPr>
              <w:tabs>
                <w:tab w:val="left" w:pos="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EAA3" w14:textId="77777777" w:rsidR="006023B9" w:rsidRPr="007F5F67" w:rsidRDefault="006023B9" w:rsidP="006023B9">
            <w:pPr>
              <w:tabs>
                <w:tab w:val="left" w:pos="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6DB2" w14:textId="77777777" w:rsidR="006023B9" w:rsidRPr="007F5F67" w:rsidRDefault="006023B9" w:rsidP="006023B9">
            <w:pPr>
              <w:tabs>
                <w:tab w:val="left" w:pos="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1084" w14:textId="77777777" w:rsidR="006023B9" w:rsidRPr="007F5F67" w:rsidRDefault="006023B9" w:rsidP="006023B9">
            <w:pPr>
              <w:tabs>
                <w:tab w:val="left" w:pos="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8367" w14:textId="77777777" w:rsidR="006023B9" w:rsidRPr="007F5F67" w:rsidRDefault="006023B9" w:rsidP="005D10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Базовое значение</w:t>
            </w:r>
          </w:p>
        </w:tc>
        <w:tc>
          <w:tcPr>
            <w:tcW w:w="174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CC06" w14:textId="77777777" w:rsidR="006023B9" w:rsidRPr="007F5F67" w:rsidRDefault="006023B9" w:rsidP="005D1057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Целевые значения*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4F891" w14:textId="77777777" w:rsidR="006023B9" w:rsidRPr="007F5F67" w:rsidRDefault="006023B9" w:rsidP="006023B9">
            <w:pPr>
              <w:tabs>
                <w:tab w:val="left" w:pos="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349C" w:rsidRPr="007F5F67" w14:paraId="07AFA3B2" w14:textId="77777777" w:rsidTr="00555759">
        <w:trPr>
          <w:trHeight w:val="914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9625" w14:textId="77777777" w:rsidR="00A4349C" w:rsidRPr="007F5F67" w:rsidRDefault="00A4349C" w:rsidP="006023B9">
            <w:pPr>
              <w:tabs>
                <w:tab w:val="left" w:pos="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CCF3" w14:textId="77777777" w:rsidR="00A4349C" w:rsidRPr="007F5F67" w:rsidRDefault="00A4349C" w:rsidP="006023B9">
            <w:pPr>
              <w:tabs>
                <w:tab w:val="left" w:pos="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795E" w14:textId="77777777" w:rsidR="00A4349C" w:rsidRPr="007F5F67" w:rsidRDefault="00A4349C" w:rsidP="006023B9">
            <w:pPr>
              <w:tabs>
                <w:tab w:val="left" w:pos="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E4FC" w14:textId="77777777" w:rsidR="00A4349C" w:rsidRPr="007F5F67" w:rsidRDefault="00A4349C" w:rsidP="006023B9">
            <w:pPr>
              <w:tabs>
                <w:tab w:val="left" w:pos="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8F95" w14:textId="77777777" w:rsidR="00A4349C" w:rsidRPr="007F5F67" w:rsidRDefault="00A4349C" w:rsidP="006023B9">
            <w:pPr>
              <w:tabs>
                <w:tab w:val="left" w:pos="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E15D5" w14:textId="5A2E38B3" w:rsidR="00A4349C" w:rsidRPr="007F5F67" w:rsidRDefault="00A4349C" w:rsidP="005D10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1C49" w14:textId="127C61EB" w:rsidR="00A4349C" w:rsidRPr="007F5F67" w:rsidRDefault="00A4349C" w:rsidP="005D10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E008" w14:textId="4E9F211E" w:rsidR="00A4349C" w:rsidRPr="007F5F67" w:rsidRDefault="00A4349C" w:rsidP="005D10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64410" w14:textId="0CD5FD9F" w:rsidR="00A4349C" w:rsidRPr="007F5F67" w:rsidRDefault="00A4349C" w:rsidP="005D10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0D233" w14:textId="5C0651F8" w:rsidR="00A4349C" w:rsidRPr="007F5F67" w:rsidRDefault="00A4349C" w:rsidP="00A434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65FA3" w14:textId="14EEB48A" w:rsidR="00A4349C" w:rsidRPr="007F5F67" w:rsidRDefault="00A4349C" w:rsidP="006023B9">
            <w:pPr>
              <w:tabs>
                <w:tab w:val="left" w:pos="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349C" w:rsidRPr="007F5F67" w14:paraId="629DB7B6" w14:textId="77777777" w:rsidTr="00555759">
        <w:trPr>
          <w:trHeight w:val="36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78EF8" w14:textId="77777777" w:rsidR="00A4349C" w:rsidRPr="007F5F67" w:rsidRDefault="00A4349C" w:rsidP="006023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BFD9" w14:textId="77777777" w:rsidR="00A4349C" w:rsidRPr="007F5F67" w:rsidRDefault="00A4349C" w:rsidP="006023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B621" w14:textId="77777777" w:rsidR="00A4349C" w:rsidRPr="007F5F67" w:rsidRDefault="00A4349C" w:rsidP="006023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0912" w14:textId="77777777" w:rsidR="00A4349C" w:rsidRPr="007F5F67" w:rsidRDefault="00A4349C" w:rsidP="006023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E5C3" w14:textId="77777777" w:rsidR="00A4349C" w:rsidRPr="007F5F67" w:rsidRDefault="00A4349C" w:rsidP="006023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24CF" w14:textId="77777777" w:rsidR="00A4349C" w:rsidRPr="007F5F67" w:rsidRDefault="00A4349C" w:rsidP="006023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0CD91" w14:textId="0CB1271B" w:rsidR="00A4349C" w:rsidRPr="007F5F67" w:rsidRDefault="004766BF" w:rsidP="000511E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3BB8B" w14:textId="0335E87D" w:rsidR="00A4349C" w:rsidRPr="007F5F67" w:rsidRDefault="004766BF" w:rsidP="006023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E6A75" w14:textId="4624C74C" w:rsidR="00A4349C" w:rsidRPr="007F5F67" w:rsidRDefault="004766BF" w:rsidP="006023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880E0" w14:textId="3C47692A" w:rsidR="00A4349C" w:rsidRPr="007F5F67" w:rsidRDefault="004766BF" w:rsidP="000511E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E3E8C" w14:textId="29CC2D44" w:rsidR="00A4349C" w:rsidRPr="007F5F67" w:rsidRDefault="004766BF" w:rsidP="000511E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6F5BA" w14:textId="7F92FC85" w:rsidR="00A4349C" w:rsidRPr="007F5F67" w:rsidRDefault="004766BF" w:rsidP="006023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6023B9" w:rsidRPr="007F5F67" w14:paraId="55BB8A40" w14:textId="77777777" w:rsidTr="00A4349C">
        <w:trPr>
          <w:trHeight w:val="43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9DA479" w14:textId="77777777" w:rsidR="006023B9" w:rsidRPr="007F5F67" w:rsidRDefault="006023B9" w:rsidP="006023B9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</w:t>
            </w:r>
          </w:p>
        </w:tc>
      </w:tr>
      <w:tr w:rsidR="00555759" w:rsidRPr="007F5F67" w14:paraId="0211FE70" w14:textId="77777777" w:rsidTr="00555759">
        <w:trPr>
          <w:trHeight w:val="4089"/>
        </w:trPr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3A05B" w14:textId="77777777" w:rsidR="00555759" w:rsidRPr="007F5F67" w:rsidRDefault="00555759" w:rsidP="005557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555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3B0BC" w14:textId="77777777" w:rsidR="00555759" w:rsidRPr="007F5F67" w:rsidRDefault="00555759" w:rsidP="005557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Целенаправленная работа по комплексному благоустройству территорий общего пользования, формирование современной, безопасной, комфортной и привлекательной среды проживания в муниципальном округе, обеспечивающей удобство использования и визуальной привлекательности территории Балейского </w:t>
            </w: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муниципального округа Забайкальского края</w:t>
            </w:r>
          </w:p>
          <w:p w14:paraId="041B7424" w14:textId="0AED51CC" w:rsidR="00555759" w:rsidRPr="007F5F67" w:rsidRDefault="00555759" w:rsidP="005557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  <w:lang w:eastAsia="ru-R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33B95" w14:textId="323D81EB" w:rsidR="00555759" w:rsidRPr="00555759" w:rsidRDefault="00555759" w:rsidP="005557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759">
              <w:rPr>
                <w:rFonts w:ascii="Times New Roman" w:hAnsi="Times New Roman" w:cs="Times New Roman"/>
              </w:rPr>
              <w:lastRenderedPageBreak/>
              <w:t xml:space="preserve">Содержание и обслуживание общественных территорий: парки, скверы, площади, отдельно стоящие детские площадки. </w:t>
            </w:r>
          </w:p>
        </w:tc>
        <w:tc>
          <w:tcPr>
            <w:tcW w:w="673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A5186F1" w14:textId="03C6986B" w:rsidR="00555759" w:rsidRPr="00555759" w:rsidRDefault="00555759" w:rsidP="005557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общественных территорий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28DCA" w14:textId="3A06A923" w:rsidR="00555759" w:rsidRPr="007F5F67" w:rsidRDefault="00555759" w:rsidP="0055575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7F5F6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647BD" w14:textId="148AC8FD" w:rsidR="00555759" w:rsidRPr="007F5F67" w:rsidRDefault="00555759" w:rsidP="00555759">
            <w:pPr>
              <w:tabs>
                <w:tab w:val="left" w:pos="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7AB22" w14:textId="4DBB707D" w:rsidR="00555759" w:rsidRPr="00D91C67" w:rsidRDefault="00555759" w:rsidP="0055575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D91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194,27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5E6AF" w14:textId="2AD74746" w:rsidR="00555759" w:rsidRPr="00D91C67" w:rsidRDefault="00555759" w:rsidP="0055575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D91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196,77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F901A" w14:textId="1FD6166F" w:rsidR="00555759" w:rsidRPr="00D91C67" w:rsidRDefault="00555759" w:rsidP="0055575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D91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199,27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D1482" w14:textId="7327572B" w:rsidR="00555759" w:rsidRPr="00D91C67" w:rsidRDefault="00555759" w:rsidP="005557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D91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201,77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2EC57" w14:textId="47480B53" w:rsidR="00555759" w:rsidRPr="00D91C67" w:rsidRDefault="00555759" w:rsidP="005557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D91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204,27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82F0D" w14:textId="31E74EFD" w:rsidR="00555759" w:rsidRPr="00D91C67" w:rsidRDefault="00555759" w:rsidP="0055575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D91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194,27</w:t>
            </w:r>
          </w:p>
        </w:tc>
      </w:tr>
      <w:tr w:rsidR="007F2081" w:rsidRPr="007F5F67" w14:paraId="289AA710" w14:textId="77777777" w:rsidTr="00555759">
        <w:trPr>
          <w:trHeight w:val="1071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5AB3C8" w14:textId="77777777" w:rsidR="007F2081" w:rsidRPr="007F5F67" w:rsidRDefault="007F2081" w:rsidP="00A44369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AFAFC3" w14:textId="77777777" w:rsidR="007F2081" w:rsidRPr="007F5F67" w:rsidRDefault="007F2081" w:rsidP="00A44369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  <w:lang w:eastAsia="ru-RU"/>
              </w:rPr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17F6ADD7" w14:textId="09671B7F" w:rsidR="007F2081" w:rsidRPr="007F5F67" w:rsidRDefault="007F2081" w:rsidP="00A443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работ по озеленению общественных территории Балейского </w:t>
            </w: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муниципального округа Забайкальского края, посадки деревьев и кустарников, цветочному оформлению, охране существующего озеленения удалению сухостойных деревьев и кустарников</w:t>
            </w:r>
            <w:r w:rsidR="00DD2A20"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формовочная обрезка деревьев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6CB56" w14:textId="77777777" w:rsidR="007F2081" w:rsidRPr="007F5F67" w:rsidRDefault="007F2081" w:rsidP="007F20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Количество зелёных насаждений (деревьев, кустарников, цветов) </w:t>
            </w:r>
          </w:p>
          <w:p w14:paraId="6D77CBC6" w14:textId="7B334AC6" w:rsidR="007F2081" w:rsidRPr="007F5F67" w:rsidRDefault="007F2081" w:rsidP="007F20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14D63" w14:textId="37001556" w:rsidR="007F2081" w:rsidRPr="007F5F67" w:rsidRDefault="00753DA4" w:rsidP="00A4436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шт</w:t>
            </w:r>
            <w:r w:rsidRPr="0075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29C85" w14:textId="77777777" w:rsidR="007F2081" w:rsidRPr="007F5F67" w:rsidRDefault="007F2081" w:rsidP="00A44369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6E545" w14:textId="227E72A8" w:rsidR="007F2081" w:rsidRPr="00D91C67" w:rsidRDefault="00A77245" w:rsidP="00A443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6AB2A" w14:textId="583BE9C8" w:rsidR="007F2081" w:rsidRPr="00D91C67" w:rsidRDefault="00A77245" w:rsidP="00C13EE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1568C" w14:textId="5979E3B1" w:rsidR="007F2081" w:rsidRPr="00D91C67" w:rsidRDefault="00A77245" w:rsidP="00A44369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2165F" w14:textId="32562490" w:rsidR="007F2081" w:rsidRPr="00D91C67" w:rsidRDefault="00A77245" w:rsidP="00A7724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18697" w14:textId="0898E591" w:rsidR="007F2081" w:rsidRPr="00D91C67" w:rsidRDefault="00A77245" w:rsidP="00A443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1085D" w14:textId="6E3E39D4" w:rsidR="007F2081" w:rsidRPr="00D91C67" w:rsidRDefault="00A77245" w:rsidP="00A7724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</w:tr>
      <w:tr w:rsidR="007F2081" w:rsidRPr="007F5F67" w14:paraId="11E6EDBF" w14:textId="77777777" w:rsidTr="00555759">
        <w:trPr>
          <w:trHeight w:val="422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5626E" w14:textId="77777777" w:rsidR="007F2081" w:rsidRPr="007F5F67" w:rsidRDefault="007F2081" w:rsidP="00A44369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E012F" w14:textId="77777777" w:rsidR="007F2081" w:rsidRPr="007F5F67" w:rsidRDefault="007F2081" w:rsidP="00A44369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03F37" w14:textId="77777777" w:rsidR="007F2081" w:rsidRPr="007F5F67" w:rsidRDefault="007F2081" w:rsidP="00A443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60456" w14:textId="12EDA4FE" w:rsidR="007F2081" w:rsidRPr="007F5F67" w:rsidRDefault="007F2081" w:rsidP="007F20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удаленных сухостойных</w:t>
            </w:r>
            <w:r w:rsidR="00F749AF"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аварийных деревьев</w:t>
            </w:r>
            <w:r w:rsidR="00F749AF"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формовочная обрезка деревьев</w:t>
            </w: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12B89" w14:textId="77777777" w:rsidR="007F2081" w:rsidRPr="007F5F67" w:rsidRDefault="007F2081" w:rsidP="00A4436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00DDE" w14:textId="77777777" w:rsidR="007F2081" w:rsidRPr="007F5F67" w:rsidRDefault="007F2081" w:rsidP="00A44369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0FB75" w14:textId="79CF552A" w:rsidR="007F2081" w:rsidRPr="007F5F67" w:rsidRDefault="00F749AF" w:rsidP="00A443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B6A02" w14:textId="780A0F5A" w:rsidR="007F2081" w:rsidRPr="007F5F67" w:rsidRDefault="00F749AF" w:rsidP="00C13EE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E9289" w14:textId="19785526" w:rsidR="007F2081" w:rsidRPr="007F5F67" w:rsidRDefault="00F749AF" w:rsidP="00A44369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87A5E" w14:textId="2B48C072" w:rsidR="007F2081" w:rsidRPr="007F5F67" w:rsidRDefault="00F749AF" w:rsidP="00F749A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B57DD" w14:textId="4BAE31E7" w:rsidR="007F2081" w:rsidRPr="007F5F67" w:rsidRDefault="00F749AF" w:rsidP="00A443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6B2D2" w14:textId="75ED7C3A" w:rsidR="007F2081" w:rsidRPr="007F5F67" w:rsidRDefault="00F749AF" w:rsidP="00F749A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</w:tr>
      <w:tr w:rsidR="008F0834" w:rsidRPr="007F5F67" w14:paraId="74C64681" w14:textId="77777777" w:rsidTr="00555759">
        <w:trPr>
          <w:trHeight w:val="149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AE5FF" w14:textId="77777777" w:rsidR="008F0834" w:rsidRPr="007F5F67" w:rsidRDefault="008F0834" w:rsidP="008F0834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65EB3" w14:textId="77777777" w:rsidR="008F0834" w:rsidRPr="007F5F67" w:rsidRDefault="008F0834" w:rsidP="008F0834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BC4A2" w14:textId="3802F81F" w:rsidR="008F0834" w:rsidRPr="007F5F67" w:rsidRDefault="00A44369" w:rsidP="008F08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работ по сбору и вывозу мусора с общественных территорий.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9CD9E" w14:textId="77777777" w:rsidR="00A44369" w:rsidRPr="007F5F67" w:rsidRDefault="00A44369" w:rsidP="008F08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4A020CFA" w14:textId="77777777" w:rsidR="00A44369" w:rsidRPr="007F5F67" w:rsidRDefault="00A44369" w:rsidP="00A443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вывезенных ТКО с общественных территорий</w:t>
            </w:r>
          </w:p>
          <w:p w14:paraId="04D9172F" w14:textId="77777777" w:rsidR="00A44369" w:rsidRPr="007F5F67" w:rsidRDefault="00A44369" w:rsidP="008F08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33E338E5" w14:textId="77777777" w:rsidR="008F0834" w:rsidRPr="007F5F67" w:rsidRDefault="008F0834" w:rsidP="007F20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6BF4" w14:textId="1F9427A6" w:rsidR="008F0834" w:rsidRPr="007F5F67" w:rsidRDefault="007F2081" w:rsidP="008F083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тонн</w:t>
            </w:r>
            <w:r w:rsid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C4369" w14:textId="77777777" w:rsidR="008F0834" w:rsidRPr="007F5F67" w:rsidRDefault="008F0834" w:rsidP="008F0834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2EFD5" w14:textId="32595F87" w:rsidR="008F0834" w:rsidRPr="007F5F67" w:rsidRDefault="00C13EE7" w:rsidP="008F08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13E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78C4D" w14:textId="31D6B5F9" w:rsidR="008F0834" w:rsidRPr="007F5F67" w:rsidRDefault="00A77245" w:rsidP="008F08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E6293" w14:textId="205C1056" w:rsidR="008F0834" w:rsidRPr="007F5F67" w:rsidRDefault="00A77245" w:rsidP="008F0834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8A43B" w14:textId="7DAE9248" w:rsidR="008F0834" w:rsidRPr="007F5F67" w:rsidRDefault="00A77245" w:rsidP="00A7724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1249B" w14:textId="4C19F2C1" w:rsidR="008F0834" w:rsidRPr="007F5F67" w:rsidRDefault="00A77245" w:rsidP="008F08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6187C" w14:textId="19E27A63" w:rsidR="008F0834" w:rsidRPr="007F5F67" w:rsidRDefault="00A77245" w:rsidP="00A7724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8F0834" w:rsidRPr="007F5F67" w14:paraId="498D19E6" w14:textId="77777777" w:rsidTr="00555759">
        <w:trPr>
          <w:trHeight w:val="206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9FF9" w14:textId="77777777" w:rsidR="008F0834" w:rsidRPr="007F5F67" w:rsidRDefault="008F0834" w:rsidP="008F0834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1190" w14:textId="77777777" w:rsidR="008F0834" w:rsidRPr="007F5F67" w:rsidRDefault="008F0834" w:rsidP="008F0834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18FC3" w14:textId="0A5B3A25" w:rsidR="008F0834" w:rsidRPr="007F5F67" w:rsidRDefault="00A44369" w:rsidP="008F08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Ремонт, восстановление уличного освещения и видеонаблюдения общественных территорий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50C80" w14:textId="24CB7509" w:rsidR="008F0834" w:rsidRPr="007F5F67" w:rsidRDefault="00125201" w:rsidP="008F08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отремонтированного, восстановленного уличного освещения</w:t>
            </w:r>
            <w:r w:rsidRPr="007F5F6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 xml:space="preserve"> </w:t>
            </w:r>
            <w:r w:rsidR="00973755" w:rsidRPr="009737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видеонаблюдения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D4A1D" w14:textId="0C5A321B" w:rsidR="008F0834" w:rsidRPr="007F5F67" w:rsidRDefault="007F5F67" w:rsidP="008F083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11C8A" w14:textId="77777777" w:rsidR="008F0834" w:rsidRPr="007F5F67" w:rsidRDefault="008F0834" w:rsidP="008F0834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CA73" w14:textId="00B4CCAD" w:rsidR="008F0834" w:rsidRPr="007F5F67" w:rsidRDefault="00C13EE7" w:rsidP="008F08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13E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38256" w14:textId="1B7D0001" w:rsidR="008F0834" w:rsidRPr="007F5F67" w:rsidRDefault="00A77245" w:rsidP="008F08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C793" w14:textId="373567A1" w:rsidR="008F0834" w:rsidRPr="007F5F67" w:rsidRDefault="00A77245" w:rsidP="008F0834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4444B" w14:textId="123B8919" w:rsidR="008F0834" w:rsidRPr="007F5F67" w:rsidRDefault="00A77245" w:rsidP="00A7724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CCEAF" w14:textId="5E134D4D" w:rsidR="008F0834" w:rsidRPr="007F5F67" w:rsidRDefault="00A77245" w:rsidP="008F08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1D676" w14:textId="214A4E48" w:rsidR="008F0834" w:rsidRPr="007F5F67" w:rsidRDefault="00A77245" w:rsidP="00A7724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</w:tbl>
    <w:p w14:paraId="3939CC26" w14:textId="77777777" w:rsidR="00216133" w:rsidRPr="00C94EAB" w:rsidRDefault="00216133" w:rsidP="00151B7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x-none"/>
        </w:rPr>
      </w:pPr>
    </w:p>
    <w:p w14:paraId="09D138BC" w14:textId="11746455" w:rsidR="00151B72" w:rsidRDefault="006023B9" w:rsidP="00151B7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x-none" w:eastAsia="x-none"/>
        </w:rPr>
      </w:pPr>
      <w:r w:rsidRPr="006F1963">
        <w:rPr>
          <w:rFonts w:ascii="Times New Roman" w:eastAsia="Times New Roman" w:hAnsi="Times New Roman" w:cs="Times New Roman"/>
          <w:bCs/>
          <w:color w:val="000000"/>
          <w:lang w:val="x-none" w:eastAsia="x-none"/>
        </w:rPr>
        <w:t>*Количество плановых целевых значений указывается в зависимости от длительности срока реализации муниципальной программы</w:t>
      </w:r>
    </w:p>
    <w:p w14:paraId="689E27FF" w14:textId="77777777" w:rsidR="00151B72" w:rsidRDefault="00151B72" w:rsidP="00AD0FE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5" w:name="_Таблица_4"/>
      <w:bookmarkStart w:id="6" w:name="_Таблица_6"/>
      <w:bookmarkEnd w:id="5"/>
      <w:bookmarkEnd w:id="6"/>
    </w:p>
    <w:p w14:paraId="4079F8F0" w14:textId="77777777" w:rsidR="006C7321" w:rsidRDefault="006C7321" w:rsidP="006023B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3FEE62" w14:textId="77777777" w:rsidR="00E805F7" w:rsidRDefault="00E805F7" w:rsidP="006023B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D812B7" w14:textId="23AEC81E" w:rsidR="006023B9" w:rsidRPr="00151B72" w:rsidRDefault="00AD0FE3" w:rsidP="006023B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8. </w:t>
      </w:r>
      <w:r w:rsidR="006023B9" w:rsidRPr="00151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Финансовое обеспечение реализации муниципальной программы</w:t>
      </w:r>
    </w:p>
    <w:p w14:paraId="79838CCE" w14:textId="327393FD" w:rsidR="00A4349C" w:rsidRPr="006F1963" w:rsidRDefault="00A4349C" w:rsidP="00A4349C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277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«Благоустройство территории Балейского муниципального округа Забайкальского края на 2026–2030 годы»</w:t>
      </w:r>
    </w:p>
    <w:p w14:paraId="075F9F03" w14:textId="3806D96B" w:rsidR="006023B9" w:rsidRPr="00C94EAB" w:rsidRDefault="006023B9" w:rsidP="00C94EA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6F196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tbl>
      <w:tblPr>
        <w:tblW w:w="510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5926"/>
        <w:gridCol w:w="867"/>
        <w:gridCol w:w="870"/>
        <w:gridCol w:w="1155"/>
        <w:gridCol w:w="1158"/>
        <w:gridCol w:w="2486"/>
        <w:gridCol w:w="1843"/>
      </w:tblGrid>
      <w:tr w:rsidR="006023B9" w:rsidRPr="00A4349C" w14:paraId="6B52F3EA" w14:textId="77777777" w:rsidTr="00A4349C">
        <w:trPr>
          <w:trHeight w:val="465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A63E478" w14:textId="77777777" w:rsidR="006023B9" w:rsidRPr="00A06043" w:rsidRDefault="006023B9" w:rsidP="005D10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0BA24" w14:textId="77777777" w:rsidR="006023B9" w:rsidRPr="00A06043" w:rsidRDefault="006023B9" w:rsidP="005D10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1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1DC4D" w14:textId="1756ADFC" w:rsidR="006023B9" w:rsidRPr="00A06043" w:rsidRDefault="006023B9" w:rsidP="005D10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Плановый объем финансирования</w:t>
            </w:r>
            <w:r w:rsidR="00DD2A20"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(тыс. руб.)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6DD8563" w14:textId="77777777" w:rsidR="006023B9" w:rsidRPr="00A06043" w:rsidRDefault="006023B9" w:rsidP="005D10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A4349C" w:rsidRPr="00A4349C" w14:paraId="4C432758" w14:textId="77777777" w:rsidTr="00A4349C">
        <w:trPr>
          <w:trHeight w:val="525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46C0" w14:textId="77777777" w:rsidR="00A4349C" w:rsidRPr="00A06043" w:rsidRDefault="00A4349C" w:rsidP="005D10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1F92" w14:textId="77777777" w:rsidR="00A4349C" w:rsidRPr="00A06043" w:rsidRDefault="00A4349C" w:rsidP="005D10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F931" w14:textId="00C9C4B0" w:rsidR="00A4349C" w:rsidRPr="00A06043" w:rsidRDefault="00A4349C" w:rsidP="00A850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1A473" w14:textId="77777777" w:rsidR="00A4349C" w:rsidRPr="00A06043" w:rsidRDefault="00A4349C" w:rsidP="004937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CAD8C" w14:textId="1440A689" w:rsidR="00A4349C" w:rsidRPr="00A06043" w:rsidRDefault="00A4349C" w:rsidP="004937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2A836" w14:textId="2D63FE74" w:rsidR="00A4349C" w:rsidRPr="00A06043" w:rsidRDefault="00A4349C" w:rsidP="004937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EE3D2" w14:textId="51ED9DAC" w:rsidR="00A4349C" w:rsidRPr="00A06043" w:rsidRDefault="00A4349C" w:rsidP="004937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108A" w14:textId="22BB7AB3" w:rsidR="00A4349C" w:rsidRPr="00A06043" w:rsidRDefault="00A4349C" w:rsidP="006023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349C" w:rsidRPr="00A4349C" w14:paraId="765EE433" w14:textId="77777777" w:rsidTr="00A4349C">
        <w:trPr>
          <w:trHeight w:val="30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93110" w14:textId="77777777" w:rsidR="00A4349C" w:rsidRPr="00A06043" w:rsidRDefault="00A4349C" w:rsidP="005D10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0156" w14:textId="77777777" w:rsidR="00A4349C" w:rsidRPr="00A06043" w:rsidRDefault="00A4349C" w:rsidP="005D10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25182" w14:textId="28ACE6EA" w:rsidR="00A4349C" w:rsidRPr="00A06043" w:rsidRDefault="00A4349C" w:rsidP="00A850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E90F5" w14:textId="77777777" w:rsidR="00A4349C" w:rsidRPr="00A06043" w:rsidRDefault="00A4349C" w:rsidP="004937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58CB0" w14:textId="35B015BC" w:rsidR="00A4349C" w:rsidRPr="00A06043" w:rsidRDefault="00A4349C" w:rsidP="005D10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A43E" w14:textId="45C6E66D" w:rsidR="00A4349C" w:rsidRPr="00A06043" w:rsidRDefault="00A4349C" w:rsidP="004937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3FAA7" w14:textId="05485C40" w:rsidR="00A4349C" w:rsidRPr="00A06043" w:rsidRDefault="00A4349C" w:rsidP="005D10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CB51" w14:textId="777289CF" w:rsidR="00A4349C" w:rsidRPr="00A06043" w:rsidRDefault="00A4349C" w:rsidP="005D10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A4349C" w:rsidRPr="00A4349C" w14:paraId="61D7E5FA" w14:textId="77777777" w:rsidTr="00A4349C">
        <w:trPr>
          <w:trHeight w:val="103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656972" w14:textId="77777777" w:rsidR="00A4349C" w:rsidRPr="00DD2A20" w:rsidRDefault="00A4349C" w:rsidP="005D10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3D6A41C" w14:textId="77777777" w:rsidR="003A1364" w:rsidRPr="003A1364" w:rsidRDefault="003A1364" w:rsidP="003A136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A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обслуживание общественных территорий </w:t>
            </w:r>
          </w:p>
          <w:p w14:paraId="1A8B0A11" w14:textId="6C629BBD" w:rsidR="00A4349C" w:rsidRPr="00A06043" w:rsidRDefault="00A4349C" w:rsidP="006821D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7122FC8" w14:textId="46B54991" w:rsidR="00A4349C" w:rsidRPr="00A06043" w:rsidRDefault="0096108B" w:rsidP="005D10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4223,00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8F4C0C" w14:textId="7300EA1E" w:rsidR="00A4349C" w:rsidRPr="00A06043" w:rsidRDefault="0096108B" w:rsidP="005D10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4645,00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2567DC" w14:textId="15DA148A" w:rsidR="00A4349C" w:rsidRPr="00A06043" w:rsidRDefault="0096108B" w:rsidP="005D10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5109,5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FBFCD4A" w14:textId="7869B0C0" w:rsidR="00A4349C" w:rsidRPr="00A06043" w:rsidRDefault="0096108B" w:rsidP="005D10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5620,5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CA3B67" w14:textId="5B278360" w:rsidR="00A4349C" w:rsidRPr="00A06043" w:rsidRDefault="0096108B" w:rsidP="005D10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6182,6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C339494" w14:textId="038CCD33" w:rsidR="00A4349C" w:rsidRPr="00A06043" w:rsidRDefault="0096108B" w:rsidP="005D10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25780,6</w:t>
            </w:r>
          </w:p>
        </w:tc>
      </w:tr>
      <w:tr w:rsidR="00DD2A20" w:rsidRPr="006F1963" w14:paraId="24D19E6B" w14:textId="77777777" w:rsidTr="00F81261">
        <w:trPr>
          <w:trHeight w:val="34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B3EA9" w14:textId="77777777" w:rsidR="00DD2A20" w:rsidRPr="00DD2A20" w:rsidRDefault="00DD2A20" w:rsidP="00DD2A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FD480" w14:textId="2C14EB29" w:rsidR="00DD2A20" w:rsidRPr="00A4349C" w:rsidRDefault="003A1364" w:rsidP="00DD2A2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16"/>
                <w:highlight w:val="yellow"/>
                <w:lang w:eastAsia="ru-RU"/>
              </w:rPr>
            </w:pPr>
            <w:r w:rsidRPr="003A13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Озеленение, удаление сухостойных деревьев, кустарников, формовочная обрезка деревьев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F3A96" w14:textId="5BFB12BF" w:rsidR="00DD2A20" w:rsidRPr="00C67903" w:rsidRDefault="00DD2A20" w:rsidP="00DD2A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A37ED" w14:textId="64C975C7" w:rsidR="00DD2A20" w:rsidRPr="00C67903" w:rsidRDefault="00DD2A20" w:rsidP="00DD2A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1881,00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06E69" w14:textId="75C3B7A0" w:rsidR="00DD2A20" w:rsidRPr="00C67903" w:rsidRDefault="00DD2A20" w:rsidP="00DD2A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2069,0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7758B" w14:textId="4696B7AE" w:rsidR="00DD2A20" w:rsidRPr="00C67903" w:rsidRDefault="00DD2A20" w:rsidP="00DD2A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2276,00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D7684" w14:textId="22B2003E" w:rsidR="00DD2A20" w:rsidRPr="00C67903" w:rsidRDefault="00DD2A20" w:rsidP="00DD2A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2504,00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5224C" w14:textId="349DBA37" w:rsidR="00DD2A20" w:rsidRPr="006F1963" w:rsidRDefault="00C67903" w:rsidP="00DD2A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10440,00</w:t>
            </w:r>
          </w:p>
        </w:tc>
      </w:tr>
      <w:tr w:rsidR="00DD2A20" w:rsidRPr="006F1963" w14:paraId="5003B9D1" w14:textId="77777777" w:rsidTr="00DD2A20">
        <w:trPr>
          <w:trHeight w:val="1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AD689" w14:textId="0300921C" w:rsidR="00DD2A20" w:rsidRPr="00C67903" w:rsidRDefault="00C67903" w:rsidP="00DD2A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51E0A" w14:textId="3601F988" w:rsidR="00DD2A20" w:rsidRPr="00C67903" w:rsidRDefault="003A1364" w:rsidP="00DD2A2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16"/>
                <w:lang w:eastAsia="ru-RU"/>
              </w:rPr>
            </w:pPr>
            <w:r w:rsidRPr="003A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вывоз мусора с общественных территорий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E180F" w14:textId="0750203D" w:rsidR="00DD2A20" w:rsidRPr="00C67903" w:rsidRDefault="00DD2A20" w:rsidP="00DD2A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DDAA8" w14:textId="329EF7AD" w:rsidR="00DD2A20" w:rsidRPr="00C67903" w:rsidRDefault="00DD2A20" w:rsidP="00DD2A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440,00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A2564" w14:textId="2DDDBC84" w:rsidR="00DD2A20" w:rsidRPr="00C67903" w:rsidRDefault="00DD2A20" w:rsidP="00DD2A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9364E" w14:textId="34D84255" w:rsidR="00DD2A20" w:rsidRPr="00C67903" w:rsidRDefault="00DD2A20" w:rsidP="00DD2A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532,4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54B64" w14:textId="41AB6380" w:rsidR="00DD2A20" w:rsidRPr="00C67903" w:rsidRDefault="00DD2A20" w:rsidP="00DD2A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585,6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A1B3C" w14:textId="7F9D0A2F" w:rsidR="00DD2A20" w:rsidRPr="006F1963" w:rsidRDefault="00DD2A20" w:rsidP="00DD2A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2442,00</w:t>
            </w:r>
          </w:p>
        </w:tc>
      </w:tr>
      <w:tr w:rsidR="00DD2A20" w:rsidRPr="006F1963" w14:paraId="560515C2" w14:textId="77777777" w:rsidTr="00DD2A20">
        <w:trPr>
          <w:trHeight w:val="1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3541E" w14:textId="7584CEDB" w:rsidR="00DD2A20" w:rsidRPr="00C67903" w:rsidRDefault="00C67903" w:rsidP="00DD2A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EE0C9" w14:textId="53659BAE" w:rsidR="00DD2A20" w:rsidRPr="00C67903" w:rsidRDefault="003A1364" w:rsidP="00DD2A2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16"/>
                <w:lang w:eastAsia="ru-RU"/>
              </w:rPr>
            </w:pPr>
            <w:r w:rsidRPr="003A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Ремонт, восстановление уличного освещения, видеонаблюдения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24959" w14:textId="62004E9C" w:rsidR="00DD2A20" w:rsidRPr="00A06043" w:rsidRDefault="00AF5752" w:rsidP="00DD2A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2100,00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4BC5E" w14:textId="49FABF4D" w:rsidR="00DD2A20" w:rsidRPr="00A06043" w:rsidRDefault="00AF5752" w:rsidP="00DD2A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2310,00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B1E3F" w14:textId="6A2B35B4" w:rsidR="00DD2A20" w:rsidRPr="00A06043" w:rsidRDefault="00AF5752" w:rsidP="00DD2A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2541,00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3FDEC" w14:textId="404214ED" w:rsidR="00DD2A20" w:rsidRPr="00A06043" w:rsidRDefault="00AF5752" w:rsidP="00DD2A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2795,0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138EC" w14:textId="4F880303" w:rsidR="00DD2A20" w:rsidRPr="00A06043" w:rsidRDefault="00AF5752" w:rsidP="00DD2A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3074,5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1AF0A" w14:textId="52A83C90" w:rsidR="00AF5752" w:rsidRPr="00A06043" w:rsidRDefault="00AF5752" w:rsidP="00AF575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12820,5</w:t>
            </w:r>
          </w:p>
        </w:tc>
      </w:tr>
    </w:tbl>
    <w:bookmarkEnd w:id="1"/>
    <w:p w14:paraId="732E560B" w14:textId="03E4605B" w:rsidR="006821DE" w:rsidRDefault="00AD0FE3" w:rsidP="00AD0FE3">
      <w:pPr>
        <w:tabs>
          <w:tab w:val="left" w:pos="651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sectPr w:rsidR="006821DE" w:rsidSect="00B87740">
      <w:pgSz w:w="16838" w:h="11906" w:orient="landscape" w:code="9"/>
      <w:pgMar w:top="993" w:right="1134" w:bottom="851" w:left="1134" w:header="720" w:footer="40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9FE4C" w14:textId="77777777" w:rsidR="00A071E9" w:rsidRDefault="00A071E9" w:rsidP="009D722C">
      <w:pPr>
        <w:spacing w:after="0" w:line="240" w:lineRule="auto"/>
      </w:pPr>
      <w:r>
        <w:separator/>
      </w:r>
    </w:p>
  </w:endnote>
  <w:endnote w:type="continuationSeparator" w:id="0">
    <w:p w14:paraId="113B7E2C" w14:textId="77777777" w:rsidR="00A071E9" w:rsidRDefault="00A071E9" w:rsidP="009D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A30F" w14:textId="77777777" w:rsidR="00A071E9" w:rsidRDefault="00A071E9" w:rsidP="009D722C">
      <w:pPr>
        <w:spacing w:after="0" w:line="240" w:lineRule="auto"/>
      </w:pPr>
      <w:r>
        <w:separator/>
      </w:r>
    </w:p>
  </w:footnote>
  <w:footnote w:type="continuationSeparator" w:id="0">
    <w:p w14:paraId="3ABC6359" w14:textId="77777777" w:rsidR="00A071E9" w:rsidRDefault="00A071E9" w:rsidP="009D7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056926235"/>
      <w:docPartObj>
        <w:docPartGallery w:val="Page Numbers (Top of Page)"/>
        <w:docPartUnique/>
      </w:docPartObj>
    </w:sdtPr>
    <w:sdtContent>
      <w:p w14:paraId="3D1F90E4" w14:textId="77777777" w:rsidR="00FC3493" w:rsidRPr="009D722C" w:rsidRDefault="00FC3493" w:rsidP="009D722C">
        <w:pPr>
          <w:pStyle w:val="ae"/>
          <w:spacing w:after="0" w:line="240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72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72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72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2D5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D72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A3769"/>
    <w:multiLevelType w:val="hybridMultilevel"/>
    <w:tmpl w:val="D3446BFC"/>
    <w:lvl w:ilvl="0" w:tplc="98A20D20">
      <w:start w:val="4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B6C08F3"/>
    <w:multiLevelType w:val="hybridMultilevel"/>
    <w:tmpl w:val="88244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C11D9"/>
    <w:multiLevelType w:val="hybridMultilevel"/>
    <w:tmpl w:val="8252F18C"/>
    <w:lvl w:ilvl="0" w:tplc="0876149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C175E9"/>
    <w:multiLevelType w:val="hybridMultilevel"/>
    <w:tmpl w:val="D7906954"/>
    <w:lvl w:ilvl="0" w:tplc="4C48F1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617049B"/>
    <w:multiLevelType w:val="hybridMultilevel"/>
    <w:tmpl w:val="C8FE5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A383D"/>
    <w:multiLevelType w:val="hybridMultilevel"/>
    <w:tmpl w:val="748EF676"/>
    <w:lvl w:ilvl="0" w:tplc="CAF49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484324"/>
    <w:multiLevelType w:val="hybridMultilevel"/>
    <w:tmpl w:val="8FD41AA2"/>
    <w:lvl w:ilvl="0" w:tplc="56022602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 w16cid:durableId="644550649">
    <w:abstractNumId w:val="6"/>
  </w:num>
  <w:num w:numId="2" w16cid:durableId="480583668">
    <w:abstractNumId w:val="3"/>
  </w:num>
  <w:num w:numId="3" w16cid:durableId="312805212">
    <w:abstractNumId w:val="4"/>
  </w:num>
  <w:num w:numId="4" w16cid:durableId="1325159703">
    <w:abstractNumId w:val="0"/>
  </w:num>
  <w:num w:numId="5" w16cid:durableId="1129085101">
    <w:abstractNumId w:val="2"/>
  </w:num>
  <w:num w:numId="6" w16cid:durableId="966860473">
    <w:abstractNumId w:val="1"/>
  </w:num>
  <w:num w:numId="7" w16cid:durableId="855192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0A6"/>
    <w:rsid w:val="000004F1"/>
    <w:rsid w:val="000048EE"/>
    <w:rsid w:val="000107E1"/>
    <w:rsid w:val="00012D53"/>
    <w:rsid w:val="00026C00"/>
    <w:rsid w:val="000507B4"/>
    <w:rsid w:val="000511E4"/>
    <w:rsid w:val="000738A6"/>
    <w:rsid w:val="00090692"/>
    <w:rsid w:val="000A017D"/>
    <w:rsid w:val="000A29BB"/>
    <w:rsid w:val="000B1133"/>
    <w:rsid w:val="000B620F"/>
    <w:rsid w:val="001121BE"/>
    <w:rsid w:val="0012289E"/>
    <w:rsid w:val="00125201"/>
    <w:rsid w:val="00151B72"/>
    <w:rsid w:val="00172D7E"/>
    <w:rsid w:val="00194DFE"/>
    <w:rsid w:val="001B1A2A"/>
    <w:rsid w:val="001B5621"/>
    <w:rsid w:val="001B6D93"/>
    <w:rsid w:val="001D42D0"/>
    <w:rsid w:val="001D5FB7"/>
    <w:rsid w:val="001F2DAD"/>
    <w:rsid w:val="00205FC7"/>
    <w:rsid w:val="00216133"/>
    <w:rsid w:val="002248EB"/>
    <w:rsid w:val="0027745F"/>
    <w:rsid w:val="00277CE8"/>
    <w:rsid w:val="0029282F"/>
    <w:rsid w:val="0029448A"/>
    <w:rsid w:val="002A5763"/>
    <w:rsid w:val="002B2648"/>
    <w:rsid w:val="002D415B"/>
    <w:rsid w:val="002E0512"/>
    <w:rsid w:val="002E6476"/>
    <w:rsid w:val="002E64D7"/>
    <w:rsid w:val="00302D5B"/>
    <w:rsid w:val="00304DAC"/>
    <w:rsid w:val="003246F5"/>
    <w:rsid w:val="003253BF"/>
    <w:rsid w:val="00334BA6"/>
    <w:rsid w:val="0037218D"/>
    <w:rsid w:val="003771BF"/>
    <w:rsid w:val="00385384"/>
    <w:rsid w:val="003936F2"/>
    <w:rsid w:val="003A1364"/>
    <w:rsid w:val="003A20B2"/>
    <w:rsid w:val="003B0AF4"/>
    <w:rsid w:val="003C4BFF"/>
    <w:rsid w:val="003E1059"/>
    <w:rsid w:val="003F77F6"/>
    <w:rsid w:val="00430E71"/>
    <w:rsid w:val="00464BDA"/>
    <w:rsid w:val="00470C28"/>
    <w:rsid w:val="0047578B"/>
    <w:rsid w:val="004766BF"/>
    <w:rsid w:val="00480666"/>
    <w:rsid w:val="00493795"/>
    <w:rsid w:val="004D6C13"/>
    <w:rsid w:val="004E1D16"/>
    <w:rsid w:val="00501790"/>
    <w:rsid w:val="0053604C"/>
    <w:rsid w:val="00546480"/>
    <w:rsid w:val="005506B2"/>
    <w:rsid w:val="00555759"/>
    <w:rsid w:val="00563DB6"/>
    <w:rsid w:val="00592285"/>
    <w:rsid w:val="005B6B5B"/>
    <w:rsid w:val="005C2C2F"/>
    <w:rsid w:val="005D1057"/>
    <w:rsid w:val="005D24FE"/>
    <w:rsid w:val="005D751C"/>
    <w:rsid w:val="006023B9"/>
    <w:rsid w:val="006163E2"/>
    <w:rsid w:val="0062228D"/>
    <w:rsid w:val="00631026"/>
    <w:rsid w:val="006326B1"/>
    <w:rsid w:val="006402BD"/>
    <w:rsid w:val="006636A4"/>
    <w:rsid w:val="006736E6"/>
    <w:rsid w:val="006821DE"/>
    <w:rsid w:val="00692982"/>
    <w:rsid w:val="006C0F87"/>
    <w:rsid w:val="006C7321"/>
    <w:rsid w:val="006D58C5"/>
    <w:rsid w:val="006F5E62"/>
    <w:rsid w:val="007029C0"/>
    <w:rsid w:val="007525C7"/>
    <w:rsid w:val="00753DA4"/>
    <w:rsid w:val="00760A41"/>
    <w:rsid w:val="00783A7E"/>
    <w:rsid w:val="007963B2"/>
    <w:rsid w:val="007A04EC"/>
    <w:rsid w:val="007B0977"/>
    <w:rsid w:val="007C468C"/>
    <w:rsid w:val="007E4535"/>
    <w:rsid w:val="007F10DA"/>
    <w:rsid w:val="007F2081"/>
    <w:rsid w:val="007F5F67"/>
    <w:rsid w:val="00800783"/>
    <w:rsid w:val="0080126D"/>
    <w:rsid w:val="0080298A"/>
    <w:rsid w:val="008030A6"/>
    <w:rsid w:val="0080328A"/>
    <w:rsid w:val="00854AE7"/>
    <w:rsid w:val="00872D89"/>
    <w:rsid w:val="00872F7A"/>
    <w:rsid w:val="00886490"/>
    <w:rsid w:val="008A663D"/>
    <w:rsid w:val="008A7C0E"/>
    <w:rsid w:val="008B4005"/>
    <w:rsid w:val="008B77CA"/>
    <w:rsid w:val="008C6D25"/>
    <w:rsid w:val="008C7291"/>
    <w:rsid w:val="008D5DCA"/>
    <w:rsid w:val="008E2F21"/>
    <w:rsid w:val="008E7CF9"/>
    <w:rsid w:val="008F0834"/>
    <w:rsid w:val="008F2DF4"/>
    <w:rsid w:val="00902A91"/>
    <w:rsid w:val="0092089F"/>
    <w:rsid w:val="009247F9"/>
    <w:rsid w:val="00924B67"/>
    <w:rsid w:val="00943A1C"/>
    <w:rsid w:val="00956AAF"/>
    <w:rsid w:val="0096108B"/>
    <w:rsid w:val="009721C1"/>
    <w:rsid w:val="00973755"/>
    <w:rsid w:val="00973765"/>
    <w:rsid w:val="00984959"/>
    <w:rsid w:val="009D722C"/>
    <w:rsid w:val="00A06043"/>
    <w:rsid w:val="00A071E9"/>
    <w:rsid w:val="00A15B86"/>
    <w:rsid w:val="00A22FF6"/>
    <w:rsid w:val="00A271F3"/>
    <w:rsid w:val="00A4349C"/>
    <w:rsid w:val="00A44369"/>
    <w:rsid w:val="00A50223"/>
    <w:rsid w:val="00A563F2"/>
    <w:rsid w:val="00A6663D"/>
    <w:rsid w:val="00A755DF"/>
    <w:rsid w:val="00A77245"/>
    <w:rsid w:val="00A77DFB"/>
    <w:rsid w:val="00A809DA"/>
    <w:rsid w:val="00A850FB"/>
    <w:rsid w:val="00A869AB"/>
    <w:rsid w:val="00A87EF8"/>
    <w:rsid w:val="00A92F43"/>
    <w:rsid w:val="00AC0261"/>
    <w:rsid w:val="00AC0447"/>
    <w:rsid w:val="00AC0F6B"/>
    <w:rsid w:val="00AD0FE3"/>
    <w:rsid w:val="00AD62BE"/>
    <w:rsid w:val="00AE6E11"/>
    <w:rsid w:val="00AF5752"/>
    <w:rsid w:val="00AF5DB3"/>
    <w:rsid w:val="00B25891"/>
    <w:rsid w:val="00B47966"/>
    <w:rsid w:val="00B47CAA"/>
    <w:rsid w:val="00B53405"/>
    <w:rsid w:val="00B64A8C"/>
    <w:rsid w:val="00B64F4F"/>
    <w:rsid w:val="00B65370"/>
    <w:rsid w:val="00B84428"/>
    <w:rsid w:val="00B87740"/>
    <w:rsid w:val="00B94FC3"/>
    <w:rsid w:val="00BD13A7"/>
    <w:rsid w:val="00BD7F2F"/>
    <w:rsid w:val="00BE2838"/>
    <w:rsid w:val="00BF1F48"/>
    <w:rsid w:val="00BF22A7"/>
    <w:rsid w:val="00BF73E2"/>
    <w:rsid w:val="00C03FA9"/>
    <w:rsid w:val="00C13EE7"/>
    <w:rsid w:val="00C3761E"/>
    <w:rsid w:val="00C67903"/>
    <w:rsid w:val="00C86DF0"/>
    <w:rsid w:val="00C94A8C"/>
    <w:rsid w:val="00C94EAB"/>
    <w:rsid w:val="00CC65F9"/>
    <w:rsid w:val="00CE3126"/>
    <w:rsid w:val="00D02A81"/>
    <w:rsid w:val="00D2525B"/>
    <w:rsid w:val="00D25E8F"/>
    <w:rsid w:val="00D36F1C"/>
    <w:rsid w:val="00D42C9D"/>
    <w:rsid w:val="00D475BB"/>
    <w:rsid w:val="00D4760D"/>
    <w:rsid w:val="00D80D2D"/>
    <w:rsid w:val="00D91C67"/>
    <w:rsid w:val="00DB1836"/>
    <w:rsid w:val="00DD0BAD"/>
    <w:rsid w:val="00DD2A20"/>
    <w:rsid w:val="00DF4C52"/>
    <w:rsid w:val="00DF7104"/>
    <w:rsid w:val="00E06D22"/>
    <w:rsid w:val="00E25666"/>
    <w:rsid w:val="00E3287B"/>
    <w:rsid w:val="00E756E7"/>
    <w:rsid w:val="00E805F7"/>
    <w:rsid w:val="00EA1FCE"/>
    <w:rsid w:val="00EC4F9A"/>
    <w:rsid w:val="00EE0BC1"/>
    <w:rsid w:val="00F17989"/>
    <w:rsid w:val="00F26EC4"/>
    <w:rsid w:val="00F749AF"/>
    <w:rsid w:val="00F772CA"/>
    <w:rsid w:val="00F93A74"/>
    <w:rsid w:val="00FA2554"/>
    <w:rsid w:val="00FC0258"/>
    <w:rsid w:val="00FC3493"/>
    <w:rsid w:val="00FE6680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E537F"/>
  <w15:docId w15:val="{E0F5C933-9C30-4E17-99E6-50CD764B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765"/>
  </w:style>
  <w:style w:type="paragraph" w:styleId="1">
    <w:name w:val="heading 1"/>
    <w:basedOn w:val="a"/>
    <w:next w:val="a"/>
    <w:link w:val="10"/>
    <w:uiPriority w:val="99"/>
    <w:qFormat/>
    <w:rsid w:val="006023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854AE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99"/>
    <w:rsid w:val="0085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6023B9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6023B9"/>
  </w:style>
  <w:style w:type="character" w:customStyle="1" w:styleId="a4">
    <w:name w:val="Цветовое выделение"/>
    <w:rsid w:val="006023B9"/>
    <w:rPr>
      <w:b/>
      <w:bCs/>
      <w:color w:val="26282F"/>
      <w:sz w:val="26"/>
      <w:szCs w:val="26"/>
    </w:rPr>
  </w:style>
  <w:style w:type="character" w:customStyle="1" w:styleId="a5">
    <w:name w:val="Гипертекстовая ссылка"/>
    <w:rsid w:val="006023B9"/>
    <w:rPr>
      <w:b/>
      <w:bCs/>
      <w:color w:val="106BBE"/>
      <w:sz w:val="26"/>
      <w:szCs w:val="26"/>
    </w:rPr>
  </w:style>
  <w:style w:type="paragraph" w:customStyle="1" w:styleId="a6">
    <w:name w:val="Таблицы (моноширинный)"/>
    <w:basedOn w:val="a"/>
    <w:next w:val="a"/>
    <w:rsid w:val="006023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7">
    <w:name w:val="Прижатый влево"/>
    <w:basedOn w:val="a"/>
    <w:next w:val="a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rsid w:val="006023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6023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laceholder Text"/>
    <w:uiPriority w:val="99"/>
    <w:semiHidden/>
    <w:rsid w:val="006023B9"/>
    <w:rPr>
      <w:color w:val="808080"/>
    </w:rPr>
  </w:style>
  <w:style w:type="paragraph" w:styleId="ac">
    <w:name w:val="Normal (Web)"/>
    <w:basedOn w:val="a"/>
    <w:unhideWhenUsed/>
    <w:rsid w:val="0060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023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uiPriority w:val="99"/>
    <w:rsid w:val="006023B9"/>
    <w:rPr>
      <w:color w:val="0000FF"/>
      <w:u w:val="single"/>
    </w:rPr>
  </w:style>
  <w:style w:type="paragraph" w:customStyle="1" w:styleId="13">
    <w:name w:val="Абзац списка1"/>
    <w:basedOn w:val="a"/>
    <w:uiPriority w:val="99"/>
    <w:rsid w:val="006023B9"/>
    <w:pPr>
      <w:ind w:left="720"/>
    </w:pPr>
    <w:rPr>
      <w:rFonts w:ascii="Calibri" w:eastAsia="Times New Roman" w:hAnsi="Calibri" w:cs="Calibri"/>
    </w:rPr>
  </w:style>
  <w:style w:type="paragraph" w:customStyle="1" w:styleId="2">
    <w:name w:val="Знак Знак Знак Знак2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6023B9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023B9"/>
    <w:rPr>
      <w:rFonts w:ascii="Calibri" w:eastAsia="Times New Roman" w:hAnsi="Calibri" w:cs="Calibri"/>
      <w:lang w:eastAsia="ru-RU"/>
    </w:rPr>
  </w:style>
  <w:style w:type="paragraph" w:styleId="af0">
    <w:name w:val="footer"/>
    <w:basedOn w:val="a"/>
    <w:link w:val="af1"/>
    <w:uiPriority w:val="99"/>
    <w:rsid w:val="006023B9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6023B9"/>
    <w:rPr>
      <w:rFonts w:ascii="Calibri" w:eastAsia="Times New Roman" w:hAnsi="Calibri" w:cs="Calibri"/>
      <w:lang w:eastAsia="ru-RU"/>
    </w:rPr>
  </w:style>
  <w:style w:type="paragraph" w:styleId="HTML">
    <w:name w:val="HTML Preformatted"/>
    <w:basedOn w:val="a"/>
    <w:link w:val="HTML0"/>
    <w:uiPriority w:val="99"/>
    <w:rsid w:val="006023B9"/>
    <w:pPr>
      <w:spacing w:after="0" w:line="240" w:lineRule="auto"/>
    </w:pPr>
    <w:rPr>
      <w:rFonts w:ascii="Consolas" w:eastAsia="Times New Roman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23B9"/>
    <w:rPr>
      <w:rFonts w:ascii="Consolas" w:eastAsia="Times New Roman" w:hAnsi="Consolas" w:cs="Consolas"/>
      <w:sz w:val="20"/>
      <w:szCs w:val="20"/>
    </w:rPr>
  </w:style>
  <w:style w:type="paragraph" w:customStyle="1" w:styleId="af2">
    <w:name w:val="Знак Знак Знак Знак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1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15">
    <w:name w:val="toc 1"/>
    <w:basedOn w:val="a"/>
    <w:next w:val="a"/>
    <w:autoRedefine/>
    <w:uiPriority w:val="99"/>
    <w:rsid w:val="006023B9"/>
    <w:pPr>
      <w:tabs>
        <w:tab w:val="right" w:leader="dot" w:pos="9345"/>
      </w:tabs>
      <w:jc w:val="right"/>
    </w:pPr>
    <w:rPr>
      <w:rFonts w:ascii="Calibri" w:eastAsia="Times New Roman" w:hAnsi="Calibri" w:cs="Calibri"/>
      <w:lang w:eastAsia="ru-RU"/>
    </w:rPr>
  </w:style>
  <w:style w:type="paragraph" w:styleId="3">
    <w:name w:val="toc 3"/>
    <w:basedOn w:val="a"/>
    <w:next w:val="a"/>
    <w:autoRedefine/>
    <w:uiPriority w:val="99"/>
    <w:rsid w:val="006023B9"/>
    <w:pPr>
      <w:ind w:left="440"/>
    </w:pPr>
    <w:rPr>
      <w:rFonts w:ascii="Calibri" w:eastAsia="Times New Roman" w:hAnsi="Calibri" w:cs="Calibri"/>
      <w:lang w:eastAsia="ru-RU"/>
    </w:rPr>
  </w:style>
  <w:style w:type="paragraph" w:styleId="20">
    <w:name w:val="toc 2"/>
    <w:basedOn w:val="a"/>
    <w:next w:val="a"/>
    <w:autoRedefine/>
    <w:uiPriority w:val="99"/>
    <w:rsid w:val="006023B9"/>
    <w:pPr>
      <w:ind w:left="220"/>
    </w:pPr>
    <w:rPr>
      <w:rFonts w:ascii="Calibri" w:eastAsia="Times New Roman" w:hAnsi="Calibri" w:cs="Calibri"/>
      <w:lang w:eastAsia="ru-RU"/>
    </w:rPr>
  </w:style>
  <w:style w:type="character" w:styleId="af3">
    <w:name w:val="FollowedHyperlink"/>
    <w:uiPriority w:val="99"/>
    <w:rsid w:val="006023B9"/>
    <w:rPr>
      <w:color w:val="800080"/>
      <w:u w:val="single"/>
    </w:rPr>
  </w:style>
  <w:style w:type="character" w:styleId="af4">
    <w:name w:val="Strong"/>
    <w:uiPriority w:val="99"/>
    <w:qFormat/>
    <w:rsid w:val="006023B9"/>
    <w:rPr>
      <w:b/>
      <w:bCs/>
    </w:rPr>
  </w:style>
  <w:style w:type="paragraph" w:customStyle="1" w:styleId="30">
    <w:name w:val="Знак Знак Знак Знак3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">
    <w:name w:val="Знак Знак Знак Знак4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odyTextChar1">
    <w:name w:val="Body Text Char1"/>
    <w:uiPriority w:val="99"/>
    <w:locked/>
    <w:rsid w:val="006023B9"/>
    <w:rPr>
      <w:sz w:val="28"/>
      <w:szCs w:val="28"/>
    </w:rPr>
  </w:style>
  <w:style w:type="paragraph" w:styleId="af5">
    <w:name w:val="Body Text"/>
    <w:basedOn w:val="a"/>
    <w:link w:val="af6"/>
    <w:uiPriority w:val="99"/>
    <w:rsid w:val="006023B9"/>
    <w:pPr>
      <w:widowControl w:val="0"/>
      <w:shd w:val="clear" w:color="auto" w:fill="FFFFFF"/>
      <w:spacing w:before="900" w:after="0" w:line="475" w:lineRule="exact"/>
      <w:ind w:hanging="280"/>
      <w:jc w:val="both"/>
    </w:pPr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023B9"/>
    <w:rPr>
      <w:rFonts w:ascii="Calibri" w:eastAsia="Times New Roman" w:hAnsi="Calibri" w:cs="Calibri"/>
      <w:sz w:val="28"/>
      <w:szCs w:val="28"/>
      <w:shd w:val="clear" w:color="auto" w:fill="FFFFFF"/>
      <w:lang w:eastAsia="ru-RU"/>
    </w:rPr>
  </w:style>
  <w:style w:type="paragraph" w:customStyle="1" w:styleId="5">
    <w:name w:val="Знак Знак Знак Знак5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6">
    <w:name w:val="Знак Знак Знак Знак6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">
    <w:name w:val="Знак Знак Знак Знак7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footnote text"/>
    <w:basedOn w:val="a"/>
    <w:link w:val="af8"/>
    <w:uiPriority w:val="99"/>
    <w:rsid w:val="006023B9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6023B9"/>
    <w:rPr>
      <w:rFonts w:ascii="Calibri" w:eastAsia="Times New Roman" w:hAnsi="Calibri" w:cs="Calibri"/>
      <w:sz w:val="20"/>
      <w:szCs w:val="20"/>
      <w:lang w:eastAsia="ru-RU"/>
    </w:rPr>
  </w:style>
  <w:style w:type="character" w:styleId="af9">
    <w:name w:val="footnote reference"/>
    <w:uiPriority w:val="99"/>
    <w:rsid w:val="006023B9"/>
    <w:rPr>
      <w:vertAlign w:val="superscript"/>
    </w:rPr>
  </w:style>
  <w:style w:type="paragraph" w:styleId="afa">
    <w:name w:val="Document Map"/>
    <w:basedOn w:val="a"/>
    <w:link w:val="afb"/>
    <w:rsid w:val="006023B9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a"/>
    <w:rsid w:val="006023B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c">
    <w:name w:val="endnote reference"/>
    <w:rsid w:val="006023B9"/>
    <w:rPr>
      <w:vertAlign w:val="superscript"/>
    </w:rPr>
  </w:style>
  <w:style w:type="paragraph" w:styleId="afd">
    <w:name w:val="Title"/>
    <w:basedOn w:val="a"/>
    <w:next w:val="a"/>
    <w:link w:val="afe"/>
    <w:qFormat/>
    <w:rsid w:val="006023B9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e">
    <w:name w:val="Заголовок Знак"/>
    <w:basedOn w:val="a0"/>
    <w:link w:val="afd"/>
    <w:rsid w:val="006023B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">
    <w:name w:val="List Paragraph"/>
    <w:basedOn w:val="a"/>
    <w:uiPriority w:val="34"/>
    <w:qFormat/>
    <w:rsid w:val="00A15B86"/>
    <w:pPr>
      <w:ind w:left="720"/>
      <w:contextualSpacing/>
    </w:pPr>
  </w:style>
  <w:style w:type="paragraph" w:styleId="aff0">
    <w:name w:val="Body Text Indent"/>
    <w:basedOn w:val="a"/>
    <w:link w:val="aff1"/>
    <w:uiPriority w:val="99"/>
    <w:semiHidden/>
    <w:unhideWhenUsed/>
    <w:rsid w:val="00924B67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uiPriority w:val="99"/>
    <w:semiHidden/>
    <w:rsid w:val="00924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D883EA2F9BE2427F67B28F79F961E4F4F2B097029D3D5C33C67B7B1D9F807DBB26616D77963C59f8A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340A9-4A82-4E02-AE00-018376A8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2484</TotalTime>
  <Pages>10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architect-2</cp:lastModifiedBy>
  <cp:revision>45</cp:revision>
  <cp:lastPrinted>2025-09-15T05:51:00Z</cp:lastPrinted>
  <dcterms:created xsi:type="dcterms:W3CDTF">2024-12-24T08:35:00Z</dcterms:created>
  <dcterms:modified xsi:type="dcterms:W3CDTF">2025-09-16T08:31:00Z</dcterms:modified>
</cp:coreProperties>
</file>