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584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DEB371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73AD9485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652795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9D1C3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38514A9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54AE7" w:rsidRPr="00854AE7" w14:paraId="113F55CF" w14:textId="77777777" w:rsidTr="006023B9">
        <w:trPr>
          <w:trHeight w:val="341"/>
        </w:trPr>
        <w:tc>
          <w:tcPr>
            <w:tcW w:w="4785" w:type="dxa"/>
            <w:vAlign w:val="center"/>
          </w:tcPr>
          <w:p w14:paraId="21A77B6B" w14:textId="008A1FFC" w:rsidR="00854AE7" w:rsidRPr="00854AE7" w:rsidRDefault="00854AE7" w:rsidP="0048066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D135F5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30</w:t>
            </w:r>
            <w:r w:rsidR="006023B9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D2525B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D135F5">
              <w:rPr>
                <w:rFonts w:eastAsia="Times New Roman" w:cs="Times New Roman"/>
                <w:bCs/>
                <w:color w:val="000000"/>
                <w:lang w:eastAsia="ru-RU"/>
              </w:rPr>
              <w:t>декабря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>25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31367550" w14:textId="5D31F6E0" w:rsidR="00854AE7" w:rsidRPr="00854AE7" w:rsidRDefault="00854AE7" w:rsidP="00854AE7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D135F5">
              <w:rPr>
                <w:rFonts w:eastAsia="Times New Roman" w:cs="Times New Roman"/>
                <w:bCs/>
                <w:color w:val="000000"/>
                <w:lang w:eastAsia="ru-RU"/>
              </w:rPr>
              <w:t>2468</w:t>
            </w:r>
          </w:p>
        </w:tc>
      </w:tr>
    </w:tbl>
    <w:p w14:paraId="45CB8E36" w14:textId="77777777" w:rsidR="006736E6" w:rsidRDefault="006736E6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1B874F" w14:textId="77777777" w:rsidR="00854AE7" w:rsidRPr="00854AE7" w:rsidRDefault="00854AE7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422A570" w14:textId="77777777" w:rsidR="00854AE7" w:rsidRPr="00854AE7" w:rsidRDefault="00854AE7" w:rsidP="00854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00A5BABD" w14:textId="225840E2" w:rsidR="00850362" w:rsidRDefault="00850362" w:rsidP="00BC16C4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821412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 внесении изменений в </w:t>
      </w:r>
      <w:r w:rsidR="00E11E0E"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муниципальную программу </w:t>
      </w:r>
      <w:r w:rsidR="004C3D11" w:rsidRPr="00277CE8">
        <w:rPr>
          <w:rFonts w:ascii="Times New Roman" w:eastAsia="Calibri" w:hAnsi="Times New Roman" w:cs="Times New Roman"/>
          <w:b/>
          <w:sz w:val="28"/>
          <w:szCs w:val="28"/>
        </w:rPr>
        <w:t>«Благоустройство территории Балейского муниципального округа Забайкальского края на 2026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C3D11" w:rsidRPr="00277CE8">
        <w:rPr>
          <w:rFonts w:ascii="Times New Roman" w:eastAsia="Calibri" w:hAnsi="Times New Roman" w:cs="Times New Roman"/>
          <w:b/>
          <w:sz w:val="28"/>
          <w:szCs w:val="28"/>
        </w:rPr>
        <w:t>– 2030 годы</w:t>
      </w:r>
      <w:r w:rsidR="004C3D11" w:rsidRPr="00277CE8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>, утвержденную п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остановление администрации Балейского муниципального округа Забайкальского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>1576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 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>15</w:t>
      </w:r>
      <w:r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4C3D11">
        <w:rPr>
          <w:rFonts w:ascii="Times New Roman" w:eastAsia="Calibri" w:hAnsi="Times New Roman" w:cs="Times New Roman"/>
          <w:b/>
          <w:sz w:val="28"/>
          <w:szCs w:val="28"/>
        </w:rPr>
        <w:t>9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.2025 г. </w:t>
      </w:r>
    </w:p>
    <w:p w14:paraId="103174F6" w14:textId="20413547" w:rsidR="00854AE7" w:rsidRDefault="00854AE7" w:rsidP="00D25E8F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460A87B" w14:textId="77777777" w:rsidR="00DD0BAD" w:rsidRPr="00854AE7" w:rsidRDefault="00DD0BAD" w:rsidP="00DD0BAD">
      <w:pPr>
        <w:spacing w:after="0" w:line="240" w:lineRule="auto"/>
        <w:ind w:righ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2C497B" w14:textId="18C32919" w:rsidR="00854AE7" w:rsidRPr="00854AE7" w:rsidRDefault="00334BA6" w:rsidP="00D25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качественной и своевременной реализации муниципальной программы, в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</w:t>
      </w:r>
      <w:hyperlink r:id="rId8" w:history="1">
        <w:r w:rsidR="00692982" w:rsidRPr="00334B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179 Бюджетного</w:t>
      </w:r>
      <w:r w:rsidR="006023B9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</w:t>
      </w:r>
      <w:r w:rsidR="004C3D11" w:rsidRPr="009372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C3D11" w:rsidRPr="00BE4622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2025 года № 33-ФЗ «Об общих принципах организации местного самоуправления в единой системе публичной власти</w:t>
      </w:r>
      <w:r w:rsidR="004C3D11" w:rsidRPr="00277CE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пунктом 1 части 2 статьи 47 Федерального закона от 28 июня 2014 года № 172-ФЗ «О стратегическом планировании в Российской Федерации»,</w:t>
      </w:r>
      <w:r w:rsidR="00480666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E7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</w:t>
      </w:r>
      <w:r w:rsidR="006023B9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AE7"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281BB3A4" w14:textId="3BA5F48E" w:rsidR="00850362" w:rsidRPr="00843390" w:rsidRDefault="00850362" w:rsidP="00850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0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D11" w:rsidRP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«Благоустройство территории Балейского муниципального округа Забайкальского края на 2026 – 2030 годы», утвержденную постановление администрации Балейского муниципального округа Забайкальского края №1576 от 15.09.2025 г. </w:t>
      </w:r>
      <w:r w:rsidRPr="0084339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AFE7F07" w14:textId="2233F83A" w:rsidR="00BC16C4" w:rsidRDefault="00850362" w:rsidP="00BC16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90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аспорт 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Балейского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3D11" w:rsidRPr="004C3D11">
        <w:rPr>
          <w:rFonts w:ascii="Times New Roman" w:hAnsi="Times New Roman" w:cs="Times New Roman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 2030 годы»</w:t>
      </w:r>
      <w:r w:rsidR="004C3D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</w:t>
      </w:r>
      <w:r w:rsidR="00550E33">
        <w:rPr>
          <w:rFonts w:ascii="Times New Roman" w:hAnsi="Times New Roman" w:cs="Times New Roman"/>
          <w:sz w:val="28"/>
          <w:szCs w:val="28"/>
          <w:lang w:eastAsia="ru-RU"/>
        </w:rPr>
        <w:t>новой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84BAA23" w14:textId="67D99CF5" w:rsidR="00BC16C4" w:rsidRDefault="00BC16C4" w:rsidP="00BC16C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63"/>
      </w:tblGrid>
      <w:tr w:rsidR="004C3D11" w:rsidRPr="006F1963" w14:paraId="157D4834" w14:textId="77777777" w:rsidTr="00A357DD">
        <w:tc>
          <w:tcPr>
            <w:tcW w:w="1571" w:type="pct"/>
          </w:tcPr>
          <w:p w14:paraId="6D98888A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муниципальной </w:t>
            </w: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3429" w:type="pct"/>
          </w:tcPr>
          <w:p w14:paraId="0FBB0A0D" w14:textId="77777777" w:rsidR="004C3D11" w:rsidRPr="00334BA6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Отдел архитектуры, градостроительства и благоустройства администрации Балейского муниципального округа Забайкальского края</w:t>
            </w:r>
          </w:p>
        </w:tc>
      </w:tr>
      <w:tr w:rsidR="004C3D11" w:rsidRPr="006F1963" w14:paraId="08107C9A" w14:textId="77777777" w:rsidTr="00A357DD">
        <w:tc>
          <w:tcPr>
            <w:tcW w:w="1571" w:type="pct"/>
          </w:tcPr>
          <w:p w14:paraId="02479E34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3429" w:type="pct"/>
          </w:tcPr>
          <w:p w14:paraId="108CE3EC" w14:textId="77777777" w:rsidR="004C3D11" w:rsidRPr="001B562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Комитет по финансам администрации 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4C3D11" w:rsidRPr="006F1963" w14:paraId="74A881BB" w14:textId="77777777" w:rsidTr="00A357DD">
        <w:tc>
          <w:tcPr>
            <w:tcW w:w="1571" w:type="pct"/>
          </w:tcPr>
          <w:p w14:paraId="7B88DC56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муниципальной программы</w:t>
            </w:r>
          </w:p>
        </w:tc>
        <w:tc>
          <w:tcPr>
            <w:tcW w:w="3429" w:type="pct"/>
          </w:tcPr>
          <w:p w14:paraId="4C79B884" w14:textId="77777777" w:rsidR="004C3D11" w:rsidRPr="001B562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нет</w:t>
            </w:r>
          </w:p>
        </w:tc>
      </w:tr>
      <w:tr w:rsidR="004C3D11" w:rsidRPr="006F1963" w14:paraId="525DE7E9" w14:textId="77777777" w:rsidTr="00A357DD">
        <w:tc>
          <w:tcPr>
            <w:tcW w:w="1571" w:type="pct"/>
          </w:tcPr>
          <w:p w14:paraId="7F85E4B5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29" w:type="pct"/>
          </w:tcPr>
          <w:p w14:paraId="4EA3E4AC" w14:textId="77777777" w:rsidR="004C3D1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Целенаправленная работа по комплексному благоустройству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общественных территорий, ф</w:t>
            </w: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ормирование современной, безопасной, комфортной и привлекательной среды проживания в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муниципальном округе</w:t>
            </w:r>
            <w:r w:rsidRPr="00277CE8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, обеспечивающей удобство использования и визуальной привлекательности территории 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  <w:p w14:paraId="00886A23" w14:textId="77777777" w:rsidR="004C3D11" w:rsidRPr="001B5621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14:paraId="0C5C776A" w14:textId="77777777" w:rsidR="004C3D11" w:rsidRPr="00277CE8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</w:tc>
      </w:tr>
      <w:tr w:rsidR="004C3D11" w:rsidRPr="006F1963" w14:paraId="4D629CDE" w14:textId="77777777" w:rsidTr="00A357DD">
        <w:tc>
          <w:tcPr>
            <w:tcW w:w="1571" w:type="pct"/>
          </w:tcPr>
          <w:p w14:paraId="7796C925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29" w:type="pct"/>
          </w:tcPr>
          <w:p w14:paraId="6EAF7D62" w14:textId="77777777" w:rsidR="004C3D11" w:rsidRPr="00C86DF0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1. Содержание и обслуживание общественных территорий: парки, скверы, площади, отдельно стоящие детские площадки. </w:t>
            </w:r>
          </w:p>
          <w:p w14:paraId="5D6A1D00" w14:textId="77777777" w:rsidR="004C3D11" w:rsidRPr="00C86DF0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2. Организация работ по озеленению общественных территории Балейского муниципального округа Забайкальского края, посадки деревьев и кустарников, цветочному оформлению, охране существующего озеленения</w:t>
            </w:r>
            <w:r w:rsidRPr="00C86D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удалению сухостойных деревьев и кустарников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F749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формовочная обрезка деревьев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4AE76157" w14:textId="77777777" w:rsidR="004C3D11" w:rsidRPr="00C86DF0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Выполнение работ по сбору и вывозу мусора с общественных территорий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14:paraId="298E265E" w14:textId="77777777" w:rsidR="004C3D11" w:rsidRPr="00CC65F9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4</w:t>
            </w:r>
            <w:r w:rsidRPr="00C86DF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. Ремонт, восстановление уличного освещения и видеонаблюдения общественных территорий.</w:t>
            </w: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D11" w:rsidRPr="006F1963" w14:paraId="3F4D1FEB" w14:textId="77777777" w:rsidTr="00A357DD">
        <w:tc>
          <w:tcPr>
            <w:tcW w:w="1571" w:type="pct"/>
          </w:tcPr>
          <w:p w14:paraId="5B28DDBE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29" w:type="pct"/>
          </w:tcPr>
          <w:p w14:paraId="49CFADD8" w14:textId="77777777" w:rsidR="004C3D11" w:rsidRPr="00924B67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2026</w:t>
            </w: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-2030 годы</w:t>
            </w:r>
          </w:p>
        </w:tc>
      </w:tr>
      <w:tr w:rsidR="004C3D11" w:rsidRPr="006F1963" w14:paraId="7A1870F4" w14:textId="77777777" w:rsidTr="00A357DD">
        <w:tc>
          <w:tcPr>
            <w:tcW w:w="1571" w:type="pct"/>
          </w:tcPr>
          <w:p w14:paraId="0CCE5C28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3429" w:type="pct"/>
          </w:tcPr>
          <w:p w14:paraId="63B21F94" w14:textId="72675DE5" w:rsidR="004C3D11" w:rsidRPr="00D1187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Общий объем финансирования </w:t>
            </w:r>
            <w:r w:rsidR="00D1187F"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составляет </w:t>
            </w:r>
            <w:proofErr w:type="gramStart"/>
            <w:r w:rsidR="00D1187F"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C4A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25</w:t>
            </w:r>
            <w:proofErr w:type="gramEnd"/>
            <w:r w:rsidR="004C4A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 370,6</w:t>
            </w: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  <w:p w14:paraId="437261AF" w14:textId="77777777" w:rsidR="004C3D11" w:rsidRPr="00D1187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161A4627" w14:textId="23BEDB2B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2026 год – </w:t>
            </w:r>
            <w:r w:rsidR="00D1187F"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600</w:t>
            </w:r>
            <w:r w:rsidRPr="00D1187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,00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0901F5E7" w14:textId="0BF43403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4C4A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600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,00 тыс. руб.;</w:t>
            </w:r>
          </w:p>
          <w:p w14:paraId="2B434715" w14:textId="0A1F0718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2028 год – </w:t>
            </w:r>
            <w:r w:rsidR="004C4A1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600,00</w:t>
            </w: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4F0AB1E4" w14:textId="77777777" w:rsidR="004C3D11" w:rsidRPr="003253BF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2029 год – 11 223,9 тыс. руб.;</w:t>
            </w:r>
          </w:p>
          <w:p w14:paraId="685759AF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Courier New" w:eastAsia="Times New Roman" w:hAnsi="Courier New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3253BF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2030 год – 12 346,7 тыс. руб.</w:t>
            </w:r>
          </w:p>
        </w:tc>
      </w:tr>
      <w:tr w:rsidR="004C3D11" w:rsidRPr="006F1963" w14:paraId="4BB913FC" w14:textId="77777777" w:rsidTr="00A357DD">
        <w:tc>
          <w:tcPr>
            <w:tcW w:w="1571" w:type="pct"/>
          </w:tcPr>
          <w:p w14:paraId="16B22D70" w14:textId="77777777" w:rsidR="004C3D11" w:rsidRPr="006F1963" w:rsidRDefault="004C3D11" w:rsidP="00A357DD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Ожидаемые </w:t>
            </w: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результаты от реализации программы</w:t>
            </w:r>
          </w:p>
        </w:tc>
        <w:tc>
          <w:tcPr>
            <w:tcW w:w="3429" w:type="pct"/>
          </w:tcPr>
          <w:p w14:paraId="4C85F1A3" w14:textId="77777777" w:rsidR="004C3D11" w:rsidRDefault="004C3D11" w:rsidP="00A35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Повышение уровня благоустройства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общественных 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территори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й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7B097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посредствам содержания и обслуживания территорий общего пользования</w:t>
            </w:r>
          </w:p>
          <w:p w14:paraId="4993CCC9" w14:textId="77777777" w:rsidR="004C3D11" w:rsidRDefault="004C3D11" w:rsidP="00A35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 </w:t>
            </w:r>
            <w:r w:rsidRPr="009247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Увеличение количества посаженных деревьев, кустарников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, цветов и сохранение существующего озеленения</w:t>
            </w:r>
          </w:p>
          <w:p w14:paraId="0224756A" w14:textId="2DFDDED4" w:rsidR="004C3D11" w:rsidRPr="004C3D11" w:rsidRDefault="004C3D11" w:rsidP="00A357DD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3. Уменьшение объема загрязненности общественных территорий </w:t>
            </w:r>
          </w:p>
        </w:tc>
      </w:tr>
    </w:tbl>
    <w:p w14:paraId="2DC73AE1" w14:textId="0D504DE4" w:rsidR="00BC16C4" w:rsidRDefault="00633437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136EFA0D" w14:textId="0FAD2AE7" w:rsidR="00BC16C4" w:rsidRDefault="00850362" w:rsidP="00292A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362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0362">
        <w:t xml:space="preserve">  </w:t>
      </w:r>
      <w:r w:rsidR="00E11E0E">
        <w:rPr>
          <w:rFonts w:ascii="Times New Roman" w:hAnsi="Times New Roman" w:cs="Times New Roman"/>
          <w:sz w:val="28"/>
          <w:szCs w:val="28"/>
        </w:rPr>
        <w:t>Р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аздел 8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реализации муниципальной 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C3D11" w:rsidRP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«Благоустройство территории Балейского муниципального округа Забайкальского края на 2026–2030 годы»</w:t>
      </w:r>
      <w:r w:rsidR="004C3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06D9F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Pr="0085036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06D9F" w:rsidRPr="00206D9F">
        <w:rPr>
          <w:rFonts w:ascii="Times New Roman" w:hAnsi="Times New Roman" w:cs="Times New Roman"/>
          <w:sz w:val="28"/>
          <w:szCs w:val="28"/>
          <w:lang w:eastAsia="ru-RU"/>
        </w:rPr>
        <w:t>новой</w:t>
      </w:r>
      <w:r w:rsidRPr="00206D9F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BA4C8E4" w14:textId="6EE8BD50" w:rsidR="00BC16C4" w:rsidRPr="00292AB1" w:rsidRDefault="00BC16C4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106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3599"/>
        <w:gridCol w:w="763"/>
        <w:gridCol w:w="798"/>
        <w:gridCol w:w="991"/>
        <w:gridCol w:w="993"/>
        <w:gridCol w:w="991"/>
        <w:gridCol w:w="1054"/>
      </w:tblGrid>
      <w:tr w:rsidR="004C3D11" w:rsidRPr="00A4349C" w14:paraId="1FC253DF" w14:textId="77777777" w:rsidTr="004C3D11">
        <w:trPr>
          <w:trHeight w:val="465"/>
        </w:trPr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6686BA9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F6FE99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37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20302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объем финансирования (тыс. руб.)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08A2BE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4C3D11" w:rsidRPr="00A4349C" w14:paraId="6F892102" w14:textId="77777777" w:rsidTr="004C3D11">
        <w:trPr>
          <w:trHeight w:val="525"/>
        </w:trPr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5286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C795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F5DFF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5C25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CB6F5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38F7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2FC53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6FC47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C3D11" w:rsidRPr="00A4349C" w14:paraId="7F97D74E" w14:textId="77777777" w:rsidTr="004C3D11">
        <w:trPr>
          <w:trHeight w:val="30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4352C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C51B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7AD9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B88BB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96D17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AC846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F2C2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AC157" w14:textId="77777777" w:rsidR="004C3D11" w:rsidRPr="00A0604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60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4C3D11" w:rsidRPr="00A4349C" w14:paraId="0E6661F2" w14:textId="77777777" w:rsidTr="004C3D11">
        <w:trPr>
          <w:trHeight w:val="103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2BCE15" w14:textId="77777777" w:rsidR="004C3D11" w:rsidRPr="00DD2A20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8DFA7B" w14:textId="77777777" w:rsidR="004C3D11" w:rsidRPr="003A1364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обслуживание общественных территорий </w:t>
            </w:r>
          </w:p>
          <w:p w14:paraId="37CF2E74" w14:textId="77777777" w:rsidR="004C3D11" w:rsidRPr="00A0604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235F5F4" w14:textId="0501A172" w:rsidR="004C3D11" w:rsidRPr="002A2AEB" w:rsidRDefault="002A2AEB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  <w:r w:rsidR="00D1187F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4C3D11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B295501" w14:textId="344F3BF1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BAEC627" w14:textId="575AE02A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0AF4A84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5620,5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E7702C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6182,6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7C7286A" w14:textId="4A292DE9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13003,1</w:t>
            </w:r>
          </w:p>
        </w:tc>
      </w:tr>
      <w:tr w:rsidR="004C3D11" w:rsidRPr="006F1963" w14:paraId="465A22EC" w14:textId="77777777" w:rsidTr="004C3D11">
        <w:trPr>
          <w:trHeight w:val="345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848ED" w14:textId="77777777" w:rsidR="004C3D11" w:rsidRPr="00DD2A20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2A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24E92" w14:textId="77777777" w:rsidR="004C3D11" w:rsidRPr="00A4349C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highlight w:val="yellow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Озеленение, удаление сухостойных деревьев, кустарников, формовочная обрезка деревьев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CD96F" w14:textId="5BECBD1C" w:rsidR="004C3D11" w:rsidRPr="002A2AEB" w:rsidRDefault="004A7A4C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D1187F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391C" w14:textId="4AE9F16C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D372" w14:textId="19CF9C9F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981F4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2276,00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1055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2504,00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E6A8A" w14:textId="7E4BADD0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4930,00</w:t>
            </w:r>
          </w:p>
        </w:tc>
      </w:tr>
      <w:tr w:rsidR="004C3D11" w:rsidRPr="006F1963" w14:paraId="7FA955C5" w14:textId="77777777" w:rsidTr="004C3D11">
        <w:trPr>
          <w:trHeight w:val="1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A9C11" w14:textId="77777777" w:rsidR="004C3D11" w:rsidRPr="00C6790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1F3F8" w14:textId="77777777" w:rsidR="004C3D11" w:rsidRPr="00C6790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 вывоз мусора с общественных территорий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948FC" w14:textId="5A92CC22" w:rsidR="004C3D11" w:rsidRPr="002A2AEB" w:rsidRDefault="00D1187F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C7DB" w14:textId="0B8F561A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145E" w14:textId="7499A6E1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34512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532,4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A518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585,6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7696" w14:textId="2A266525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1418,00</w:t>
            </w:r>
          </w:p>
        </w:tc>
      </w:tr>
      <w:tr w:rsidR="004C3D11" w:rsidRPr="006F1963" w14:paraId="6CFE5FC8" w14:textId="77777777" w:rsidTr="004C3D11">
        <w:trPr>
          <w:trHeight w:val="120"/>
        </w:trPr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5B62" w14:textId="77777777" w:rsidR="004C3D11" w:rsidRPr="00C67903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679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A78F8" w14:textId="77777777" w:rsidR="004C3D11" w:rsidRPr="00C67903" w:rsidRDefault="004C3D11" w:rsidP="00A357D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3A13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восстановление уличного освещения, видеонаблюдения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AF0B" w14:textId="1473AA86" w:rsidR="004C3D11" w:rsidRPr="002A2AEB" w:rsidRDefault="002A2AEB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D1187F"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AF0AC" w14:textId="069CC0ED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FA863" w14:textId="4C2570C9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B6C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2795,0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EED51" w14:textId="77777777" w:rsidR="004C3D11" w:rsidRPr="002A2AEB" w:rsidRDefault="004C3D11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A2A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3074,5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2925" w14:textId="1280F56B" w:rsidR="004C3D11" w:rsidRPr="002A2AEB" w:rsidRDefault="004C4A1E" w:rsidP="00A357D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6019,5</w:t>
            </w:r>
          </w:p>
        </w:tc>
      </w:tr>
    </w:tbl>
    <w:p w14:paraId="12C4FEA0" w14:textId="01538995" w:rsidR="00BC16C4" w:rsidRDefault="004C3D11" w:rsidP="00BC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BC16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6D600B28" w14:textId="71B39E18" w:rsidR="00EC4F9A" w:rsidRPr="00EC4F9A" w:rsidRDefault="00EC4F9A" w:rsidP="0067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 н</w:t>
      </w:r>
      <w:r w:rsidR="00FC3493"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 xml:space="preserve">Балейского муниципального округа Забайкальского края. </w:t>
      </w:r>
    </w:p>
    <w:p w14:paraId="1898E16A" w14:textId="274F288F" w:rsidR="001D42D0" w:rsidRPr="001D42D0" w:rsidRDefault="005506B2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0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3C0C57EE" w14:textId="219BE60D" w:rsidR="001D42D0" w:rsidRPr="001D42D0" w:rsidRDefault="001D42D0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(https://бал-ейская-новь.рф).</w:t>
      </w:r>
    </w:p>
    <w:p w14:paraId="409616AF" w14:textId="77777777" w:rsidR="00854AE7" w:rsidRPr="00854AE7" w:rsidRDefault="00854AE7" w:rsidP="0055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10D84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067E8" w14:textId="77777777" w:rsidR="00854AE7" w:rsidRPr="00854AE7" w:rsidRDefault="00A22FF6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54AE7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4EBEF8C9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0F5B1821" w14:textId="77777777" w:rsidR="006023B9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D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2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Ушаков</w:t>
      </w:r>
    </w:p>
    <w:p w14:paraId="3D5ED391" w14:textId="77777777" w:rsidR="006023B9" w:rsidRDefault="006023B9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F9EFE5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72D182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491C08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0B22D4" w14:textId="42092C31" w:rsidR="00292AB1" w:rsidRDefault="006023B9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6736E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</w:t>
      </w:r>
      <w:r w:rsidR="00A22FF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Бузова-Яковлева Е.Н.</w:t>
      </w:r>
    </w:p>
    <w:p w14:paraId="376F5315" w14:textId="12148BE2" w:rsidR="004C3D11" w:rsidRDefault="004C3D11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83023251876</w:t>
      </w:r>
    </w:p>
    <w:sectPr w:rsidR="004C3D11" w:rsidSect="00292AB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5B09" w14:textId="77777777" w:rsidR="006F398C" w:rsidRDefault="006F398C" w:rsidP="009D722C">
      <w:pPr>
        <w:spacing w:after="0" w:line="240" w:lineRule="auto"/>
      </w:pPr>
      <w:r>
        <w:separator/>
      </w:r>
    </w:p>
  </w:endnote>
  <w:endnote w:type="continuationSeparator" w:id="0">
    <w:p w14:paraId="4C0B243D" w14:textId="77777777" w:rsidR="006F398C" w:rsidRDefault="006F398C" w:rsidP="009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0C08" w14:textId="77777777" w:rsidR="006F398C" w:rsidRDefault="006F398C" w:rsidP="009D722C">
      <w:pPr>
        <w:spacing w:after="0" w:line="240" w:lineRule="auto"/>
      </w:pPr>
      <w:r>
        <w:separator/>
      </w:r>
    </w:p>
  </w:footnote>
  <w:footnote w:type="continuationSeparator" w:id="0">
    <w:p w14:paraId="0A5EBFF5" w14:textId="77777777" w:rsidR="006F398C" w:rsidRDefault="006F398C" w:rsidP="009D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69"/>
    <w:multiLevelType w:val="hybridMultilevel"/>
    <w:tmpl w:val="D3446BFC"/>
    <w:lvl w:ilvl="0" w:tplc="98A20D20">
      <w:start w:val="4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FC11D9"/>
    <w:multiLevelType w:val="hybridMultilevel"/>
    <w:tmpl w:val="8252F18C"/>
    <w:lvl w:ilvl="0" w:tplc="087614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17049B"/>
    <w:multiLevelType w:val="hybridMultilevel"/>
    <w:tmpl w:val="C8F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478303878">
    <w:abstractNumId w:val="4"/>
  </w:num>
  <w:num w:numId="2" w16cid:durableId="1728987518">
    <w:abstractNumId w:val="2"/>
  </w:num>
  <w:num w:numId="3" w16cid:durableId="1141968188">
    <w:abstractNumId w:val="3"/>
  </w:num>
  <w:num w:numId="4" w16cid:durableId="1486974435">
    <w:abstractNumId w:val="0"/>
  </w:num>
  <w:num w:numId="5" w16cid:durableId="182570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04F1"/>
    <w:rsid w:val="0000593A"/>
    <w:rsid w:val="000107E1"/>
    <w:rsid w:val="00013ECB"/>
    <w:rsid w:val="00026C00"/>
    <w:rsid w:val="00032391"/>
    <w:rsid w:val="000407E5"/>
    <w:rsid w:val="00047452"/>
    <w:rsid w:val="000507B4"/>
    <w:rsid w:val="000511E4"/>
    <w:rsid w:val="000834A7"/>
    <w:rsid w:val="000957F6"/>
    <w:rsid w:val="000A017D"/>
    <w:rsid w:val="000A29BB"/>
    <w:rsid w:val="000B620F"/>
    <w:rsid w:val="000F02FF"/>
    <w:rsid w:val="00121D23"/>
    <w:rsid w:val="00151B72"/>
    <w:rsid w:val="00172D7E"/>
    <w:rsid w:val="00194DFE"/>
    <w:rsid w:val="001B5621"/>
    <w:rsid w:val="001D42D0"/>
    <w:rsid w:val="001D5FB7"/>
    <w:rsid w:val="00206D9F"/>
    <w:rsid w:val="00216133"/>
    <w:rsid w:val="0026330A"/>
    <w:rsid w:val="002750DD"/>
    <w:rsid w:val="0027745F"/>
    <w:rsid w:val="00292AB1"/>
    <w:rsid w:val="002A2AEB"/>
    <w:rsid w:val="002A5763"/>
    <w:rsid w:val="002B2648"/>
    <w:rsid w:val="002E0512"/>
    <w:rsid w:val="002E6476"/>
    <w:rsid w:val="002E64D7"/>
    <w:rsid w:val="00334BA6"/>
    <w:rsid w:val="003466D3"/>
    <w:rsid w:val="003573ED"/>
    <w:rsid w:val="00385384"/>
    <w:rsid w:val="003936F2"/>
    <w:rsid w:val="003A20B2"/>
    <w:rsid w:val="003B0AF4"/>
    <w:rsid w:val="003E1059"/>
    <w:rsid w:val="00430E71"/>
    <w:rsid w:val="00464BDA"/>
    <w:rsid w:val="00480666"/>
    <w:rsid w:val="00493795"/>
    <w:rsid w:val="004A7A4C"/>
    <w:rsid w:val="004C3D11"/>
    <w:rsid w:val="004C4A1E"/>
    <w:rsid w:val="004D6C13"/>
    <w:rsid w:val="004E1D16"/>
    <w:rsid w:val="00501790"/>
    <w:rsid w:val="0053604C"/>
    <w:rsid w:val="00546480"/>
    <w:rsid w:val="00546D39"/>
    <w:rsid w:val="005506B2"/>
    <w:rsid w:val="00550E33"/>
    <w:rsid w:val="005805AF"/>
    <w:rsid w:val="005C2C2F"/>
    <w:rsid w:val="005D1057"/>
    <w:rsid w:val="005D24FE"/>
    <w:rsid w:val="005D751C"/>
    <w:rsid w:val="006023B9"/>
    <w:rsid w:val="006326B1"/>
    <w:rsid w:val="00633437"/>
    <w:rsid w:val="006736E6"/>
    <w:rsid w:val="00677A44"/>
    <w:rsid w:val="006821DE"/>
    <w:rsid w:val="00692982"/>
    <w:rsid w:val="006F398C"/>
    <w:rsid w:val="006F5902"/>
    <w:rsid w:val="006F5E62"/>
    <w:rsid w:val="007525C7"/>
    <w:rsid w:val="00752A07"/>
    <w:rsid w:val="00790170"/>
    <w:rsid w:val="007A04EC"/>
    <w:rsid w:val="007A31FE"/>
    <w:rsid w:val="007A61CF"/>
    <w:rsid w:val="007C22DC"/>
    <w:rsid w:val="007C468C"/>
    <w:rsid w:val="007E1FE3"/>
    <w:rsid w:val="007E4535"/>
    <w:rsid w:val="0080126D"/>
    <w:rsid w:val="008030A6"/>
    <w:rsid w:val="00850362"/>
    <w:rsid w:val="00854AE7"/>
    <w:rsid w:val="00872D89"/>
    <w:rsid w:val="00886490"/>
    <w:rsid w:val="008A7C0E"/>
    <w:rsid w:val="008F2DF4"/>
    <w:rsid w:val="008F393E"/>
    <w:rsid w:val="00924B67"/>
    <w:rsid w:val="00955F2E"/>
    <w:rsid w:val="00973765"/>
    <w:rsid w:val="00984959"/>
    <w:rsid w:val="009A07AE"/>
    <w:rsid w:val="009D722C"/>
    <w:rsid w:val="009F6475"/>
    <w:rsid w:val="00A15B86"/>
    <w:rsid w:val="00A22FF6"/>
    <w:rsid w:val="00A271F3"/>
    <w:rsid w:val="00A755DF"/>
    <w:rsid w:val="00A77907"/>
    <w:rsid w:val="00A77DFB"/>
    <w:rsid w:val="00A83640"/>
    <w:rsid w:val="00A850FB"/>
    <w:rsid w:val="00A869AB"/>
    <w:rsid w:val="00A92F43"/>
    <w:rsid w:val="00AC0261"/>
    <w:rsid w:val="00AC0447"/>
    <w:rsid w:val="00AD0FE3"/>
    <w:rsid w:val="00AF5DB3"/>
    <w:rsid w:val="00B1121B"/>
    <w:rsid w:val="00B14E33"/>
    <w:rsid w:val="00B25891"/>
    <w:rsid w:val="00B53405"/>
    <w:rsid w:val="00B64A8C"/>
    <w:rsid w:val="00B64F4F"/>
    <w:rsid w:val="00BC16C4"/>
    <w:rsid w:val="00BD13A7"/>
    <w:rsid w:val="00BD7F2F"/>
    <w:rsid w:val="00BE2838"/>
    <w:rsid w:val="00BF1F48"/>
    <w:rsid w:val="00BF22A7"/>
    <w:rsid w:val="00C3761E"/>
    <w:rsid w:val="00C51287"/>
    <w:rsid w:val="00C94A8C"/>
    <w:rsid w:val="00C94EAB"/>
    <w:rsid w:val="00CA0EBB"/>
    <w:rsid w:val="00CC65F9"/>
    <w:rsid w:val="00CC6759"/>
    <w:rsid w:val="00CE3126"/>
    <w:rsid w:val="00CF4857"/>
    <w:rsid w:val="00D07AFC"/>
    <w:rsid w:val="00D1187F"/>
    <w:rsid w:val="00D135F5"/>
    <w:rsid w:val="00D2525B"/>
    <w:rsid w:val="00D25E8F"/>
    <w:rsid w:val="00D4760D"/>
    <w:rsid w:val="00D61094"/>
    <w:rsid w:val="00D952B3"/>
    <w:rsid w:val="00DA7521"/>
    <w:rsid w:val="00DB1836"/>
    <w:rsid w:val="00DD0BAD"/>
    <w:rsid w:val="00DF7104"/>
    <w:rsid w:val="00E11E0E"/>
    <w:rsid w:val="00E756E7"/>
    <w:rsid w:val="00E95CA2"/>
    <w:rsid w:val="00EA1DD8"/>
    <w:rsid w:val="00EC4F9A"/>
    <w:rsid w:val="00EF7671"/>
    <w:rsid w:val="00F26EC4"/>
    <w:rsid w:val="00F772CA"/>
    <w:rsid w:val="00F91F19"/>
    <w:rsid w:val="00FC0258"/>
    <w:rsid w:val="00FC3493"/>
    <w:rsid w:val="00FE47DD"/>
    <w:rsid w:val="00FE6680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537F"/>
  <w15:docId w15:val="{E484D8AF-625C-4F4E-8B02-9D51A0C7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65"/>
  </w:style>
  <w:style w:type="paragraph" w:styleId="1">
    <w:name w:val="heading 1"/>
    <w:basedOn w:val="a"/>
    <w:next w:val="a"/>
    <w:link w:val="10"/>
    <w:uiPriority w:val="99"/>
    <w:qFormat/>
    <w:rsid w:val="00602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023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6023B9"/>
  </w:style>
  <w:style w:type="character" w:customStyle="1" w:styleId="a4">
    <w:name w:val="Цветовое выделение"/>
    <w:rsid w:val="006023B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23B9"/>
    <w:rPr>
      <w:b/>
      <w:bCs/>
      <w:color w:val="106BBE"/>
      <w:sz w:val="26"/>
      <w:szCs w:val="26"/>
    </w:rPr>
  </w:style>
  <w:style w:type="paragraph" w:customStyle="1" w:styleId="a6">
    <w:name w:val="Таблицы (моноширинный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7">
    <w:name w:val="Прижатый влево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02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uiPriority w:val="99"/>
    <w:semiHidden/>
    <w:rsid w:val="006023B9"/>
    <w:rPr>
      <w:color w:val="808080"/>
    </w:rPr>
  </w:style>
  <w:style w:type="paragraph" w:styleId="ac">
    <w:name w:val="Normal (Web)"/>
    <w:basedOn w:val="a"/>
    <w:unhideWhenUsed/>
    <w:rsid w:val="006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rsid w:val="006023B9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6023B9"/>
    <w:pPr>
      <w:ind w:left="720"/>
    </w:pPr>
    <w:rPr>
      <w:rFonts w:ascii="Calibri" w:eastAsia="Times New Roman" w:hAnsi="Calibri" w:cs="Calibri"/>
    </w:rPr>
  </w:style>
  <w:style w:type="paragraph" w:customStyle="1" w:styleId="2">
    <w:name w:val="Знак Знак Знак Знак2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023B9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023B9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6023B9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3B9"/>
    <w:rPr>
      <w:rFonts w:ascii="Consolas" w:eastAsia="Times New Roman" w:hAnsi="Consolas" w:cs="Consolas"/>
      <w:sz w:val="20"/>
      <w:szCs w:val="20"/>
    </w:rPr>
  </w:style>
  <w:style w:type="paragraph" w:customStyle="1" w:styleId="af2">
    <w:name w:val="Знак Знак Знак Знак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toc 1"/>
    <w:basedOn w:val="a"/>
    <w:next w:val="a"/>
    <w:autoRedefine/>
    <w:uiPriority w:val="99"/>
    <w:rsid w:val="006023B9"/>
    <w:pPr>
      <w:tabs>
        <w:tab w:val="right" w:leader="dot" w:pos="9345"/>
      </w:tabs>
      <w:jc w:val="right"/>
    </w:pPr>
    <w:rPr>
      <w:rFonts w:ascii="Calibri" w:eastAsia="Times New Roman" w:hAnsi="Calibri" w:cs="Calibri"/>
      <w:lang w:eastAsia="ru-RU"/>
    </w:rPr>
  </w:style>
  <w:style w:type="paragraph" w:styleId="3">
    <w:name w:val="toc 3"/>
    <w:basedOn w:val="a"/>
    <w:next w:val="a"/>
    <w:autoRedefine/>
    <w:uiPriority w:val="99"/>
    <w:rsid w:val="006023B9"/>
    <w:pPr>
      <w:ind w:left="440"/>
    </w:pPr>
    <w:rPr>
      <w:rFonts w:ascii="Calibri" w:eastAsia="Times New Roman" w:hAnsi="Calibri" w:cs="Calibri"/>
      <w:lang w:eastAsia="ru-RU"/>
    </w:rPr>
  </w:style>
  <w:style w:type="paragraph" w:styleId="20">
    <w:name w:val="toc 2"/>
    <w:basedOn w:val="a"/>
    <w:next w:val="a"/>
    <w:autoRedefine/>
    <w:uiPriority w:val="99"/>
    <w:rsid w:val="006023B9"/>
    <w:pPr>
      <w:ind w:left="220"/>
    </w:pPr>
    <w:rPr>
      <w:rFonts w:ascii="Calibri" w:eastAsia="Times New Roman" w:hAnsi="Calibri" w:cs="Calibri"/>
      <w:lang w:eastAsia="ru-RU"/>
    </w:rPr>
  </w:style>
  <w:style w:type="character" w:styleId="af3">
    <w:name w:val="FollowedHyperlink"/>
    <w:uiPriority w:val="99"/>
    <w:rsid w:val="006023B9"/>
    <w:rPr>
      <w:color w:val="800080"/>
      <w:u w:val="single"/>
    </w:rPr>
  </w:style>
  <w:style w:type="character" w:styleId="af4">
    <w:name w:val="Strong"/>
    <w:uiPriority w:val="99"/>
    <w:qFormat/>
    <w:rsid w:val="006023B9"/>
    <w:rPr>
      <w:b/>
      <w:bCs/>
    </w:rPr>
  </w:style>
  <w:style w:type="paragraph" w:customStyle="1" w:styleId="30">
    <w:name w:val="Знак Знак Знак Знак3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1">
    <w:name w:val="Body Text Char1"/>
    <w:uiPriority w:val="99"/>
    <w:locked/>
    <w:rsid w:val="006023B9"/>
    <w:rPr>
      <w:sz w:val="28"/>
      <w:szCs w:val="28"/>
    </w:rPr>
  </w:style>
  <w:style w:type="paragraph" w:styleId="af5">
    <w:name w:val="Body Text"/>
    <w:basedOn w:val="a"/>
    <w:link w:val="af6"/>
    <w:uiPriority w:val="99"/>
    <w:rsid w:val="006023B9"/>
    <w:pPr>
      <w:widowControl w:val="0"/>
      <w:shd w:val="clear" w:color="auto" w:fill="FFFFFF"/>
      <w:spacing w:before="900" w:after="0" w:line="475" w:lineRule="exact"/>
      <w:ind w:hanging="28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23B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paragraph" w:customStyle="1" w:styleId="5">
    <w:name w:val="Знак Знак Знак Знак5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">
    <w:name w:val="Знак Знак Знак Знак7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styleId="af9">
    <w:name w:val="footnote reference"/>
    <w:uiPriority w:val="99"/>
    <w:rsid w:val="006023B9"/>
    <w:rPr>
      <w:vertAlign w:val="superscript"/>
    </w:rPr>
  </w:style>
  <w:style w:type="paragraph" w:styleId="afa">
    <w:name w:val="Document Map"/>
    <w:basedOn w:val="a"/>
    <w:link w:val="afb"/>
    <w:rsid w:val="006023B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rsid w:val="006023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endnote reference"/>
    <w:rsid w:val="006023B9"/>
    <w:rPr>
      <w:vertAlign w:val="superscript"/>
    </w:rPr>
  </w:style>
  <w:style w:type="paragraph" w:styleId="afd">
    <w:name w:val="Title"/>
    <w:basedOn w:val="a"/>
    <w:next w:val="a"/>
    <w:link w:val="afe"/>
    <w:qFormat/>
    <w:rsid w:val="006023B9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rsid w:val="006023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">
    <w:name w:val="List Paragraph"/>
    <w:basedOn w:val="a"/>
    <w:uiPriority w:val="34"/>
    <w:qFormat/>
    <w:rsid w:val="00A15B86"/>
    <w:pPr>
      <w:ind w:left="720"/>
      <w:contextualSpacing/>
    </w:pPr>
  </w:style>
  <w:style w:type="paragraph" w:styleId="aff0">
    <w:name w:val="Body Text Indent"/>
    <w:basedOn w:val="a"/>
    <w:link w:val="aff1"/>
    <w:uiPriority w:val="99"/>
    <w:semiHidden/>
    <w:unhideWhenUsed/>
    <w:rsid w:val="00924B6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92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83EA2F9BE2427F67B28F79F961E4F4F2B097029D3D5C33C67B7B1D9F807DBB26616D77963C59f8A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CE6F-BB73-488D-9BDE-24B63A80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architect-2</cp:lastModifiedBy>
  <cp:revision>59</cp:revision>
  <cp:lastPrinted>2025-12-26T00:20:00Z</cp:lastPrinted>
  <dcterms:created xsi:type="dcterms:W3CDTF">2024-12-24T08:35:00Z</dcterms:created>
  <dcterms:modified xsi:type="dcterms:W3CDTF">2025-12-30T02:55:00Z</dcterms:modified>
</cp:coreProperties>
</file>