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01" w:rsidRPr="00FA56A9" w:rsidRDefault="005B240C" w:rsidP="009F3519">
      <w:pPr>
        <w:pStyle w:val="a6"/>
        <w:spacing w:line="240" w:lineRule="auto"/>
        <w:contextualSpacing/>
        <w:rPr>
          <w:bCs/>
          <w:sz w:val="28"/>
          <w:szCs w:val="28"/>
          <w:u w:val="none"/>
        </w:rPr>
      </w:pPr>
      <w:r>
        <w:rPr>
          <w:bCs/>
          <w:sz w:val="28"/>
          <w:szCs w:val="28"/>
          <w:u w:val="none"/>
        </w:rPr>
        <w:t>БАЛЕЙСКАЯ РАЙОННАЯ</w:t>
      </w:r>
      <w:r w:rsidR="003D1C01">
        <w:rPr>
          <w:bCs/>
          <w:sz w:val="28"/>
          <w:szCs w:val="28"/>
          <w:u w:val="none"/>
        </w:rPr>
        <w:t xml:space="preserve"> ТЕРРИТОРИАЛЬНАЯ </w:t>
      </w:r>
      <w:r w:rsidR="003D1C01" w:rsidRPr="00D532FA">
        <w:rPr>
          <w:bCs/>
          <w:sz w:val="28"/>
          <w:szCs w:val="28"/>
          <w:u w:val="none"/>
        </w:rPr>
        <w:t>ИЗБИРАТЕЛЬНАЯ  КОМИССИЯ</w:t>
      </w:r>
      <w:r w:rsidR="003D1C01" w:rsidRPr="00722F61">
        <w:rPr>
          <w:bCs/>
          <w:sz w:val="28"/>
          <w:szCs w:val="28"/>
          <w:u w:val="none"/>
        </w:rPr>
        <w:br/>
      </w:r>
    </w:p>
    <w:p w:rsidR="003D1C01" w:rsidRDefault="003D1C01" w:rsidP="003D1C01">
      <w:pPr>
        <w:pStyle w:val="5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532FA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3D1C01" w:rsidRPr="00D532FA" w:rsidRDefault="003D1C01" w:rsidP="003D1C0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091"/>
        <w:gridCol w:w="3190"/>
      </w:tblGrid>
      <w:tr w:rsidR="003D1C01" w:rsidRPr="00D532FA" w:rsidTr="0002387B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0B5CC7" w:rsidP="00AF329E">
            <w:pPr>
              <w:tabs>
                <w:tab w:val="left" w:pos="-581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июня 2024 года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1C01" w:rsidRPr="00D532FA" w:rsidRDefault="003D1C01" w:rsidP="0002387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1C01" w:rsidRPr="00D532FA" w:rsidRDefault="000B5CC7" w:rsidP="00AF329E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AF329E" w:rsidRPr="00D532FA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1/а</w:t>
            </w:r>
          </w:p>
        </w:tc>
      </w:tr>
    </w:tbl>
    <w:p w:rsidR="003D1C01" w:rsidRPr="005B240C" w:rsidRDefault="005B240C" w:rsidP="003D1C01">
      <w:pPr>
        <w:pStyle w:val="4"/>
        <w:jc w:val="center"/>
        <w:rPr>
          <w:rFonts w:ascii="Times New Roman" w:hAnsi="Times New Roman"/>
          <w:b w:val="0"/>
          <w:i w:val="0"/>
          <w:color w:val="auto"/>
        </w:rPr>
      </w:pPr>
      <w:r w:rsidRPr="005B240C">
        <w:rPr>
          <w:rFonts w:ascii="Times New Roman" w:hAnsi="Times New Roman"/>
          <w:b w:val="0"/>
          <w:i w:val="0"/>
          <w:color w:val="auto"/>
        </w:rPr>
        <w:t>г. Балей</w:t>
      </w:r>
    </w:p>
    <w:p w:rsidR="003D1C01" w:rsidRPr="003D1C01" w:rsidRDefault="003D1C01" w:rsidP="003D1C01"/>
    <w:p w:rsidR="003D1C01" w:rsidRDefault="003D1C01" w:rsidP="003D1C01">
      <w:pPr>
        <w:pStyle w:val="1"/>
        <w:rPr>
          <w:bCs w:val="0"/>
        </w:rPr>
      </w:pPr>
      <w:r w:rsidRPr="003D1C01">
        <w:rPr>
          <w:bCs w:val="0"/>
          <w:szCs w:val="28"/>
        </w:rPr>
        <w:t xml:space="preserve">О </w:t>
      </w:r>
      <w:r w:rsidRPr="003D1C01">
        <w:t xml:space="preserve">Порядке </w:t>
      </w:r>
      <w:r w:rsidRPr="003D1C01">
        <w:rPr>
          <w:bCs w:val="0"/>
        </w:rPr>
        <w:t>проведения жеребьевки между зарегистрированными кандидатами при равном числе полученных голосов избирателей</w:t>
      </w:r>
    </w:p>
    <w:p w:rsidR="003D1C01" w:rsidRPr="003D1C01" w:rsidRDefault="003D1C01" w:rsidP="003D1C01"/>
    <w:p w:rsidR="003D1C01" w:rsidRPr="00D204E8" w:rsidRDefault="003D1C01" w:rsidP="003D1C01">
      <w:pPr>
        <w:spacing w:before="120" w:after="100" w:afterAutospacing="1" w:line="360" w:lineRule="auto"/>
        <w:ind w:firstLine="709"/>
        <w:jc w:val="both"/>
        <w:rPr>
          <w:sz w:val="28"/>
          <w:szCs w:val="28"/>
        </w:rPr>
      </w:pPr>
      <w:r w:rsidRPr="00D204E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20 Федерального закона «</w:t>
      </w:r>
      <w:r w:rsidRPr="00D204E8">
        <w:rPr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sz w:val="28"/>
          <w:szCs w:val="28"/>
        </w:rPr>
        <w:t>ме граждан Российской Федерации»</w:t>
      </w:r>
      <w:r w:rsidRPr="00D204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частью 13 статьи 82 Закона Забайкальского края «О муниципальных выборах в Забайкальском крае» </w:t>
      </w:r>
      <w:proofErr w:type="spellStart"/>
      <w:r w:rsidR="00AF329E">
        <w:rPr>
          <w:sz w:val="28"/>
          <w:szCs w:val="28"/>
        </w:rPr>
        <w:t>Балейская</w:t>
      </w:r>
      <w:proofErr w:type="spellEnd"/>
      <w:r w:rsidR="00AF329E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территориальная и</w:t>
      </w:r>
      <w:r w:rsidRPr="00D204E8">
        <w:rPr>
          <w:sz w:val="28"/>
          <w:szCs w:val="28"/>
        </w:rPr>
        <w:t xml:space="preserve">збирательная комиссия </w:t>
      </w:r>
    </w:p>
    <w:p w:rsidR="003D1C01" w:rsidRDefault="003D1C01" w:rsidP="003D1C01">
      <w:pPr>
        <w:spacing w:before="120" w:after="100" w:afterAutospacing="1" w:line="360" w:lineRule="auto"/>
        <w:ind w:firstLine="709"/>
        <w:contextualSpacing/>
        <w:jc w:val="center"/>
        <w:rPr>
          <w:b/>
          <w:i/>
          <w:iCs/>
          <w:sz w:val="28"/>
          <w:szCs w:val="28"/>
        </w:rPr>
      </w:pPr>
      <w:proofErr w:type="gramStart"/>
      <w:r w:rsidRPr="009119A6">
        <w:rPr>
          <w:b/>
          <w:i/>
          <w:iCs/>
          <w:sz w:val="28"/>
          <w:szCs w:val="28"/>
        </w:rPr>
        <w:t>п</w:t>
      </w:r>
      <w:proofErr w:type="gramEnd"/>
      <w:r w:rsidRPr="009119A6">
        <w:rPr>
          <w:b/>
          <w:i/>
          <w:iCs/>
          <w:sz w:val="28"/>
          <w:szCs w:val="28"/>
        </w:rPr>
        <w:t xml:space="preserve"> о с т а н о в л я е т: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1.Утвердить </w:t>
      </w:r>
      <w:r w:rsidRPr="003D1C01">
        <w:rPr>
          <w:color w:val="auto"/>
          <w:sz w:val="28"/>
          <w:szCs w:val="28"/>
        </w:rPr>
        <w:t xml:space="preserve">Порядок </w:t>
      </w:r>
      <w:r w:rsidRPr="003D1C01">
        <w:rPr>
          <w:bCs/>
          <w:color w:val="auto"/>
          <w:sz w:val="28"/>
          <w:szCs w:val="28"/>
        </w:rPr>
        <w:t>проведения жеребьевки между зарегистрированными кандидатами при равном числе полученных голосов избирателей</w:t>
      </w:r>
      <w:r w:rsidRPr="003D1C01">
        <w:rPr>
          <w:color w:val="auto"/>
          <w:sz w:val="28"/>
          <w:szCs w:val="28"/>
        </w:rPr>
        <w:t xml:space="preserve"> </w:t>
      </w:r>
      <w:r w:rsidRPr="00D204E8">
        <w:rPr>
          <w:color w:val="auto"/>
          <w:sz w:val="28"/>
          <w:szCs w:val="28"/>
        </w:rPr>
        <w:t>(приложение № 1)</w:t>
      </w:r>
      <w:r>
        <w:rPr>
          <w:color w:val="auto"/>
          <w:sz w:val="28"/>
          <w:szCs w:val="28"/>
        </w:rPr>
        <w:t>.</w:t>
      </w:r>
    </w:p>
    <w:p w:rsidR="003D1C01" w:rsidRDefault="003D1C01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D204E8">
        <w:rPr>
          <w:color w:val="auto"/>
          <w:sz w:val="28"/>
          <w:szCs w:val="28"/>
        </w:rPr>
        <w:t xml:space="preserve">. Разместить настоящее постановление </w:t>
      </w:r>
      <w:r w:rsidR="00AF329E" w:rsidRPr="00AF329E">
        <w:rPr>
          <w:color w:val="auto"/>
          <w:sz w:val="28"/>
          <w:szCs w:val="28"/>
        </w:rPr>
        <w:t xml:space="preserve">на сайте </w:t>
      </w:r>
      <w:proofErr w:type="gramStart"/>
      <w:r w:rsidR="00AF329E" w:rsidRPr="00AF329E">
        <w:rPr>
          <w:color w:val="auto"/>
          <w:sz w:val="28"/>
          <w:szCs w:val="28"/>
        </w:rPr>
        <w:t>муниципального</w:t>
      </w:r>
      <w:proofErr w:type="gramEnd"/>
      <w:r w:rsidR="00AF329E" w:rsidRPr="00AF329E">
        <w:rPr>
          <w:color w:val="auto"/>
          <w:sz w:val="28"/>
          <w:szCs w:val="28"/>
        </w:rPr>
        <w:t xml:space="preserve"> района «Балейский район» Забайкальского края в информационно-телекоммуникационной сети «Интернет» </w:t>
      </w:r>
      <w:r w:rsidR="00AF329E" w:rsidRPr="00AF329E">
        <w:rPr>
          <w:rFonts w:ascii="Times New Roman CYR" w:hAnsi="Times New Roman CYR"/>
          <w:color w:val="auto"/>
          <w:sz w:val="28"/>
          <w:szCs w:val="28"/>
        </w:rPr>
        <w:t>(</w:t>
      </w:r>
      <w:hyperlink r:id="rId5" w:history="1">
        <w:r w:rsidR="009F3519" w:rsidRPr="00FE3FA8">
          <w:rPr>
            <w:rStyle w:val="a7"/>
            <w:rFonts w:ascii="Times New Roman CYR" w:hAnsi="Times New Roman CYR"/>
            <w:sz w:val="28"/>
            <w:szCs w:val="28"/>
            <w:lang w:val="en-US"/>
          </w:rPr>
          <w:t>https</w:t>
        </w:r>
        <w:r w:rsidR="009F3519" w:rsidRPr="00FE3FA8">
          <w:rPr>
            <w:rStyle w:val="a7"/>
            <w:rFonts w:ascii="Times New Roman CYR" w:hAnsi="Times New Roman CYR"/>
            <w:sz w:val="28"/>
            <w:szCs w:val="28"/>
          </w:rPr>
          <w:t>://</w:t>
        </w:r>
        <w:proofErr w:type="spellStart"/>
        <w:r w:rsidR="009F3519" w:rsidRPr="00FE3FA8">
          <w:rPr>
            <w:rStyle w:val="a7"/>
            <w:rFonts w:ascii="Times New Roman CYR" w:hAnsi="Times New Roman CYR"/>
            <w:sz w:val="28"/>
            <w:szCs w:val="28"/>
            <w:lang w:val="en-US"/>
          </w:rPr>
          <w:t>baleysk</w:t>
        </w:r>
        <w:proofErr w:type="spellEnd"/>
        <w:r w:rsidR="009F3519" w:rsidRPr="00FE3FA8">
          <w:rPr>
            <w:rStyle w:val="a7"/>
            <w:rFonts w:ascii="Times New Roman CYR" w:hAnsi="Times New Roman CYR"/>
            <w:sz w:val="28"/>
            <w:szCs w:val="28"/>
          </w:rPr>
          <w:t>.75.</w:t>
        </w:r>
        <w:proofErr w:type="spellStart"/>
        <w:r w:rsidR="009F3519" w:rsidRPr="00FE3FA8">
          <w:rPr>
            <w:rStyle w:val="a7"/>
            <w:rFonts w:ascii="Times New Roman CYR" w:hAnsi="Times New Roman CYR"/>
            <w:sz w:val="28"/>
            <w:szCs w:val="28"/>
            <w:lang w:val="en-US"/>
          </w:rPr>
          <w:t>ru</w:t>
        </w:r>
        <w:proofErr w:type="spellEnd"/>
      </w:hyperlink>
      <w:r w:rsidR="00AF329E" w:rsidRPr="00AF329E">
        <w:rPr>
          <w:rFonts w:ascii="Times New Roman CYR" w:hAnsi="Times New Roman CYR"/>
          <w:color w:val="auto"/>
          <w:sz w:val="28"/>
          <w:szCs w:val="28"/>
        </w:rPr>
        <w:t>)</w:t>
      </w:r>
      <w:r w:rsidR="00AF329E" w:rsidRPr="00AF329E">
        <w:rPr>
          <w:color w:val="auto"/>
          <w:sz w:val="28"/>
          <w:szCs w:val="28"/>
        </w:rPr>
        <w:t>.</w:t>
      </w:r>
    </w:p>
    <w:p w:rsidR="009F3519" w:rsidRDefault="009F3519" w:rsidP="003D1C01">
      <w:pPr>
        <w:pStyle w:val="a5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AF329E" w:rsidRPr="00AF329E" w:rsidRDefault="00AF329E" w:rsidP="00AF329E">
      <w:pPr>
        <w:jc w:val="both"/>
        <w:rPr>
          <w:sz w:val="28"/>
          <w:szCs w:val="28"/>
        </w:rPr>
      </w:pPr>
      <w:r w:rsidRPr="00AF329E">
        <w:rPr>
          <w:sz w:val="28"/>
          <w:szCs w:val="28"/>
        </w:rPr>
        <w:t>Председатель</w:t>
      </w:r>
    </w:p>
    <w:p w:rsidR="00AF329E" w:rsidRPr="00AF329E" w:rsidRDefault="00AF329E" w:rsidP="00AF329E">
      <w:pPr>
        <w:jc w:val="both"/>
        <w:rPr>
          <w:sz w:val="28"/>
          <w:szCs w:val="28"/>
        </w:rPr>
      </w:pPr>
      <w:proofErr w:type="spellStart"/>
      <w:r w:rsidRPr="00AF329E">
        <w:rPr>
          <w:sz w:val="28"/>
          <w:szCs w:val="28"/>
        </w:rPr>
        <w:t>Балейской</w:t>
      </w:r>
      <w:proofErr w:type="spellEnd"/>
      <w:r w:rsidRPr="00AF329E">
        <w:rPr>
          <w:sz w:val="28"/>
          <w:szCs w:val="28"/>
        </w:rPr>
        <w:t xml:space="preserve"> районной</w:t>
      </w:r>
    </w:p>
    <w:p w:rsidR="00AF329E" w:rsidRPr="00AF329E" w:rsidRDefault="00AF329E" w:rsidP="00AF329E">
      <w:pPr>
        <w:jc w:val="both"/>
        <w:rPr>
          <w:sz w:val="28"/>
          <w:szCs w:val="28"/>
        </w:rPr>
      </w:pPr>
      <w:r w:rsidRPr="00AF329E">
        <w:rPr>
          <w:sz w:val="28"/>
          <w:szCs w:val="28"/>
        </w:rPr>
        <w:t>территориальной избирательной комиссии</w:t>
      </w:r>
      <w:r w:rsidRPr="00AF329E">
        <w:rPr>
          <w:sz w:val="28"/>
          <w:szCs w:val="28"/>
        </w:rPr>
        <w:tab/>
      </w:r>
      <w:r w:rsidRPr="00AF329E">
        <w:rPr>
          <w:sz w:val="28"/>
          <w:szCs w:val="28"/>
        </w:rPr>
        <w:tab/>
      </w:r>
      <w:r w:rsidRPr="00AF329E">
        <w:rPr>
          <w:sz w:val="28"/>
          <w:szCs w:val="28"/>
        </w:rPr>
        <w:tab/>
      </w:r>
      <w:r>
        <w:rPr>
          <w:sz w:val="28"/>
          <w:szCs w:val="28"/>
        </w:rPr>
        <w:t>С.В. Исаенк</w:t>
      </w:r>
      <w:r w:rsidRPr="00AF329E">
        <w:rPr>
          <w:sz w:val="28"/>
          <w:szCs w:val="28"/>
        </w:rPr>
        <w:t>о</w:t>
      </w:r>
    </w:p>
    <w:p w:rsidR="00AF329E" w:rsidRPr="00AF329E" w:rsidRDefault="00AF329E" w:rsidP="00AF329E">
      <w:pPr>
        <w:jc w:val="both"/>
        <w:rPr>
          <w:sz w:val="28"/>
          <w:szCs w:val="28"/>
        </w:rPr>
      </w:pPr>
    </w:p>
    <w:p w:rsidR="00AF329E" w:rsidRPr="00AF329E" w:rsidRDefault="00AF329E" w:rsidP="00AF329E">
      <w:pPr>
        <w:rPr>
          <w:sz w:val="28"/>
          <w:szCs w:val="28"/>
        </w:rPr>
      </w:pPr>
      <w:r w:rsidRPr="00AF329E">
        <w:rPr>
          <w:sz w:val="28"/>
          <w:szCs w:val="28"/>
        </w:rPr>
        <w:t>Секретарь</w:t>
      </w:r>
    </w:p>
    <w:p w:rsidR="00AF329E" w:rsidRPr="00AF329E" w:rsidRDefault="00AF329E" w:rsidP="00AF329E">
      <w:pPr>
        <w:rPr>
          <w:sz w:val="28"/>
          <w:szCs w:val="28"/>
        </w:rPr>
      </w:pPr>
      <w:proofErr w:type="spellStart"/>
      <w:r w:rsidRPr="00AF329E">
        <w:rPr>
          <w:sz w:val="28"/>
          <w:szCs w:val="28"/>
        </w:rPr>
        <w:t>Балейской</w:t>
      </w:r>
      <w:proofErr w:type="spellEnd"/>
      <w:r w:rsidRPr="00AF329E">
        <w:rPr>
          <w:sz w:val="28"/>
          <w:szCs w:val="28"/>
        </w:rPr>
        <w:t xml:space="preserve"> районной </w:t>
      </w:r>
    </w:p>
    <w:p w:rsidR="003D1C01" w:rsidRDefault="00AF329E" w:rsidP="00AF329E">
      <w:pPr>
        <w:spacing w:before="100" w:beforeAutospacing="1" w:after="100" w:afterAutospacing="1"/>
        <w:contextualSpacing/>
        <w:rPr>
          <w:sz w:val="28"/>
          <w:szCs w:val="28"/>
        </w:rPr>
      </w:pPr>
      <w:r w:rsidRPr="00AF329E">
        <w:rPr>
          <w:sz w:val="28"/>
          <w:szCs w:val="28"/>
        </w:rPr>
        <w:t>территориальной избирательной комиссии</w:t>
      </w:r>
      <w:r w:rsidRPr="00AF329E">
        <w:rPr>
          <w:sz w:val="28"/>
          <w:szCs w:val="28"/>
        </w:rPr>
        <w:tab/>
      </w:r>
      <w:r w:rsidRPr="00AF329E">
        <w:rPr>
          <w:sz w:val="28"/>
          <w:szCs w:val="28"/>
        </w:rPr>
        <w:tab/>
      </w:r>
      <w:r w:rsidRPr="00AF329E">
        <w:rPr>
          <w:sz w:val="28"/>
          <w:szCs w:val="28"/>
        </w:rPr>
        <w:tab/>
        <w:t>М.А. Яковлева</w:t>
      </w:r>
    </w:p>
    <w:p w:rsidR="009F3519" w:rsidRDefault="009F3519" w:rsidP="00AF329E">
      <w:pPr>
        <w:spacing w:before="100" w:beforeAutospacing="1" w:after="100" w:afterAutospacing="1"/>
        <w:contextualSpacing/>
        <w:rPr>
          <w:sz w:val="28"/>
          <w:szCs w:val="28"/>
        </w:rPr>
      </w:pPr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spacing w:before="100" w:beforeAutospacing="1" w:after="100" w:afterAutospacing="1"/>
        <w:ind w:left="5387"/>
        <w:contextualSpacing/>
        <w:rPr>
          <w:sz w:val="28"/>
          <w:szCs w:val="28"/>
        </w:rPr>
      </w:pPr>
    </w:p>
    <w:p w:rsidR="003D1C01" w:rsidRDefault="003D1C01" w:rsidP="003D1C01">
      <w:pPr>
        <w:ind w:left="5670"/>
        <w:jc w:val="center"/>
        <w:rPr>
          <w:b/>
        </w:rPr>
      </w:pPr>
    </w:p>
    <w:p w:rsidR="003D1C01" w:rsidRPr="002A04DC" w:rsidRDefault="003D1C01" w:rsidP="003D1C01">
      <w:pPr>
        <w:ind w:left="5670"/>
        <w:jc w:val="center"/>
      </w:pPr>
      <w:r w:rsidRPr="002A04DC">
        <w:lastRenderedPageBreak/>
        <w:t>УТВЕРЖДЕН</w:t>
      </w:r>
    </w:p>
    <w:p w:rsidR="003D1C01" w:rsidRPr="002A04DC" w:rsidRDefault="00703D58" w:rsidP="003D1C01">
      <w:pPr>
        <w:ind w:left="5670"/>
        <w:jc w:val="center"/>
      </w:pPr>
      <w:r w:rsidRPr="002A04DC">
        <w:t xml:space="preserve">Постановлением </w:t>
      </w:r>
      <w:proofErr w:type="spellStart"/>
      <w:r w:rsidRPr="002A04DC">
        <w:t>Балейской</w:t>
      </w:r>
      <w:proofErr w:type="spellEnd"/>
      <w:r w:rsidRPr="002A04DC">
        <w:t xml:space="preserve"> районной территориальной избирательной комиссии </w:t>
      </w:r>
    </w:p>
    <w:p w:rsidR="003D1C01" w:rsidRPr="002A04DC" w:rsidRDefault="003D1C01" w:rsidP="003D1C01">
      <w:pPr>
        <w:ind w:left="5670"/>
        <w:jc w:val="center"/>
      </w:pPr>
      <w:r w:rsidRPr="002A04DC">
        <w:t xml:space="preserve">от </w:t>
      </w:r>
      <w:r w:rsidR="000B5CC7" w:rsidRPr="002A04DC">
        <w:t>14 июня 2024 г.</w:t>
      </w:r>
      <w:r w:rsidR="002A04DC">
        <w:t xml:space="preserve"> </w:t>
      </w:r>
      <w:bookmarkStart w:id="0" w:name="_GoBack"/>
      <w:bookmarkEnd w:id="0"/>
      <w:r w:rsidRPr="002A04DC">
        <w:t xml:space="preserve">№ </w:t>
      </w:r>
      <w:r w:rsidR="000B5CC7" w:rsidRPr="002A04DC">
        <w:t>1/а</w:t>
      </w: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</w:p>
    <w:p w:rsidR="003D1C01" w:rsidRDefault="003D1C01" w:rsidP="003D1C01">
      <w:pPr>
        <w:pStyle w:val="1"/>
      </w:pPr>
      <w:r>
        <w:t>ПОРЯДОК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проведения жеребьевки между зарегистрированными кандидатами</w:t>
      </w:r>
    </w:p>
    <w:p w:rsidR="003D1C01" w:rsidRDefault="003D1C01" w:rsidP="003D1C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 равном числе полученных голосов избирателей</w:t>
      </w:r>
    </w:p>
    <w:p w:rsidR="003D1C01" w:rsidRDefault="003D1C01" w:rsidP="003D1C01">
      <w:pPr>
        <w:rPr>
          <w:b/>
          <w:bCs/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1. Порядок проведения жеребьевки между зарегистрированными кандидатами  (далее – порядок) установлен в соответствии с  частью 13 статьи 82 и частью 7 статьи 85 Закона Забайкальского края «О муниципальных выборах в Забайкальском крае» с целью определения избранным кандидата при равном числе полученных зарегистрированными кандидатами голосов избирателей. </w:t>
      </w:r>
    </w:p>
    <w:p w:rsidR="003D1C01" w:rsidRDefault="003D1C01" w:rsidP="003D1C01">
      <w:pPr>
        <w:pStyle w:val="a3"/>
        <w:spacing w:line="240" w:lineRule="auto"/>
      </w:pPr>
      <w:r>
        <w:t>2. При проведении жеребьевки между зарегистрированными кандидатами вправе присутствовать члены вышестоящих избирательных комиссий, зарегистрированный кандидат, или его доверенное лицо, наблюдатели, представители средств массовой информации.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3. Секретарем комиссии изготавливаются листы бумаги размером 40*100 мм по количеству зарегистрированных кандидатов, набравших одинаковое число голосов избирателей, принявших участие в голосовании.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4. На одном из изготовленных листов секретарем комиссии наносится надпись «Победивший кандидат», остальные листы остаются чистыми. 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5. Листы бумаги секретарем комиссии плотно скручиваются и опускаются в пустой переносной ящик для голосования, который предварительно предъявляется всем лицам, указанным в п. 2 настоящего Порядка.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6. Затем к ящику председателем комиссии приглашаются по очереди кандидаты в порядке размещения сведений о них в избирательном бюллетене.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>7. Кандидаты извлекают скрученные листы бумаги, разворачивают их и оглашают содержание: «Чистый» либо «Победивший кандидат». Полученные результаты фиксируются в акте согласно приложению № 1 к настоящему Порядку.</w:t>
      </w:r>
    </w:p>
    <w:p w:rsidR="003D1C01" w:rsidRDefault="003D1C01" w:rsidP="003D1C01">
      <w:pPr>
        <w:ind w:firstLine="708"/>
        <w:jc w:val="both"/>
        <w:rPr>
          <w:sz w:val="28"/>
        </w:rPr>
      </w:pPr>
      <w:r>
        <w:rPr>
          <w:sz w:val="28"/>
        </w:rPr>
        <w:t xml:space="preserve">8. На основании акта, указанного в п. 7 настоящего Порядка, избирательная комиссия  определяет избранного кандидата. </w:t>
      </w: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ind w:firstLine="708"/>
        <w:jc w:val="both"/>
        <w:rPr>
          <w:sz w:val="28"/>
        </w:rPr>
      </w:pPr>
    </w:p>
    <w:p w:rsidR="003D1C01" w:rsidRDefault="003D1C01" w:rsidP="003D1C01">
      <w:pPr>
        <w:pStyle w:val="2"/>
        <w:ind w:left="5103" w:firstLine="0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3D1C01" w:rsidRDefault="003D1C01" w:rsidP="003D1C01">
      <w:pPr>
        <w:ind w:left="5103"/>
        <w:jc w:val="center"/>
      </w:pPr>
      <w:r>
        <w:t>к Порядку проведения жеребьевки</w:t>
      </w:r>
    </w:p>
    <w:p w:rsidR="003D1C01" w:rsidRDefault="003D1C01" w:rsidP="003D1C01">
      <w:pPr>
        <w:ind w:left="5103"/>
        <w:jc w:val="center"/>
      </w:pPr>
      <w:r>
        <w:t>между зарегистрированными кандидатами</w:t>
      </w:r>
    </w:p>
    <w:p w:rsidR="003D1C01" w:rsidRDefault="003D1C01" w:rsidP="003D1C01">
      <w:pPr>
        <w:rPr>
          <w:sz w:val="28"/>
        </w:rPr>
      </w:pPr>
    </w:p>
    <w:p w:rsidR="003D1C01" w:rsidRDefault="003D1C01" w:rsidP="003D1C01">
      <w:pPr>
        <w:pStyle w:val="3"/>
        <w:rPr>
          <w:b/>
          <w:bCs/>
        </w:rPr>
      </w:pPr>
      <w:r>
        <w:rPr>
          <w:b/>
          <w:bCs/>
        </w:rPr>
        <w:t>АКТ</w:t>
      </w:r>
    </w:p>
    <w:p w:rsidR="003D1C01" w:rsidRDefault="003D1C01" w:rsidP="003D1C01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о результатах жеребьевки по определению избранным кандидата на выборах ______________________________________________________</w:t>
      </w:r>
    </w:p>
    <w:p w:rsidR="003D1C01" w:rsidRDefault="003D1C01" w:rsidP="003D1C01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ind w:firstLine="708"/>
        <w:jc w:val="center"/>
        <w:rPr>
          <w:sz w:val="28"/>
        </w:rPr>
      </w:pPr>
    </w:p>
    <w:p w:rsidR="003D1C01" w:rsidRDefault="003D1C01" w:rsidP="003D1C01">
      <w:pPr>
        <w:rPr>
          <w:sz w:val="28"/>
        </w:rPr>
      </w:pPr>
      <w:r>
        <w:rPr>
          <w:sz w:val="28"/>
        </w:rPr>
        <w:t>___________________                                                    _____________________</w:t>
      </w:r>
    </w:p>
    <w:p w:rsidR="003D1C01" w:rsidRDefault="003D1C01" w:rsidP="003D1C01">
      <w:pPr>
        <w:rPr>
          <w:sz w:val="20"/>
          <w:szCs w:val="20"/>
        </w:rPr>
      </w:pPr>
      <w:r>
        <w:rPr>
          <w:sz w:val="20"/>
          <w:szCs w:val="20"/>
        </w:rPr>
        <w:t xml:space="preserve">    (место составления акта)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(дата и время составления)</w:t>
      </w:r>
    </w:p>
    <w:p w:rsidR="003D1C01" w:rsidRDefault="003D1C01" w:rsidP="003D1C01">
      <w:pPr>
        <w:ind w:firstLine="708"/>
        <w:rPr>
          <w:sz w:val="28"/>
        </w:rPr>
      </w:pPr>
      <w:r>
        <w:rPr>
          <w:sz w:val="28"/>
        </w:rPr>
        <w:t xml:space="preserve">                      </w:t>
      </w:r>
    </w:p>
    <w:p w:rsidR="003D1C01" w:rsidRDefault="003D1C01" w:rsidP="003D1C01">
      <w:pPr>
        <w:ind w:firstLine="708"/>
        <w:rPr>
          <w:sz w:val="28"/>
        </w:rPr>
      </w:pPr>
    </w:p>
    <w:p w:rsidR="003D1C01" w:rsidRPr="003D28E7" w:rsidRDefault="003D1C01" w:rsidP="003D1C01">
      <w:pPr>
        <w:pStyle w:val="a3"/>
        <w:spacing w:line="240" w:lineRule="auto"/>
      </w:pPr>
      <w:r>
        <w:t xml:space="preserve">Настоящий акт составлен о том, что по результатам жеребьевки, проводимой </w:t>
      </w:r>
      <w:proofErr w:type="spellStart"/>
      <w:r w:rsidR="003D28E7" w:rsidRPr="003D28E7">
        <w:t>Балейской</w:t>
      </w:r>
      <w:proofErr w:type="spellEnd"/>
      <w:r w:rsidR="003D28E7" w:rsidRPr="003D28E7">
        <w:t xml:space="preserve"> районной территориальной избирательной комиссией</w:t>
      </w:r>
    </w:p>
    <w:p w:rsidR="003D1C01" w:rsidRDefault="003D1C01" w:rsidP="003D28E7">
      <w:pPr>
        <w:pStyle w:val="a3"/>
        <w:spacing w:line="240" w:lineRule="auto"/>
      </w:pPr>
      <w:r>
        <w:t>для определения избранным кандидатом на выборах 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выборов)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</w:pPr>
      <w:r>
        <w:t>лист бумаги с надписью «Победивший кандидат» вытянул кандидат __________________________________________________________________</w:t>
      </w:r>
    </w:p>
    <w:p w:rsidR="003D1C01" w:rsidRDefault="003D1C01" w:rsidP="003D1C01">
      <w:pPr>
        <w:pStyle w:val="a3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center"/>
      </w:pPr>
    </w:p>
    <w:p w:rsidR="003D1C01" w:rsidRDefault="003D1C01" w:rsidP="003D1C01">
      <w:pPr>
        <w:pStyle w:val="a3"/>
        <w:spacing w:line="240" w:lineRule="auto"/>
        <w:jc w:val="left"/>
      </w:pPr>
      <w:r>
        <w:t>МП</w:t>
      </w:r>
      <w:r>
        <w:tab/>
        <w:t>Председатель комиссии          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Заместитель председателя комиссии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Секретарь комиссии</w:t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  <w:t>Члены комиссии</w:t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</w:t>
      </w:r>
    </w:p>
    <w:p w:rsidR="003D1C01" w:rsidRDefault="003D1C01" w:rsidP="003D1C01">
      <w:pPr>
        <w:pStyle w:val="a3"/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pPr>
        <w:pStyle w:val="a3"/>
        <w:spacing w:line="240" w:lineRule="auto"/>
        <w:jc w:val="left"/>
      </w:pPr>
    </w:p>
    <w:p w:rsidR="003D1C01" w:rsidRDefault="003D1C01" w:rsidP="003D1C01">
      <w:r>
        <w:t>Присутствующие кандидаты</w:t>
      </w:r>
      <w:r>
        <w:tab/>
      </w:r>
      <w:r>
        <w:tab/>
        <w:t xml:space="preserve">   ________________________</w:t>
      </w:r>
    </w:p>
    <w:p w:rsidR="003D1C01" w:rsidRDefault="003D1C01" w:rsidP="003D1C01"/>
    <w:p w:rsidR="00642EEA" w:rsidRDefault="00642EEA"/>
    <w:sectPr w:rsidR="0064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84"/>
    <w:rsid w:val="000B5CC7"/>
    <w:rsid w:val="002A04DC"/>
    <w:rsid w:val="003D1C01"/>
    <w:rsid w:val="003D28E7"/>
    <w:rsid w:val="005B240C"/>
    <w:rsid w:val="00642EEA"/>
    <w:rsid w:val="00703D58"/>
    <w:rsid w:val="009F3519"/>
    <w:rsid w:val="00AF329E"/>
    <w:rsid w:val="00D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  <w:style w:type="character" w:styleId="a7">
    <w:name w:val="Hyperlink"/>
    <w:basedOn w:val="a0"/>
    <w:uiPriority w:val="99"/>
    <w:unhideWhenUsed/>
    <w:rsid w:val="009F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1C0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1C01"/>
    <w:pPr>
      <w:keepNext/>
      <w:ind w:firstLine="708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D1C01"/>
    <w:pPr>
      <w:keepNext/>
      <w:ind w:firstLine="70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C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C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C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nhideWhenUsed/>
    <w:rsid w:val="003D1C01"/>
    <w:pPr>
      <w:spacing w:line="360" w:lineRule="auto"/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D1C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1C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D1C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D1C01"/>
    <w:pPr>
      <w:spacing w:before="100" w:beforeAutospacing="1" w:after="100" w:afterAutospacing="1"/>
    </w:pPr>
    <w:rPr>
      <w:color w:val="0C5387"/>
      <w:sz w:val="18"/>
      <w:szCs w:val="18"/>
    </w:rPr>
  </w:style>
  <w:style w:type="paragraph" w:styleId="a6">
    <w:name w:val="caption"/>
    <w:basedOn w:val="a"/>
    <w:next w:val="a"/>
    <w:uiPriority w:val="35"/>
    <w:qFormat/>
    <w:rsid w:val="003D1C01"/>
    <w:pPr>
      <w:spacing w:line="312" w:lineRule="auto"/>
      <w:jc w:val="center"/>
    </w:pPr>
    <w:rPr>
      <w:b/>
      <w:sz w:val="32"/>
      <w:szCs w:val="20"/>
      <w:u w:val="single"/>
    </w:rPr>
  </w:style>
  <w:style w:type="character" w:styleId="a7">
    <w:name w:val="Hyperlink"/>
    <w:basedOn w:val="a0"/>
    <w:uiPriority w:val="99"/>
    <w:unhideWhenUsed/>
    <w:rsid w:val="009F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eysk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UPD_Sc1</cp:lastModifiedBy>
  <cp:revision>10</cp:revision>
  <dcterms:created xsi:type="dcterms:W3CDTF">2025-12-15T07:39:00Z</dcterms:created>
  <dcterms:modified xsi:type="dcterms:W3CDTF">2026-02-27T03:44:00Z</dcterms:modified>
</cp:coreProperties>
</file>