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Новости законодательства: 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вступила в силу реестровая модель выдачи разрешительной документации в строительстве 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С 1 сентября 2026 года разрешения на строительство и на ввод объектов в эксплуатацию перестают существовать в виде привычного бумажного или электронного документа – их подтверждением становится запись в государственном реестре, а удостоверяет наличие разрешения выписка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из него.</w:t>
      </w:r>
      <w:r>
        <w:rPr>
          <w:rFonts w:ascii="Liberation Serif" w:hAnsi="Liberation Serif" w:cs="Liberation Serif"/>
          <w:sz w:val="28"/>
          <w:szCs w:val="28"/>
        </w:rPr>
      </w:r>
      <w:r/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Для постановки объекта на кадастровый учет уполномоченный орган, выдавший разрешение на строительство или на ввод в эксплуатацию, самостоятельно направит в Росреестр необходимые документы, в том числе выписку из реестра разрешений, – отмечает Оксана Крылова, руководитель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Переход на реестровую модель – это важный шаг в цифровизации строительной отрасли, который делает процесс получения разрешений более прозрачным, удобным и защищенным от ошибок. Он исключает риск утраты документов и упрощает взаимодействие между участникам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 строительства.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#НовостиЗаконодательства #Недвижимость #РазрешениеНаСтроительство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2026-09-15T00:07:46Z</dcterms:modified>
</cp:coreProperties>
</file>