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CA3BD6">
        <w:rPr>
          <w:sz w:val="28"/>
          <w:szCs w:val="28"/>
        </w:rPr>
        <w:t xml:space="preserve"> 2</w:t>
      </w:r>
      <w:r w:rsidR="00C700E9">
        <w:rPr>
          <w:sz w:val="28"/>
          <w:szCs w:val="28"/>
        </w:rPr>
        <w:t>70</w:t>
      </w:r>
      <w:r w:rsidR="00712D1B">
        <w:rPr>
          <w:sz w:val="28"/>
          <w:szCs w:val="28"/>
        </w:rPr>
        <w:t xml:space="preserve"> </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700E9" w:rsidRPr="002F46BB" w:rsidRDefault="00C700E9" w:rsidP="00C700E9">
      <w:pPr>
        <w:pStyle w:val="a5"/>
        <w:jc w:val="center"/>
        <w:rPr>
          <w:b/>
        </w:rPr>
      </w:pPr>
      <w:r w:rsidRPr="002F46BB">
        <w:rPr>
          <w:b/>
        </w:rPr>
        <w:t>О назначении выборов депутатов Совета муниципального района</w:t>
      </w:r>
    </w:p>
    <w:p w:rsidR="00C700E9" w:rsidRPr="002F46BB" w:rsidRDefault="00C700E9" w:rsidP="00C700E9">
      <w:pPr>
        <w:pStyle w:val="a5"/>
        <w:jc w:val="center"/>
        <w:rPr>
          <w:b/>
        </w:rPr>
      </w:pPr>
      <w:r w:rsidRPr="002F46BB">
        <w:rPr>
          <w:b/>
        </w:rPr>
        <w:t>«Чернышевский</w:t>
      </w:r>
      <w:r>
        <w:rPr>
          <w:b/>
        </w:rPr>
        <w:t xml:space="preserve"> район» седьмого</w:t>
      </w:r>
      <w:r w:rsidRPr="002F46BB">
        <w:rPr>
          <w:b/>
        </w:rPr>
        <w:t xml:space="preserve"> созыва</w:t>
      </w:r>
    </w:p>
    <w:p w:rsidR="00C700E9" w:rsidRPr="002F46BB" w:rsidRDefault="00C700E9" w:rsidP="00C700E9">
      <w:pPr>
        <w:pStyle w:val="a5"/>
      </w:pPr>
    </w:p>
    <w:p w:rsidR="00C700E9" w:rsidRDefault="00C700E9" w:rsidP="00C700E9">
      <w:pPr>
        <w:pStyle w:val="a5"/>
        <w:ind w:firstLine="709"/>
        <w:jc w:val="both"/>
        <w:rPr>
          <w:color w:val="000000"/>
        </w:rPr>
      </w:pPr>
      <w:r w:rsidRPr="002F46BB">
        <w:tab/>
      </w:r>
      <w:proofErr w:type="gramStart"/>
      <w:r w:rsidRPr="00C700E9">
        <w:t xml:space="preserve">В соответствии со статьей 10 Федерального закона от </w:t>
      </w:r>
      <w:r w:rsidRPr="00C700E9">
        <w:rPr>
          <w:rStyle w:val="doctitle1"/>
          <w:rFonts w:ascii="Times New Roman" w:hAnsi="Times New Roman" w:cs="Times New Roman"/>
          <w:sz w:val="28"/>
          <w:szCs w:val="28"/>
        </w:rPr>
        <w:t>12.06.2002 № 67-ФЗ «</w:t>
      </w:r>
      <w:r w:rsidRPr="00C700E9">
        <w:rPr>
          <w:rStyle w:val="blk3"/>
        </w:rPr>
        <w:t>Об основных гарантиях избирательных прав и права на участие в референдуме граждан Российской Федерации</w:t>
      </w:r>
      <w:r w:rsidRPr="00C700E9">
        <w:rPr>
          <w:rStyle w:val="doctitle1"/>
          <w:rFonts w:ascii="Times New Roman" w:hAnsi="Times New Roman" w:cs="Times New Roman"/>
          <w:sz w:val="28"/>
          <w:szCs w:val="28"/>
        </w:rPr>
        <w:t xml:space="preserve">», пунктом 2 статьи 23 Федерального закона </w:t>
      </w:r>
      <w:r w:rsidRPr="00C700E9">
        <w:t>от 06.10.2003 № 131-ФЗ «Об общих принципах организации местного самоуправления в Российской Федерации</w:t>
      </w:r>
      <w:r w:rsidRPr="002F46BB">
        <w:t xml:space="preserve">», статьей 13 Закона Забайкальского края от </w:t>
      </w:r>
      <w:r w:rsidRPr="002F46BB">
        <w:rPr>
          <w:color w:val="000000"/>
        </w:rPr>
        <w:t>6 июля 2010 г. № 385-ЗЗК «О муниципальных выборах в Забайкальском крае», статьей</w:t>
      </w:r>
      <w:proofErr w:type="gramEnd"/>
      <w:r w:rsidRPr="002F46BB">
        <w:rPr>
          <w:color w:val="000000"/>
        </w:rPr>
        <w:t xml:space="preserve"> 14 Устава муниципального района  «Чернышевский  район», Совет муниципального района «Чернышевский район»  </w:t>
      </w:r>
      <w:proofErr w:type="spellStart"/>
      <w:proofErr w:type="gramStart"/>
      <w:r w:rsidRPr="002F46BB">
        <w:rPr>
          <w:b/>
          <w:color w:val="000000"/>
        </w:rPr>
        <w:t>р</w:t>
      </w:r>
      <w:proofErr w:type="spellEnd"/>
      <w:proofErr w:type="gramEnd"/>
      <w:r w:rsidRPr="002F46BB">
        <w:rPr>
          <w:b/>
          <w:color w:val="000000"/>
        </w:rPr>
        <w:t xml:space="preserve"> е </w:t>
      </w:r>
      <w:proofErr w:type="spellStart"/>
      <w:r w:rsidRPr="002F46BB">
        <w:rPr>
          <w:b/>
          <w:color w:val="000000"/>
        </w:rPr>
        <w:t>ш</w:t>
      </w:r>
      <w:proofErr w:type="spellEnd"/>
      <w:r w:rsidRPr="002F46BB">
        <w:rPr>
          <w:b/>
          <w:color w:val="000000"/>
        </w:rPr>
        <w:t xml:space="preserve"> и л:</w:t>
      </w:r>
      <w:r w:rsidRPr="002F46BB">
        <w:rPr>
          <w:color w:val="000000"/>
        </w:rPr>
        <w:t xml:space="preserve">     </w:t>
      </w:r>
    </w:p>
    <w:p w:rsidR="00C700E9" w:rsidRPr="002F46BB" w:rsidRDefault="00C700E9" w:rsidP="00C700E9">
      <w:pPr>
        <w:pStyle w:val="a5"/>
        <w:ind w:firstLine="709"/>
        <w:jc w:val="both"/>
        <w:rPr>
          <w:color w:val="000000"/>
        </w:rPr>
      </w:pPr>
      <w:r w:rsidRPr="002F46BB">
        <w:rPr>
          <w:color w:val="000000"/>
        </w:rPr>
        <w:t xml:space="preserve">                  </w:t>
      </w:r>
    </w:p>
    <w:p w:rsidR="00C700E9" w:rsidRPr="002F46BB" w:rsidRDefault="00C700E9" w:rsidP="00C700E9">
      <w:pPr>
        <w:pStyle w:val="a5"/>
        <w:ind w:firstLine="709"/>
        <w:jc w:val="both"/>
      </w:pPr>
      <w:r>
        <w:t>1. Назначить на «19»</w:t>
      </w:r>
      <w:r w:rsidRPr="002F46BB">
        <w:t xml:space="preserve"> сентября 20</w:t>
      </w:r>
      <w:r>
        <w:t>21</w:t>
      </w:r>
      <w:r w:rsidRPr="002F46BB">
        <w:t xml:space="preserve"> года выборы депутатов</w:t>
      </w:r>
      <w:r w:rsidRPr="002F46BB">
        <w:rPr>
          <w:rStyle w:val="aa"/>
          <w:bCs/>
        </w:rPr>
        <w:t xml:space="preserve"> </w:t>
      </w:r>
      <w:r w:rsidRPr="002F46BB">
        <w:t xml:space="preserve">Совета муниципального района «Чернышевский район» </w:t>
      </w:r>
      <w:r>
        <w:t>седьмого</w:t>
      </w:r>
      <w:r w:rsidRPr="002F46BB">
        <w:t xml:space="preserve"> созыва.</w:t>
      </w:r>
    </w:p>
    <w:p w:rsidR="0092434B" w:rsidRPr="00053B9A" w:rsidRDefault="0092434B" w:rsidP="00F613D9">
      <w:pPr>
        <w:pStyle w:val="Heading"/>
        <w:tabs>
          <w:tab w:val="left" w:pos="1134"/>
        </w:tabs>
        <w:ind w:firstLine="709"/>
        <w:jc w:val="both"/>
        <w:rPr>
          <w:rFonts w:ascii="Times New Roman" w:hAnsi="Times New Roman" w:cs="Times New Roman"/>
          <w:b w:val="0"/>
          <w:color w:val="000000"/>
          <w:sz w:val="28"/>
          <w:szCs w:val="28"/>
        </w:rPr>
      </w:pPr>
      <w:r w:rsidRPr="00053B9A">
        <w:rPr>
          <w:rFonts w:ascii="Times New Roman" w:hAnsi="Times New Roman"/>
          <w:b w:val="0"/>
          <w:sz w:val="28"/>
          <w:szCs w:val="28"/>
        </w:rPr>
        <w:t xml:space="preserve">2. </w:t>
      </w:r>
      <w:r w:rsidRPr="00053B9A">
        <w:rPr>
          <w:rFonts w:ascii="Times New Roman" w:hAnsi="Times New Roman" w:cs="Times New Roman"/>
          <w:b w:val="0"/>
          <w:bCs w:val="0"/>
          <w:sz w:val="28"/>
          <w:szCs w:val="28"/>
        </w:rPr>
        <w:t>Настоящее решение  опубликовать  в  газете «Наше  время», не позднее чем через 5 дней со дня принятия решения,</w:t>
      </w:r>
      <w:r w:rsidRPr="00053B9A">
        <w:rPr>
          <w:rFonts w:ascii="Times New Roman" w:hAnsi="Times New Roman" w:cs="Times New Roman"/>
          <w:b w:val="0"/>
          <w:color w:val="000000"/>
          <w:sz w:val="28"/>
          <w:szCs w:val="28"/>
        </w:rPr>
        <w:t xml:space="preserve"> р</w:t>
      </w:r>
      <w:r w:rsidRPr="00053B9A">
        <w:rPr>
          <w:rFonts w:ascii="Times New Roman" w:hAnsi="Times New Roman"/>
          <w:b w:val="0"/>
          <w:sz w:val="28"/>
          <w:szCs w:val="28"/>
        </w:rPr>
        <w:t>азместить  на официальном сайте</w:t>
      </w:r>
      <w:r w:rsidRPr="00053B9A">
        <w:rPr>
          <w:rFonts w:ascii="Times New Roman" w:hAnsi="Times New Roman" w:cs="Times New Roman"/>
          <w:b w:val="0"/>
          <w:sz w:val="28"/>
          <w:szCs w:val="28"/>
        </w:rPr>
        <w:t xml:space="preserve"> </w:t>
      </w:r>
      <w:proofErr w:type="spellStart"/>
      <w:r w:rsidRPr="00053B9A">
        <w:rPr>
          <w:rFonts w:ascii="Times New Roman" w:hAnsi="Times New Roman" w:cs="Times New Roman"/>
          <w:b w:val="0"/>
          <w:sz w:val="28"/>
          <w:szCs w:val="28"/>
        </w:rPr>
        <w:t>www.c</w:t>
      </w:r>
      <w:r w:rsidRPr="00053B9A">
        <w:rPr>
          <w:rFonts w:ascii="Times New Roman" w:hAnsi="Times New Roman" w:cs="Times New Roman"/>
          <w:b w:val="0"/>
          <w:sz w:val="28"/>
          <w:szCs w:val="28"/>
          <w:lang w:val="en-US"/>
        </w:rPr>
        <w:t>hernishev</w:t>
      </w:r>
      <w:proofErr w:type="spellEnd"/>
      <w:r w:rsidRPr="00053B9A">
        <w:rPr>
          <w:rFonts w:ascii="Times New Roman" w:hAnsi="Times New Roman" w:cs="Times New Roman"/>
          <w:b w:val="0"/>
          <w:sz w:val="28"/>
          <w:szCs w:val="28"/>
        </w:rPr>
        <w:t>.75.</w:t>
      </w:r>
      <w:proofErr w:type="spellStart"/>
      <w:r w:rsidRPr="00053B9A">
        <w:rPr>
          <w:rFonts w:ascii="Times New Roman" w:hAnsi="Times New Roman" w:cs="Times New Roman"/>
          <w:b w:val="0"/>
          <w:sz w:val="28"/>
          <w:szCs w:val="28"/>
          <w:lang w:val="en-US"/>
        </w:rPr>
        <w:t>ru</w:t>
      </w:r>
      <w:proofErr w:type="spellEnd"/>
      <w:r w:rsidR="00F613D9">
        <w:rPr>
          <w:rFonts w:ascii="Times New Roman" w:hAnsi="Times New Roman" w:cs="Times New Roman"/>
          <w:b w:val="0"/>
          <w:sz w:val="28"/>
          <w:szCs w:val="28"/>
        </w:rPr>
        <w:t>,</w:t>
      </w:r>
      <w:r w:rsidRPr="00053B9A">
        <w:rPr>
          <w:rFonts w:ascii="Times New Roman" w:hAnsi="Times New Roman" w:cs="Times New Roman"/>
          <w:b w:val="0"/>
          <w:color w:val="000000"/>
          <w:sz w:val="28"/>
          <w:szCs w:val="28"/>
        </w:rPr>
        <w:t xml:space="preserve">  в разделе Докуме</w:t>
      </w:r>
      <w:r w:rsidRPr="00053B9A">
        <w:rPr>
          <w:rFonts w:ascii="Times New Roman" w:hAnsi="Times New Roman" w:cs="Times New Roman"/>
          <w:b w:val="0"/>
          <w:color w:val="000000"/>
          <w:sz w:val="28"/>
          <w:szCs w:val="28"/>
        </w:rPr>
        <w:t>н</w:t>
      </w:r>
      <w:r w:rsidRPr="00053B9A">
        <w:rPr>
          <w:rFonts w:ascii="Times New Roman" w:hAnsi="Times New Roman" w:cs="Times New Roman"/>
          <w:b w:val="0"/>
          <w:color w:val="000000"/>
          <w:sz w:val="28"/>
          <w:szCs w:val="28"/>
        </w:rPr>
        <w:t>ты.</w:t>
      </w:r>
    </w:p>
    <w:p w:rsidR="0092434B" w:rsidRPr="00053B9A" w:rsidRDefault="0092434B" w:rsidP="00F613D9">
      <w:pPr>
        <w:pStyle w:val="Heading"/>
        <w:tabs>
          <w:tab w:val="left" w:pos="1134"/>
        </w:tabs>
        <w:ind w:firstLine="709"/>
        <w:jc w:val="both"/>
        <w:rPr>
          <w:rFonts w:ascii="Times New Roman" w:hAnsi="Times New Roman" w:cs="Times New Roman"/>
          <w:b w:val="0"/>
          <w:color w:val="000000"/>
          <w:sz w:val="28"/>
          <w:szCs w:val="28"/>
        </w:rPr>
      </w:pPr>
      <w:r w:rsidRPr="00053B9A">
        <w:rPr>
          <w:rFonts w:ascii="Times New Roman" w:hAnsi="Times New Roman"/>
          <w:b w:val="0"/>
          <w:sz w:val="28"/>
          <w:szCs w:val="28"/>
        </w:rPr>
        <w:t>3. Направить настоящее решение в избирательную комиссию муниципального района «Чернышевский район» и в Избирательную комиссию Забайкальского края.</w:t>
      </w:r>
    </w:p>
    <w:p w:rsidR="0092434B" w:rsidRPr="00053B9A" w:rsidRDefault="0092434B" w:rsidP="0092434B">
      <w:pPr>
        <w:pStyle w:val="a5"/>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F4C92"/>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434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700E9"/>
    <w:rsid w:val="00CA3BD6"/>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613D9"/>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A3BD6"/>
    <w:pPr>
      <w:autoSpaceDE w:val="0"/>
      <w:autoSpaceDN w:val="0"/>
      <w:adjustRightInd w:val="0"/>
    </w:pPr>
    <w:rPr>
      <w:rFonts w:ascii="Arial" w:hAnsi="Arial" w:cs="Arial"/>
      <w:b/>
      <w:bCs/>
      <w:sz w:val="22"/>
      <w:szCs w:val="22"/>
    </w:rPr>
  </w:style>
  <w:style w:type="character" w:customStyle="1" w:styleId="doctitle1">
    <w:name w:val="doctitle1"/>
    <w:basedOn w:val="a0"/>
    <w:rsid w:val="0092434B"/>
    <w:rPr>
      <w:rFonts w:ascii="Arial" w:hAnsi="Arial" w:cs="Arial" w:hint="default"/>
      <w:sz w:val="18"/>
      <w:szCs w:val="18"/>
    </w:rPr>
  </w:style>
  <w:style w:type="character" w:customStyle="1" w:styleId="blk3">
    <w:name w:val="blk3"/>
    <w:basedOn w:val="a0"/>
    <w:rsid w:val="0092434B"/>
    <w:rPr>
      <w:vanish w:val="0"/>
      <w:webHidden w:val="0"/>
      <w:specVanish w:val="0"/>
    </w:rPr>
  </w:style>
  <w:style w:type="character" w:styleId="aa">
    <w:name w:val="footnote reference"/>
    <w:basedOn w:val="a0"/>
    <w:uiPriority w:val="99"/>
    <w:unhideWhenUsed/>
    <w:rsid w:val="00C700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2021-06-25T23:48:00Z</cp:lastPrinted>
  <dcterms:created xsi:type="dcterms:W3CDTF">2021-06-25T23:48:00Z</dcterms:created>
  <dcterms:modified xsi:type="dcterms:W3CDTF">2021-06-25T23:48:00Z</dcterms:modified>
</cp:coreProperties>
</file>