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7" w:rsidRDefault="00E75957" w:rsidP="00E7595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5957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работе совета по развитию предпринимательства в Чернышевском районе </w:t>
      </w:r>
      <w:r w:rsidRPr="00E75957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5957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F132B7" w:rsidRPr="00F132B7" w:rsidRDefault="00E75957" w:rsidP="00E7595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957">
        <w:rPr>
          <w:rFonts w:ascii="Times New Roman" w:hAnsi="Times New Roman" w:cs="Times New Roman"/>
          <w:sz w:val="28"/>
          <w:szCs w:val="28"/>
        </w:rPr>
        <w:t xml:space="preserve">За 2021 год проведено 3 заседания Совета по развитию предпринимательской деятельности при администрации МР «Чернышевский район». Были рассмотрены вопросы: выведение из теневого сектора предприятий общественного питания и выявление причин, способствующих скрытию выручки. Проведение мероприятий по выявлению налогоплательщиков сферы услуг общественного питания, которые нарушают законодательство в части применения контрольно-кассовой техники, взаимодействие Краевого центра занятости населения и ГКУ </w:t>
      </w:r>
      <w:proofErr w:type="spellStart"/>
      <w:r w:rsidRPr="00E75957"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 w:rsidRPr="00E75957">
        <w:rPr>
          <w:rFonts w:ascii="Times New Roman" w:hAnsi="Times New Roman" w:cs="Times New Roman"/>
          <w:sz w:val="28"/>
          <w:szCs w:val="28"/>
        </w:rPr>
        <w:t xml:space="preserve"> многопрофильного лицея с бизнесом в решении кадровых вопросов.</w:t>
      </w:r>
    </w:p>
    <w:sectPr w:rsidR="00F132B7" w:rsidRPr="00F1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2B7"/>
    <w:rsid w:val="00205AE7"/>
    <w:rsid w:val="00267F27"/>
    <w:rsid w:val="00E75957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Журавлева</cp:lastModifiedBy>
  <cp:revision>7</cp:revision>
  <dcterms:created xsi:type="dcterms:W3CDTF">2021-03-24T23:45:00Z</dcterms:created>
  <dcterms:modified xsi:type="dcterms:W3CDTF">2022-03-29T04:25:00Z</dcterms:modified>
</cp:coreProperties>
</file>