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A9" w:rsidRPr="00EA01A9" w:rsidRDefault="00EA01A9" w:rsidP="008A7A8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1A9">
        <w:rPr>
          <w:rFonts w:ascii="Times New Roman" w:hAnsi="Times New Roman"/>
          <w:sz w:val="24"/>
          <w:szCs w:val="24"/>
        </w:rPr>
        <w:t xml:space="preserve">Приказом Минприроды России </w:t>
      </w:r>
      <w:r w:rsidR="00800EDD">
        <w:rPr>
          <w:rFonts w:ascii="Times New Roman" w:hAnsi="Times New Roman"/>
          <w:sz w:val="24"/>
          <w:szCs w:val="24"/>
        </w:rPr>
        <w:br/>
      </w:r>
      <w:r w:rsidRPr="00EA01A9">
        <w:rPr>
          <w:rFonts w:ascii="Times New Roman" w:hAnsi="Times New Roman"/>
          <w:sz w:val="24"/>
          <w:szCs w:val="24"/>
        </w:rPr>
        <w:t>от 25.10.2005 № 289 утвержден Перечень объектов растительного мира, занесенных в Красную книгу Российской Федерации.</w:t>
      </w:r>
    </w:p>
    <w:p w:rsidR="00EA01A9" w:rsidRPr="00EA01A9" w:rsidRDefault="00844064" w:rsidP="008A7A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="00EA01A9" w:rsidRPr="00EA01A9">
        <w:rPr>
          <w:rFonts w:ascii="Times New Roman" w:hAnsi="Times New Roman"/>
          <w:sz w:val="24"/>
          <w:szCs w:val="24"/>
        </w:rPr>
        <w:t>Забайкальского края от 16.02.2010 № 52 утвержден Перечень объектов растительного мира, занесенных в Красную книгу Забайкальского края.</w:t>
      </w:r>
    </w:p>
    <w:p w:rsidR="00EA01A9" w:rsidRPr="00EA01A9" w:rsidRDefault="00EA01A9" w:rsidP="008A7A8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1A9">
        <w:rPr>
          <w:rFonts w:ascii="Times New Roman" w:hAnsi="Times New Roman"/>
          <w:sz w:val="24"/>
          <w:szCs w:val="24"/>
        </w:rPr>
        <w:t xml:space="preserve">В соответствии со ст. 42 Земельного кодекса РФ собственники земельных участков и лица, не являющиеся собственниками земельных участков, обязаны осуществлять мероприятия </w:t>
      </w:r>
      <w:r w:rsidR="00800EDD">
        <w:rPr>
          <w:rFonts w:ascii="Times New Roman" w:hAnsi="Times New Roman"/>
          <w:sz w:val="24"/>
          <w:szCs w:val="24"/>
        </w:rPr>
        <w:br/>
      </w:r>
      <w:r w:rsidRPr="00EA01A9">
        <w:rPr>
          <w:rFonts w:ascii="Times New Roman" w:hAnsi="Times New Roman"/>
          <w:sz w:val="24"/>
          <w:szCs w:val="24"/>
        </w:rPr>
        <w:t>по охране земель, лесов, водных объектов и других природных ресурсов, соблюдать при использовании земельных участк</w:t>
      </w:r>
      <w:r w:rsidR="00844064">
        <w:rPr>
          <w:rFonts w:ascii="Times New Roman" w:hAnsi="Times New Roman"/>
          <w:sz w:val="24"/>
          <w:szCs w:val="24"/>
        </w:rPr>
        <w:t xml:space="preserve">ов требования градостроительных </w:t>
      </w:r>
      <w:r w:rsidRPr="00EA01A9">
        <w:rPr>
          <w:rFonts w:ascii="Times New Roman" w:hAnsi="Times New Roman"/>
          <w:sz w:val="24"/>
          <w:szCs w:val="24"/>
        </w:rPr>
        <w:t>регламентов, строительных, экологич</w:t>
      </w:r>
      <w:r w:rsidR="00844064">
        <w:rPr>
          <w:rFonts w:ascii="Times New Roman" w:hAnsi="Times New Roman"/>
          <w:sz w:val="24"/>
          <w:szCs w:val="24"/>
        </w:rPr>
        <w:t>еских, санитарно-гигиенических, п</w:t>
      </w:r>
      <w:r w:rsidRPr="00EA01A9">
        <w:rPr>
          <w:rFonts w:ascii="Times New Roman" w:hAnsi="Times New Roman"/>
          <w:sz w:val="24"/>
          <w:szCs w:val="24"/>
        </w:rPr>
        <w:t xml:space="preserve">ротивопожарных и иных правил, нормативов, </w:t>
      </w:r>
      <w:r w:rsidRPr="00EA01A9">
        <w:rPr>
          <w:rFonts w:ascii="Times New Roman" w:eastAsiaTheme="minorHAnsi" w:hAnsi="Times New Roman"/>
          <w:sz w:val="24"/>
          <w:szCs w:val="24"/>
        </w:rPr>
        <w:t xml:space="preserve">осуществлять на земельных участках строительство, </w:t>
      </w:r>
      <w:r w:rsidRPr="00EA01A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реконструкцию зданий, сооружений в соответствии </w:t>
      </w:r>
      <w:r w:rsidR="00800EDD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EA01A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 требованиями </w:t>
      </w:r>
      <w:hyperlink r:id="rId5" w:history="1">
        <w:r w:rsidRPr="00EA01A9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законодательства</w:t>
        </w:r>
        <w:proofErr w:type="gramEnd"/>
      </w:hyperlink>
      <w:r w:rsidRPr="00EA01A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800EDD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EA01A9">
        <w:rPr>
          <w:rFonts w:ascii="Times New Roman" w:eastAsiaTheme="minorHAnsi" w:hAnsi="Times New Roman"/>
          <w:color w:val="000000" w:themeColor="text1"/>
          <w:sz w:val="24"/>
          <w:szCs w:val="24"/>
        </w:rPr>
        <w:t>о градостроительной деятельности</w:t>
      </w:r>
      <w:r w:rsidRPr="00EA01A9">
        <w:rPr>
          <w:rFonts w:ascii="Times New Roman" w:hAnsi="Times New Roman"/>
          <w:color w:val="000000" w:themeColor="text1"/>
          <w:sz w:val="24"/>
          <w:szCs w:val="24"/>
        </w:rPr>
        <w:t>, выполнять иные требования</w:t>
      </w:r>
      <w:r w:rsidRPr="00EA01A9">
        <w:rPr>
          <w:rFonts w:ascii="Times New Roman" w:hAnsi="Times New Roman"/>
          <w:sz w:val="24"/>
          <w:szCs w:val="24"/>
        </w:rPr>
        <w:t>, предусмотренные Земельным кодексом РФ, федеральными законами.</w:t>
      </w:r>
    </w:p>
    <w:p w:rsidR="00EA01A9" w:rsidRPr="00EA01A9" w:rsidRDefault="008A7A8F" w:rsidP="008A7A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Согласно ч. 3 ст. 4 </w:t>
      </w:r>
      <w:r w:rsidR="00EA01A9" w:rsidRPr="00EA01A9">
        <w:rPr>
          <w:rFonts w:ascii="Times New Roman" w:hAnsi="Times New Roman"/>
          <w:sz w:val="24"/>
          <w:szCs w:val="24"/>
        </w:rPr>
        <w:t xml:space="preserve">Градостроительного кодекса РФ к градостроительным отношениям применяется земельное, лесное, водное законодательство, законодательство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иное законодательство </w:t>
      </w:r>
      <w:r w:rsidR="00EA01A9" w:rsidRPr="00EA01A9">
        <w:rPr>
          <w:rFonts w:ascii="Times New Roman" w:hAnsi="Times New Roman"/>
          <w:sz w:val="24"/>
          <w:szCs w:val="24"/>
        </w:rPr>
        <w:lastRenderedPageBreak/>
        <w:t>Российской Федерации, если да</w:t>
      </w:r>
      <w:r w:rsidR="00844064">
        <w:rPr>
          <w:rFonts w:ascii="Times New Roman" w:hAnsi="Times New Roman"/>
          <w:sz w:val="24"/>
          <w:szCs w:val="24"/>
        </w:rPr>
        <w:t xml:space="preserve">нные отношения не урегулированы </w:t>
      </w:r>
      <w:r w:rsidR="00EA01A9" w:rsidRPr="00EA01A9">
        <w:rPr>
          <w:rFonts w:ascii="Times New Roman" w:hAnsi="Times New Roman"/>
          <w:sz w:val="24"/>
          <w:szCs w:val="24"/>
        </w:rPr>
        <w:t>законодательством о градостроительной деятельности.</w:t>
      </w:r>
      <w:proofErr w:type="gramEnd"/>
    </w:p>
    <w:p w:rsidR="00EA01A9" w:rsidRPr="00EA01A9" w:rsidRDefault="00EA01A9" w:rsidP="00B6133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1A9">
        <w:rPr>
          <w:rFonts w:ascii="Times New Roman" w:hAnsi="Times New Roman"/>
          <w:sz w:val="24"/>
          <w:szCs w:val="24"/>
        </w:rPr>
        <w:t xml:space="preserve">Частью 2 ст. 59 Федерального закона </w:t>
      </w:r>
      <w:r w:rsidR="00B6133A">
        <w:rPr>
          <w:rFonts w:ascii="Times New Roman" w:hAnsi="Times New Roman"/>
          <w:sz w:val="24"/>
          <w:szCs w:val="24"/>
        </w:rPr>
        <w:br/>
      </w:r>
      <w:r w:rsidRPr="00EA01A9">
        <w:rPr>
          <w:rFonts w:ascii="Times New Roman" w:hAnsi="Times New Roman"/>
          <w:sz w:val="24"/>
          <w:szCs w:val="24"/>
        </w:rPr>
        <w:t xml:space="preserve">от 10 января 2002 года № 7-ФЗ «Об охране окружающей среды» (далее - Федеральный закон № 7-ФЗ) предусмотрено, что запрещается хозяйственная и иная деятельность, оказывающая негативное воздействие на окружающую среду </w:t>
      </w:r>
      <w:r w:rsidR="00844064">
        <w:rPr>
          <w:rFonts w:ascii="Times New Roman" w:hAnsi="Times New Roman"/>
          <w:sz w:val="24"/>
          <w:szCs w:val="24"/>
        </w:rPr>
        <w:br/>
      </w:r>
      <w:r w:rsidRPr="00EA01A9">
        <w:rPr>
          <w:rFonts w:ascii="Times New Roman" w:hAnsi="Times New Roman"/>
          <w:sz w:val="24"/>
          <w:szCs w:val="24"/>
        </w:rPr>
        <w:t>и ведущая к деградации и (или) уничтожению природных объектов, находящихся под особой охраной.</w:t>
      </w:r>
    </w:p>
    <w:p w:rsidR="00EA01A9" w:rsidRPr="00EA01A9" w:rsidRDefault="00EA01A9" w:rsidP="008A7A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1A9">
        <w:rPr>
          <w:rFonts w:ascii="Times New Roman" w:hAnsi="Times New Roman"/>
          <w:sz w:val="24"/>
          <w:szCs w:val="24"/>
        </w:rPr>
        <w:t xml:space="preserve">В силу </w:t>
      </w:r>
      <w:proofErr w:type="gramStart"/>
      <w:r w:rsidRPr="00EA01A9">
        <w:rPr>
          <w:rFonts w:ascii="Times New Roman" w:hAnsi="Times New Roman"/>
          <w:sz w:val="24"/>
          <w:szCs w:val="24"/>
        </w:rPr>
        <w:t>ч</w:t>
      </w:r>
      <w:proofErr w:type="gramEnd"/>
      <w:r w:rsidRPr="00EA01A9">
        <w:rPr>
          <w:rFonts w:ascii="Times New Roman" w:hAnsi="Times New Roman"/>
          <w:sz w:val="24"/>
          <w:szCs w:val="24"/>
        </w:rPr>
        <w:t xml:space="preserve">. 1 ст. 60 Федерального закона </w:t>
      </w:r>
      <w:r w:rsidR="00844064">
        <w:rPr>
          <w:rFonts w:ascii="Times New Roman" w:hAnsi="Times New Roman"/>
          <w:sz w:val="24"/>
          <w:szCs w:val="24"/>
        </w:rPr>
        <w:br/>
      </w:r>
      <w:r w:rsidRPr="00EA01A9">
        <w:rPr>
          <w:rFonts w:ascii="Times New Roman" w:hAnsi="Times New Roman"/>
          <w:sz w:val="24"/>
          <w:szCs w:val="24"/>
        </w:rPr>
        <w:t xml:space="preserve">№ 7-ФЗ </w:t>
      </w:r>
      <w:r w:rsidRPr="00EA01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EA01A9">
          <w:rPr>
            <w:rFonts w:ascii="Times New Roman" w:hAnsi="Times New Roman"/>
            <w:color w:val="000000" w:themeColor="text1"/>
            <w:sz w:val="24"/>
            <w:szCs w:val="24"/>
          </w:rPr>
          <w:t>запрещается</w:t>
        </w:r>
      </w:hyperlink>
      <w:r w:rsidRPr="00EA01A9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деятельность, ведущая к сокращению численности растений, животных и других организмов</w:t>
      </w:r>
      <w:r w:rsidRPr="00EA01A9">
        <w:rPr>
          <w:rFonts w:ascii="Times New Roman" w:hAnsi="Times New Roman"/>
          <w:sz w:val="24"/>
          <w:szCs w:val="24"/>
        </w:rPr>
        <w:t>, занесенных в Красную книгу Российской Федерации и Красные книги субъектов Российской Федерации, и ухудшающая среду их обитания.</w:t>
      </w:r>
    </w:p>
    <w:p w:rsidR="00EA01A9" w:rsidRPr="00EA01A9" w:rsidRDefault="00EA01A9" w:rsidP="008A7A8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EA01A9">
        <w:rPr>
          <w:rFonts w:ascii="Times New Roman" w:eastAsiaTheme="minorHAnsi" w:hAnsi="Times New Roman"/>
          <w:bCs/>
          <w:sz w:val="24"/>
          <w:szCs w:val="24"/>
        </w:rPr>
        <w:t xml:space="preserve">При обнаружении </w:t>
      </w:r>
      <w:r w:rsidRPr="00EA01A9">
        <w:rPr>
          <w:rFonts w:ascii="Times New Roman" w:eastAsiaTheme="minorHAnsi" w:hAnsi="Times New Roman"/>
          <w:sz w:val="24"/>
          <w:szCs w:val="24"/>
        </w:rPr>
        <w:t>объектов растительного мира, занесенных в Красную книгу Российской Федерации, при пользовании земельным участком следует руководствоваться приказом Министерства природных ресурсов и экологии Российской Федерации от 18.02.2013 № 60 «О</w:t>
      </w:r>
      <w:r w:rsidR="00844064">
        <w:rPr>
          <w:rFonts w:ascii="Times New Roman" w:eastAsiaTheme="minorHAnsi" w:hAnsi="Times New Roman"/>
          <w:sz w:val="24"/>
          <w:szCs w:val="24"/>
        </w:rPr>
        <w:t xml:space="preserve">б утверждении Административного </w:t>
      </w:r>
      <w:r w:rsidRPr="00EA01A9">
        <w:rPr>
          <w:rFonts w:ascii="Times New Roman" w:eastAsiaTheme="minorHAnsi" w:hAnsi="Times New Roman"/>
          <w:sz w:val="24"/>
          <w:szCs w:val="24"/>
        </w:rPr>
        <w:t>регламента Федеральной службы по надзору в сфере природопользования (</w:t>
      </w:r>
      <w:proofErr w:type="spellStart"/>
      <w:r w:rsidRPr="00EA01A9">
        <w:rPr>
          <w:rFonts w:ascii="Times New Roman" w:eastAsiaTheme="minorHAnsi" w:hAnsi="Times New Roman"/>
          <w:sz w:val="24"/>
          <w:szCs w:val="24"/>
        </w:rPr>
        <w:t>Росприроднадзор</w:t>
      </w:r>
      <w:proofErr w:type="spellEnd"/>
      <w:r w:rsidRPr="00EA01A9">
        <w:rPr>
          <w:rFonts w:ascii="Times New Roman" w:eastAsiaTheme="minorHAnsi" w:hAnsi="Times New Roman"/>
          <w:sz w:val="24"/>
          <w:szCs w:val="24"/>
        </w:rPr>
        <w:t>) предоставления государственной услуги по выдаче разрешений на добывание объектов животного и растительного мира, занесенных в Красную книгу Российской Федерации», которым</w:t>
      </w:r>
      <w:proofErr w:type="gramEnd"/>
      <w:r w:rsidRPr="00EA01A9">
        <w:rPr>
          <w:rFonts w:ascii="Times New Roman" w:eastAsiaTheme="minorHAnsi" w:hAnsi="Times New Roman"/>
          <w:sz w:val="24"/>
          <w:szCs w:val="24"/>
        </w:rPr>
        <w:t xml:space="preserve"> устанавливается порядок получения разрешений </w:t>
      </w:r>
      <w:r w:rsidR="00844064">
        <w:rPr>
          <w:rFonts w:ascii="Times New Roman" w:eastAsiaTheme="minorHAnsi" w:hAnsi="Times New Roman"/>
          <w:sz w:val="24"/>
          <w:szCs w:val="24"/>
        </w:rPr>
        <w:br/>
      </w:r>
      <w:r w:rsidRPr="00EA01A9">
        <w:rPr>
          <w:rFonts w:ascii="Times New Roman" w:eastAsiaTheme="minorHAnsi" w:hAnsi="Times New Roman"/>
          <w:sz w:val="24"/>
          <w:szCs w:val="24"/>
        </w:rPr>
        <w:lastRenderedPageBreak/>
        <w:t xml:space="preserve">на добывание объектов животного </w:t>
      </w:r>
      <w:r w:rsidR="00844064">
        <w:rPr>
          <w:rFonts w:ascii="Times New Roman" w:eastAsiaTheme="minorHAnsi" w:hAnsi="Times New Roman"/>
          <w:sz w:val="24"/>
          <w:szCs w:val="24"/>
        </w:rPr>
        <w:br/>
      </w:r>
      <w:r w:rsidRPr="00EA01A9">
        <w:rPr>
          <w:rFonts w:ascii="Times New Roman" w:eastAsiaTheme="minorHAnsi" w:hAnsi="Times New Roman"/>
          <w:sz w:val="24"/>
          <w:szCs w:val="24"/>
        </w:rPr>
        <w:t xml:space="preserve">и растительного мира, занесенных </w:t>
      </w:r>
      <w:r w:rsidR="00844064">
        <w:rPr>
          <w:rFonts w:ascii="Times New Roman" w:eastAsiaTheme="minorHAnsi" w:hAnsi="Times New Roman"/>
          <w:sz w:val="24"/>
          <w:szCs w:val="24"/>
        </w:rPr>
        <w:br/>
      </w:r>
      <w:r w:rsidRPr="00EA01A9">
        <w:rPr>
          <w:rFonts w:ascii="Times New Roman" w:eastAsiaTheme="minorHAnsi" w:hAnsi="Times New Roman"/>
          <w:sz w:val="24"/>
          <w:szCs w:val="24"/>
        </w:rPr>
        <w:t>в Красную книгу Российской Федерации.</w:t>
      </w:r>
    </w:p>
    <w:p w:rsidR="00EA01A9" w:rsidRPr="00EA01A9" w:rsidRDefault="00EA01A9" w:rsidP="0032499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A01A9">
        <w:rPr>
          <w:rFonts w:ascii="Times New Roman" w:eastAsiaTheme="minorHAnsi" w:hAnsi="Times New Roman"/>
          <w:sz w:val="24"/>
          <w:szCs w:val="24"/>
        </w:rPr>
        <w:t xml:space="preserve">Также </w:t>
      </w:r>
      <w:r w:rsidRPr="00EA01A9">
        <w:rPr>
          <w:rFonts w:ascii="Times New Roman" w:hAnsi="Times New Roman"/>
          <w:sz w:val="24"/>
          <w:szCs w:val="24"/>
        </w:rPr>
        <w:t>пунктом 2 статьи 6 Закона Забайкальского края от 29.12.2008 № 115-ЗЗК «О Красной книге Забайкальского края» установлено, что о</w:t>
      </w:r>
      <w:r w:rsidRPr="00EA01A9">
        <w:rPr>
          <w:rFonts w:ascii="Times New Roman" w:eastAsiaTheme="minorHAnsi" w:hAnsi="Times New Roman"/>
          <w:sz w:val="24"/>
          <w:szCs w:val="24"/>
        </w:rPr>
        <w:t xml:space="preserve">бъекты животного и растительного мира, занесенные </w:t>
      </w:r>
      <w:r w:rsidR="00844064">
        <w:rPr>
          <w:rFonts w:ascii="Times New Roman" w:eastAsiaTheme="minorHAnsi" w:hAnsi="Times New Roman"/>
          <w:sz w:val="24"/>
          <w:szCs w:val="24"/>
        </w:rPr>
        <w:br/>
      </w:r>
      <w:r w:rsidRPr="00EA01A9">
        <w:rPr>
          <w:rFonts w:ascii="Times New Roman" w:eastAsiaTheme="minorHAnsi" w:hAnsi="Times New Roman"/>
          <w:sz w:val="24"/>
          <w:szCs w:val="24"/>
        </w:rPr>
        <w:t xml:space="preserve">в Красную книгу Забайкальского края, подлежат изъятию из хозяйственного использования, и для их охраны устанавливается особый правовой режим, определенный законодательством в области охраны окружающей среды. Запрещается любая деятельность, ведущая к гибели, сокращению численности редких </w:t>
      </w:r>
      <w:r w:rsidR="00800EDD">
        <w:rPr>
          <w:rFonts w:ascii="Times New Roman" w:eastAsiaTheme="minorHAnsi" w:hAnsi="Times New Roman"/>
          <w:sz w:val="24"/>
          <w:szCs w:val="24"/>
        </w:rPr>
        <w:br/>
      </w:r>
      <w:r w:rsidRPr="00EA01A9">
        <w:rPr>
          <w:rFonts w:ascii="Times New Roman" w:eastAsiaTheme="minorHAnsi" w:hAnsi="Times New Roman"/>
          <w:sz w:val="24"/>
          <w:szCs w:val="24"/>
        </w:rPr>
        <w:t>и находящихся под угрозой исчезновения объектов животного и растительного мира и ухудшению среды их обитания.</w:t>
      </w:r>
    </w:p>
    <w:p w:rsidR="00EA01A9" w:rsidRPr="00EA01A9" w:rsidRDefault="00EA01A9" w:rsidP="008A7A8F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A01A9">
        <w:rPr>
          <w:rFonts w:ascii="Times New Roman" w:eastAsiaTheme="minorHAnsi" w:hAnsi="Times New Roman"/>
          <w:sz w:val="24"/>
          <w:szCs w:val="24"/>
        </w:rPr>
        <w:t xml:space="preserve">В случае наличия на используемом земельном участке объектов растительного мира, занесенных в Красную книгу Забайкальского края, необходимо руководствоваться положением статьи </w:t>
      </w:r>
      <w:r w:rsidR="00844064">
        <w:rPr>
          <w:rFonts w:ascii="Times New Roman" w:eastAsiaTheme="minorHAnsi" w:hAnsi="Times New Roman"/>
          <w:sz w:val="24"/>
          <w:szCs w:val="24"/>
        </w:rPr>
        <w:br/>
      </w:r>
      <w:r w:rsidRPr="00EA01A9">
        <w:rPr>
          <w:rFonts w:ascii="Times New Roman" w:eastAsiaTheme="minorHAnsi" w:hAnsi="Times New Roman"/>
          <w:sz w:val="24"/>
          <w:szCs w:val="24"/>
        </w:rPr>
        <w:t xml:space="preserve">6 Порядка добывания объектов животного </w:t>
      </w:r>
      <w:r w:rsidR="00844064">
        <w:rPr>
          <w:rFonts w:ascii="Times New Roman" w:eastAsiaTheme="minorHAnsi" w:hAnsi="Times New Roman"/>
          <w:sz w:val="24"/>
          <w:szCs w:val="24"/>
        </w:rPr>
        <w:br/>
      </w:r>
      <w:r w:rsidRPr="00EA01A9">
        <w:rPr>
          <w:rFonts w:ascii="Times New Roman" w:eastAsiaTheme="minorHAnsi" w:hAnsi="Times New Roman"/>
          <w:sz w:val="24"/>
          <w:szCs w:val="24"/>
        </w:rPr>
        <w:t xml:space="preserve">и растительного мира, занесенных </w:t>
      </w:r>
      <w:r w:rsidR="00844064">
        <w:rPr>
          <w:rFonts w:ascii="Times New Roman" w:eastAsiaTheme="minorHAnsi" w:hAnsi="Times New Roman"/>
          <w:sz w:val="24"/>
          <w:szCs w:val="24"/>
        </w:rPr>
        <w:br/>
      </w:r>
      <w:r w:rsidRPr="00EA01A9">
        <w:rPr>
          <w:rFonts w:ascii="Times New Roman" w:eastAsiaTheme="minorHAnsi" w:hAnsi="Times New Roman"/>
          <w:sz w:val="24"/>
          <w:szCs w:val="24"/>
        </w:rPr>
        <w:t xml:space="preserve">в Красную книгу Забайкальского края, утвержденного постановлением Правительства Забайкальского края </w:t>
      </w:r>
      <w:r w:rsidR="00844064">
        <w:rPr>
          <w:rFonts w:ascii="Times New Roman" w:eastAsiaTheme="minorHAnsi" w:hAnsi="Times New Roman"/>
          <w:sz w:val="24"/>
          <w:szCs w:val="24"/>
        </w:rPr>
        <w:br/>
      </w:r>
      <w:r w:rsidRPr="00EA01A9">
        <w:rPr>
          <w:rFonts w:ascii="Times New Roman" w:eastAsiaTheme="minorHAnsi" w:hAnsi="Times New Roman"/>
          <w:sz w:val="24"/>
          <w:szCs w:val="24"/>
        </w:rPr>
        <w:t xml:space="preserve">от 09.12.2014 № 683, согласно которому </w:t>
      </w:r>
      <w:r w:rsidRPr="00EA01A9">
        <w:rPr>
          <w:rFonts w:ascii="Times New Roman" w:hAnsi="Times New Roman"/>
          <w:sz w:val="24"/>
          <w:szCs w:val="24"/>
        </w:rPr>
        <w:t xml:space="preserve">добывание объектов животного </w:t>
      </w:r>
      <w:r w:rsidR="00844064">
        <w:rPr>
          <w:rFonts w:ascii="Times New Roman" w:hAnsi="Times New Roman"/>
          <w:sz w:val="24"/>
          <w:szCs w:val="24"/>
        </w:rPr>
        <w:br/>
      </w:r>
      <w:r w:rsidRPr="00EA01A9">
        <w:rPr>
          <w:rFonts w:ascii="Times New Roman" w:hAnsi="Times New Roman"/>
          <w:sz w:val="24"/>
          <w:szCs w:val="24"/>
        </w:rPr>
        <w:t>и растительного мира производится на основании разрешений, выдаваемых Министерством природных ресурсов Забайкальского края</w:t>
      </w:r>
      <w:proofErr w:type="gramEnd"/>
      <w:r w:rsidRPr="00EA01A9">
        <w:rPr>
          <w:rFonts w:ascii="Times New Roman" w:hAnsi="Times New Roman"/>
          <w:sz w:val="24"/>
          <w:szCs w:val="24"/>
        </w:rPr>
        <w:t>, в порядке, установленном Министерством.</w:t>
      </w:r>
    </w:p>
    <w:p w:rsidR="00EA01A9" w:rsidRPr="00EA01A9" w:rsidRDefault="00EA01A9" w:rsidP="008A7A8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1A9">
        <w:rPr>
          <w:rFonts w:ascii="Times New Roman" w:eastAsiaTheme="minorHAnsi" w:hAnsi="Times New Roman"/>
          <w:sz w:val="24"/>
          <w:szCs w:val="24"/>
        </w:rPr>
        <w:t xml:space="preserve">Приказом Министерства природных ресурсов Забайкальского края </w:t>
      </w:r>
      <w:r w:rsidR="00800EDD">
        <w:rPr>
          <w:rFonts w:ascii="Times New Roman" w:eastAsiaTheme="minorHAnsi" w:hAnsi="Times New Roman"/>
          <w:sz w:val="24"/>
          <w:szCs w:val="24"/>
        </w:rPr>
        <w:br/>
      </w:r>
      <w:r w:rsidRPr="00EA01A9">
        <w:rPr>
          <w:rFonts w:ascii="Times New Roman" w:eastAsiaTheme="minorHAnsi" w:hAnsi="Times New Roman"/>
          <w:sz w:val="24"/>
          <w:szCs w:val="24"/>
        </w:rPr>
        <w:t>от 25.06.2018 № 25-н/</w:t>
      </w:r>
      <w:proofErr w:type="spellStart"/>
      <w:proofErr w:type="gramStart"/>
      <w:r w:rsidRPr="00EA01A9">
        <w:rPr>
          <w:rFonts w:ascii="Times New Roman" w:eastAsiaTheme="minorHAnsi" w:hAnsi="Times New Roman"/>
          <w:sz w:val="24"/>
          <w:szCs w:val="24"/>
        </w:rPr>
        <w:t>п</w:t>
      </w:r>
      <w:proofErr w:type="spellEnd"/>
      <w:proofErr w:type="gramEnd"/>
      <w:r w:rsidRPr="00EA01A9">
        <w:rPr>
          <w:rFonts w:ascii="Times New Roman" w:eastAsiaTheme="minorHAnsi" w:hAnsi="Times New Roman"/>
          <w:sz w:val="24"/>
          <w:szCs w:val="24"/>
        </w:rPr>
        <w:t xml:space="preserve"> утвержден </w:t>
      </w:r>
      <w:r w:rsidR="00844064">
        <w:rPr>
          <w:rFonts w:ascii="Times New Roman" w:eastAsiaTheme="minorHAnsi" w:hAnsi="Times New Roman"/>
          <w:sz w:val="24"/>
          <w:szCs w:val="24"/>
        </w:rPr>
        <w:lastRenderedPageBreak/>
        <w:t xml:space="preserve">Административный регламент </w:t>
      </w:r>
      <w:r w:rsidRPr="00EA01A9">
        <w:rPr>
          <w:rFonts w:ascii="Times New Roman" w:eastAsiaTheme="minorHAnsi" w:hAnsi="Times New Roman"/>
          <w:sz w:val="24"/>
          <w:szCs w:val="24"/>
        </w:rPr>
        <w:t xml:space="preserve">Министерства природных ресурсов Забайкальского края по предоставлению государственной услуги по выдаче разрешений на добывание объектов растительного мира, занесенных </w:t>
      </w:r>
      <w:r w:rsidR="00800EDD">
        <w:rPr>
          <w:rFonts w:ascii="Times New Roman" w:eastAsiaTheme="minorHAnsi" w:hAnsi="Times New Roman"/>
          <w:sz w:val="24"/>
          <w:szCs w:val="24"/>
        </w:rPr>
        <w:br/>
      </w:r>
      <w:r w:rsidRPr="00EA01A9">
        <w:rPr>
          <w:rFonts w:ascii="Times New Roman" w:eastAsiaTheme="minorHAnsi" w:hAnsi="Times New Roman"/>
          <w:sz w:val="24"/>
          <w:szCs w:val="24"/>
        </w:rPr>
        <w:t>в Красную книгу Забайкальского края, согласно п. 1.1.2 которого д</w:t>
      </w:r>
      <w:r w:rsidRPr="00EA01A9">
        <w:rPr>
          <w:rFonts w:ascii="Times New Roman" w:hAnsi="Times New Roman"/>
          <w:sz w:val="24"/>
          <w:szCs w:val="24"/>
        </w:rPr>
        <w:t xml:space="preserve">обывание объектов растительного мира, занесенных в Красную книгу Забайкальского края, представляет собой любой тип изъятия </w:t>
      </w:r>
      <w:r w:rsidR="00800EDD">
        <w:rPr>
          <w:rFonts w:ascii="Times New Roman" w:hAnsi="Times New Roman"/>
          <w:sz w:val="24"/>
          <w:szCs w:val="24"/>
        </w:rPr>
        <w:br/>
      </w:r>
      <w:r w:rsidRPr="00EA01A9">
        <w:rPr>
          <w:rFonts w:ascii="Times New Roman" w:hAnsi="Times New Roman"/>
          <w:sz w:val="24"/>
          <w:szCs w:val="24"/>
        </w:rPr>
        <w:t xml:space="preserve">из природной среды объектов растительного мира, занесенных </w:t>
      </w:r>
      <w:r w:rsidR="00800EDD">
        <w:rPr>
          <w:rFonts w:ascii="Times New Roman" w:hAnsi="Times New Roman"/>
          <w:sz w:val="24"/>
          <w:szCs w:val="24"/>
        </w:rPr>
        <w:br/>
      </w:r>
      <w:r w:rsidRPr="00EA01A9">
        <w:rPr>
          <w:rFonts w:ascii="Times New Roman" w:hAnsi="Times New Roman"/>
          <w:sz w:val="24"/>
          <w:szCs w:val="24"/>
        </w:rPr>
        <w:t xml:space="preserve">в Красную книгу Забайкальского края, </w:t>
      </w:r>
      <w:r w:rsidR="00800EDD">
        <w:rPr>
          <w:rFonts w:ascii="Times New Roman" w:hAnsi="Times New Roman"/>
          <w:sz w:val="24"/>
          <w:szCs w:val="24"/>
        </w:rPr>
        <w:br/>
      </w:r>
      <w:r w:rsidRPr="00EA01A9">
        <w:rPr>
          <w:rFonts w:ascii="Times New Roman" w:hAnsi="Times New Roman"/>
          <w:sz w:val="24"/>
          <w:szCs w:val="24"/>
        </w:rPr>
        <w:t xml:space="preserve">их частей и дериватов, </w:t>
      </w:r>
      <w:proofErr w:type="gramStart"/>
      <w:r w:rsidRPr="00EA01A9">
        <w:rPr>
          <w:rFonts w:ascii="Times New Roman" w:hAnsi="Times New Roman"/>
          <w:sz w:val="24"/>
          <w:szCs w:val="24"/>
        </w:rPr>
        <w:t>осуществляемый</w:t>
      </w:r>
      <w:proofErr w:type="gramEnd"/>
      <w:r w:rsidRPr="00EA01A9">
        <w:rPr>
          <w:rFonts w:ascii="Times New Roman" w:hAnsi="Times New Roman"/>
          <w:sz w:val="24"/>
          <w:szCs w:val="24"/>
        </w:rPr>
        <w:t xml:space="preserve"> путем сбора, выкапывания, заготовки или иными способами.</w:t>
      </w:r>
    </w:p>
    <w:p w:rsidR="00EA01A9" w:rsidRPr="00EA01A9" w:rsidRDefault="00EA01A9" w:rsidP="008A7A8F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A01A9">
        <w:rPr>
          <w:rFonts w:ascii="Times New Roman" w:eastAsiaTheme="minorHAnsi" w:hAnsi="Times New Roman"/>
          <w:sz w:val="24"/>
          <w:szCs w:val="24"/>
        </w:rPr>
        <w:t xml:space="preserve">Добывание (сбор, изъятие) объектов растительного мира и их частей, занесенных в Красную книгу Забайкальского края, допускается </w:t>
      </w:r>
      <w:r w:rsidR="00800EDD">
        <w:rPr>
          <w:rFonts w:ascii="Times New Roman" w:eastAsiaTheme="minorHAnsi" w:hAnsi="Times New Roman"/>
          <w:sz w:val="24"/>
          <w:szCs w:val="24"/>
        </w:rPr>
        <w:br/>
      </w:r>
      <w:r w:rsidRPr="00EA01A9">
        <w:rPr>
          <w:rFonts w:ascii="Times New Roman" w:eastAsiaTheme="minorHAnsi" w:hAnsi="Times New Roman"/>
          <w:sz w:val="24"/>
          <w:szCs w:val="24"/>
        </w:rPr>
        <w:t>в исключительных случаях для осуществления мониторинга состояния их популяций, в целях сохранения и восстановления их численности в естественной среде обитания, для осуществления научно-исследовательских работ, в целях разведения в искусственных условиях и культивирования с последующим возвратом в естественную среду обитания, при строительстве объектов хозяйственной и</w:t>
      </w:r>
      <w:proofErr w:type="gramEnd"/>
      <w:r w:rsidRPr="00EA01A9">
        <w:rPr>
          <w:rFonts w:ascii="Times New Roman" w:eastAsiaTheme="minorHAnsi" w:hAnsi="Times New Roman"/>
          <w:sz w:val="24"/>
          <w:szCs w:val="24"/>
        </w:rPr>
        <w:t xml:space="preserve"> иной деятельности в отсутствие вариантов их размещения вне мест произрастания объектов растительного мир</w:t>
      </w:r>
      <w:r w:rsidR="00844064">
        <w:rPr>
          <w:rFonts w:ascii="Times New Roman" w:eastAsiaTheme="minorHAnsi" w:hAnsi="Times New Roman"/>
          <w:sz w:val="24"/>
          <w:szCs w:val="24"/>
        </w:rPr>
        <w:t xml:space="preserve">а с обязательным проведением </w:t>
      </w:r>
      <w:r w:rsidRPr="00EA01A9">
        <w:rPr>
          <w:rFonts w:ascii="Times New Roman" w:eastAsiaTheme="minorHAnsi" w:hAnsi="Times New Roman"/>
          <w:sz w:val="24"/>
          <w:szCs w:val="24"/>
        </w:rPr>
        <w:t>компенсационных мероприятий (пункт 1.1.3 Административного регламента).</w:t>
      </w:r>
    </w:p>
    <w:p w:rsidR="00EA01A9" w:rsidRPr="00EA01A9" w:rsidRDefault="00EA01A9" w:rsidP="008A7A8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A9">
        <w:rPr>
          <w:rFonts w:ascii="Times New Roman" w:eastAsiaTheme="minorHAnsi" w:hAnsi="Times New Roman"/>
          <w:sz w:val="24"/>
          <w:szCs w:val="24"/>
        </w:rPr>
        <w:lastRenderedPageBreak/>
        <w:t xml:space="preserve">Таким образом, добывание объектов растительного мира, занесенных </w:t>
      </w:r>
      <w:r w:rsidR="00800EDD">
        <w:rPr>
          <w:rFonts w:ascii="Times New Roman" w:eastAsiaTheme="minorHAnsi" w:hAnsi="Times New Roman"/>
          <w:sz w:val="24"/>
          <w:szCs w:val="24"/>
        </w:rPr>
        <w:br/>
      </w:r>
      <w:r w:rsidRPr="00EA01A9">
        <w:rPr>
          <w:rFonts w:ascii="Times New Roman" w:eastAsiaTheme="minorHAnsi" w:hAnsi="Times New Roman"/>
          <w:sz w:val="24"/>
          <w:szCs w:val="24"/>
        </w:rPr>
        <w:t>в Красную книгу Российской Федерации или в Красную книгу Забайкальского края, требует получения специального разрешения в соответствующих органах исполнительной власти.</w:t>
      </w:r>
    </w:p>
    <w:p w:rsidR="00EA01A9" w:rsidRPr="00EA01A9" w:rsidRDefault="00EA01A9" w:rsidP="008A7A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1A9">
        <w:rPr>
          <w:rFonts w:ascii="Times New Roman" w:eastAsiaTheme="minorHAnsi" w:hAnsi="Times New Roman"/>
          <w:sz w:val="24"/>
          <w:szCs w:val="24"/>
        </w:rPr>
        <w:t xml:space="preserve">Одновременно разъясняю </w:t>
      </w:r>
      <w:r w:rsidR="00844064">
        <w:rPr>
          <w:rFonts w:ascii="Times New Roman" w:eastAsiaTheme="minorHAnsi" w:hAnsi="Times New Roman"/>
          <w:sz w:val="24"/>
          <w:szCs w:val="24"/>
        </w:rPr>
        <w:br/>
      </w:r>
      <w:proofErr w:type="gramStart"/>
      <w:r w:rsidR="00844064">
        <w:rPr>
          <w:rFonts w:ascii="Times New Roman" w:hAnsi="Times New Roman"/>
          <w:sz w:val="24"/>
          <w:szCs w:val="24"/>
        </w:rPr>
        <w:t xml:space="preserve">о недопустимости нарушений </w:t>
      </w:r>
      <w:r w:rsidRPr="00EA01A9">
        <w:rPr>
          <w:rFonts w:ascii="Times New Roman" w:hAnsi="Times New Roman"/>
          <w:sz w:val="24"/>
          <w:szCs w:val="24"/>
        </w:rPr>
        <w:t>природоохранного законодательства</w:t>
      </w:r>
      <w:r w:rsidR="008A7A8F">
        <w:rPr>
          <w:rFonts w:ascii="Times New Roman" w:hAnsi="Times New Roman"/>
          <w:sz w:val="24"/>
          <w:szCs w:val="24"/>
        </w:rPr>
        <w:t xml:space="preserve"> </w:t>
      </w:r>
      <w:r w:rsidR="00844064">
        <w:rPr>
          <w:rFonts w:ascii="Times New Roman" w:hAnsi="Times New Roman"/>
          <w:sz w:val="24"/>
          <w:szCs w:val="24"/>
        </w:rPr>
        <w:t xml:space="preserve">при осуществлении деятельности </w:t>
      </w:r>
      <w:r w:rsidRPr="00EA01A9">
        <w:rPr>
          <w:rFonts w:ascii="Times New Roman" w:hAnsi="Times New Roman"/>
          <w:sz w:val="24"/>
          <w:szCs w:val="24"/>
        </w:rPr>
        <w:t>на земельных участках в отсутствие комплекса необходимых мер по охране</w:t>
      </w:r>
      <w:proofErr w:type="gramEnd"/>
      <w:r w:rsidRPr="00EA01A9">
        <w:rPr>
          <w:rFonts w:ascii="Times New Roman" w:hAnsi="Times New Roman"/>
          <w:sz w:val="24"/>
          <w:szCs w:val="24"/>
        </w:rPr>
        <w:t xml:space="preserve"> объектов растительного мира, занесенных в Красную книгу Российской Федерации, а также Красную книгу Забайкальского края.</w:t>
      </w:r>
    </w:p>
    <w:p w:rsidR="00EA01A9" w:rsidRPr="00EA01A9" w:rsidRDefault="00EA01A9" w:rsidP="008A7A8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EA01A9">
        <w:rPr>
          <w:rFonts w:ascii="Times New Roman" w:eastAsiaTheme="minorHAnsi" w:hAnsi="Times New Roman"/>
          <w:bCs/>
          <w:sz w:val="24"/>
          <w:szCs w:val="24"/>
        </w:rPr>
        <w:t xml:space="preserve">Уничтожение редких и находящихся под угрозой исчезновения видов животных или растений влечет уголовную </w:t>
      </w:r>
      <w:r w:rsidR="00844064">
        <w:rPr>
          <w:rFonts w:ascii="Times New Roman" w:eastAsiaTheme="minorHAnsi" w:hAnsi="Times New Roman"/>
          <w:bCs/>
          <w:sz w:val="24"/>
          <w:szCs w:val="24"/>
        </w:rPr>
        <w:br/>
      </w:r>
      <w:r w:rsidRPr="00EA01A9">
        <w:rPr>
          <w:rFonts w:ascii="Times New Roman" w:eastAsiaTheme="minorHAnsi" w:hAnsi="Times New Roman"/>
          <w:bCs/>
          <w:sz w:val="24"/>
          <w:szCs w:val="24"/>
        </w:rPr>
        <w:t>и административную ответственность.</w:t>
      </w:r>
    </w:p>
    <w:p w:rsidR="00EA01A9" w:rsidRDefault="00EA01A9" w:rsidP="008A7A8F">
      <w:pPr>
        <w:pBdr>
          <w:bottom w:val="single" w:sz="12" w:space="1" w:color="auto"/>
        </w:pBdr>
        <w:spacing w:after="0" w:line="240" w:lineRule="auto"/>
        <w:ind w:firstLine="284"/>
        <w:jc w:val="both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EA01A9">
        <w:rPr>
          <w:rFonts w:ascii="Times New Roman" w:eastAsiaTheme="minorHAnsi" w:hAnsi="Times New Roman"/>
          <w:bCs/>
          <w:sz w:val="24"/>
          <w:szCs w:val="24"/>
        </w:rPr>
        <w:t xml:space="preserve">При этом привлечение к установленной законом ответственности не освобождает лицо, совершившее правонарушение, </w:t>
      </w:r>
      <w:r w:rsidR="00B6133A">
        <w:rPr>
          <w:rFonts w:ascii="Times New Roman" w:eastAsiaTheme="minorHAnsi" w:hAnsi="Times New Roman"/>
          <w:bCs/>
          <w:sz w:val="24"/>
          <w:szCs w:val="24"/>
        </w:rPr>
        <w:br/>
      </w:r>
      <w:r w:rsidRPr="00EA01A9">
        <w:rPr>
          <w:rFonts w:ascii="Times New Roman" w:eastAsiaTheme="minorHAnsi" w:hAnsi="Times New Roman"/>
          <w:bCs/>
          <w:sz w:val="24"/>
          <w:szCs w:val="24"/>
        </w:rPr>
        <w:t>от обязанности возмещения причиненного ущерба в соответствии</w:t>
      </w:r>
      <w:r w:rsidRPr="00EA01A9">
        <w:rPr>
          <w:rFonts w:ascii="Times New Roman" w:hAnsi="Times New Roman"/>
          <w:sz w:val="24"/>
          <w:szCs w:val="24"/>
        </w:rPr>
        <w:t xml:space="preserve"> </w:t>
      </w:r>
      <w:r w:rsidRPr="00EA01A9">
        <w:rPr>
          <w:rFonts w:ascii="Times New Roman" w:eastAsiaTheme="minorHAnsi" w:hAnsi="Times New Roman"/>
          <w:bCs/>
          <w:sz w:val="24"/>
          <w:szCs w:val="24"/>
        </w:rPr>
        <w:t>со статьей 77 Федерального закона № 7-ФЗ.</w:t>
      </w:r>
    </w:p>
    <w:p w:rsidR="00844064" w:rsidRPr="00844064" w:rsidRDefault="00844064" w:rsidP="00DF30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-10"/>
          <w:sz w:val="12"/>
          <w:szCs w:val="20"/>
        </w:rPr>
      </w:pPr>
    </w:p>
    <w:p w:rsidR="00DF30E6" w:rsidRPr="00844064" w:rsidRDefault="00DF30E6" w:rsidP="00DF30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-10"/>
          <w:sz w:val="20"/>
          <w:szCs w:val="20"/>
        </w:rPr>
      </w:pPr>
      <w:r w:rsidRPr="00844064">
        <w:rPr>
          <w:rFonts w:ascii="Times New Roman" w:hAnsi="Times New Roman"/>
          <w:spacing w:val="-10"/>
          <w:sz w:val="20"/>
          <w:szCs w:val="20"/>
        </w:rPr>
        <w:t>В случае</w:t>
      </w:r>
      <w:proofErr w:type="gramStart"/>
      <w:r w:rsidRPr="00844064">
        <w:rPr>
          <w:rFonts w:ascii="Times New Roman" w:hAnsi="Times New Roman"/>
          <w:spacing w:val="-10"/>
          <w:sz w:val="20"/>
          <w:szCs w:val="20"/>
        </w:rPr>
        <w:t>,</w:t>
      </w:r>
      <w:proofErr w:type="gramEnd"/>
      <w:r w:rsidRPr="00844064">
        <w:rPr>
          <w:rFonts w:ascii="Times New Roman" w:hAnsi="Times New Roman"/>
          <w:spacing w:val="-10"/>
          <w:sz w:val="20"/>
          <w:szCs w:val="20"/>
        </w:rPr>
        <w:t xml:space="preserve"> если Вы стали свидетелем нарушения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>законодательства об охране</w:t>
      </w:r>
      <w:r w:rsidRPr="00844064">
        <w:rPr>
          <w:rFonts w:ascii="Times New Roman" w:hAnsi="Times New Roman"/>
          <w:spacing w:val="-10"/>
          <w:sz w:val="20"/>
          <w:szCs w:val="20"/>
        </w:rPr>
        <w:t xml:space="preserve"> окружающей среды, в том числе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 xml:space="preserve"> при незаконном изъятии объектов растительного мира, занесенных в Красную книгу</w:t>
      </w:r>
      <w:r w:rsidRPr="00844064">
        <w:rPr>
          <w:rFonts w:ascii="Times New Roman" w:hAnsi="Times New Roman"/>
          <w:spacing w:val="-10"/>
          <w:sz w:val="20"/>
          <w:szCs w:val="20"/>
        </w:rPr>
        <w:t>, Вы можете обратиться:</w:t>
      </w:r>
    </w:p>
    <w:p w:rsidR="00DF30E6" w:rsidRPr="00844064" w:rsidRDefault="00DF30E6" w:rsidP="00DF30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-10"/>
          <w:sz w:val="20"/>
          <w:szCs w:val="20"/>
        </w:rPr>
      </w:pPr>
      <w:r w:rsidRPr="00844064">
        <w:rPr>
          <w:rFonts w:ascii="Times New Roman" w:hAnsi="Times New Roman"/>
          <w:spacing w:val="-10"/>
          <w:sz w:val="20"/>
          <w:szCs w:val="20"/>
        </w:rPr>
        <w:t xml:space="preserve">- в Министерство природных ресурсов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>Забайкальского края</w:t>
      </w:r>
      <w:r w:rsidRPr="00844064">
        <w:rPr>
          <w:rFonts w:ascii="Times New Roman" w:hAnsi="Times New Roman"/>
          <w:spacing w:val="-10"/>
          <w:sz w:val="20"/>
          <w:szCs w:val="20"/>
        </w:rPr>
        <w:t xml:space="preserve"> (</w:t>
      </w:r>
      <w:proofErr w:type="gramStart"/>
      <w:r w:rsidRPr="00844064">
        <w:rPr>
          <w:rFonts w:ascii="Times New Roman" w:hAnsi="Times New Roman"/>
          <w:spacing w:val="-10"/>
          <w:sz w:val="20"/>
          <w:szCs w:val="20"/>
        </w:rPr>
        <w:t>г</w:t>
      </w:r>
      <w:proofErr w:type="gramEnd"/>
      <w:r w:rsidRPr="00844064">
        <w:rPr>
          <w:rFonts w:ascii="Times New Roman" w:hAnsi="Times New Roman"/>
          <w:spacing w:val="-10"/>
          <w:sz w:val="20"/>
          <w:szCs w:val="20"/>
        </w:rPr>
        <w:t xml:space="preserve">.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>Чита</w:t>
      </w:r>
      <w:r w:rsidRPr="00844064">
        <w:rPr>
          <w:rFonts w:ascii="Times New Roman" w:hAnsi="Times New Roman"/>
          <w:spacing w:val="-10"/>
          <w:sz w:val="20"/>
          <w:szCs w:val="20"/>
        </w:rPr>
        <w:t xml:space="preserve">, ул.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>Чкалова</w:t>
      </w:r>
      <w:r w:rsidRPr="00844064">
        <w:rPr>
          <w:rFonts w:ascii="Times New Roman" w:hAnsi="Times New Roman"/>
          <w:spacing w:val="-10"/>
          <w:sz w:val="20"/>
          <w:szCs w:val="20"/>
        </w:rPr>
        <w:t xml:space="preserve">, д.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>136</w:t>
      </w:r>
      <w:r w:rsidRPr="00844064">
        <w:rPr>
          <w:rFonts w:ascii="Times New Roman" w:hAnsi="Times New Roman"/>
          <w:spacing w:val="-10"/>
          <w:sz w:val="20"/>
          <w:szCs w:val="20"/>
        </w:rPr>
        <w:t xml:space="preserve">, телефон: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>8</w:t>
      </w:r>
      <w:r w:rsidRPr="00844064">
        <w:rPr>
          <w:rFonts w:ascii="Times New Roman" w:hAnsi="Times New Roman"/>
          <w:spacing w:val="-10"/>
          <w:sz w:val="20"/>
          <w:szCs w:val="20"/>
        </w:rPr>
        <w:t>(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>3022</w:t>
      </w:r>
      <w:r w:rsidRPr="00844064">
        <w:rPr>
          <w:rFonts w:ascii="Times New Roman" w:hAnsi="Times New Roman"/>
          <w:spacing w:val="-10"/>
          <w:sz w:val="20"/>
          <w:szCs w:val="20"/>
        </w:rPr>
        <w:t xml:space="preserve">)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>32-46-69)</w:t>
      </w:r>
      <w:r w:rsidRPr="00844064">
        <w:rPr>
          <w:rFonts w:ascii="Times New Roman" w:hAnsi="Times New Roman"/>
          <w:spacing w:val="-10"/>
          <w:sz w:val="20"/>
          <w:szCs w:val="20"/>
        </w:rPr>
        <w:t>;</w:t>
      </w:r>
    </w:p>
    <w:p w:rsidR="00DF30E6" w:rsidRPr="00844064" w:rsidRDefault="00844064" w:rsidP="00DF30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-10"/>
          <w:sz w:val="20"/>
          <w:szCs w:val="20"/>
        </w:rPr>
      </w:pPr>
      <w:r w:rsidRPr="00844064">
        <w:rPr>
          <w:rFonts w:ascii="Times New Roman" w:hAnsi="Times New Roman"/>
          <w:spacing w:val="-10"/>
          <w:sz w:val="20"/>
          <w:szCs w:val="20"/>
        </w:rPr>
        <w:t xml:space="preserve">- </w:t>
      </w:r>
      <w:r w:rsidR="00DF30E6" w:rsidRPr="00844064">
        <w:rPr>
          <w:rFonts w:ascii="Times New Roman" w:hAnsi="Times New Roman"/>
          <w:spacing w:val="-10"/>
          <w:sz w:val="20"/>
          <w:szCs w:val="20"/>
        </w:rPr>
        <w:t xml:space="preserve">в Управление Министерства внутренних дел Российской Федерации по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 xml:space="preserve">Забайкальскому краю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br/>
        <w:t>(</w:t>
      </w:r>
      <w:proofErr w:type="gramStart"/>
      <w:r w:rsidR="00DA5CB1" w:rsidRPr="00844064">
        <w:rPr>
          <w:rFonts w:ascii="Times New Roman" w:hAnsi="Times New Roman"/>
          <w:spacing w:val="-10"/>
          <w:sz w:val="20"/>
          <w:szCs w:val="20"/>
        </w:rPr>
        <w:t>г</w:t>
      </w:r>
      <w:proofErr w:type="gramEnd"/>
      <w:r w:rsidR="00DA5CB1" w:rsidRPr="00844064">
        <w:rPr>
          <w:rFonts w:ascii="Times New Roman" w:hAnsi="Times New Roman"/>
          <w:spacing w:val="-10"/>
          <w:sz w:val="20"/>
          <w:szCs w:val="20"/>
        </w:rPr>
        <w:t>. Чита, ул. П.Осипенко, 21</w:t>
      </w:r>
      <w:r w:rsidR="00DF30E6" w:rsidRPr="00844064">
        <w:rPr>
          <w:rFonts w:ascii="Times New Roman" w:hAnsi="Times New Roman"/>
          <w:spacing w:val="-10"/>
          <w:sz w:val="20"/>
          <w:szCs w:val="20"/>
        </w:rPr>
        <w:t xml:space="preserve">, телефон дежурной части: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>8(3022) 23-55-55; телефон доверия - 8(3022) 23-55-66)</w:t>
      </w:r>
      <w:r w:rsidR="00DF30E6" w:rsidRPr="00844064">
        <w:rPr>
          <w:rFonts w:ascii="Times New Roman" w:hAnsi="Times New Roman"/>
          <w:spacing w:val="-10"/>
          <w:sz w:val="20"/>
          <w:szCs w:val="20"/>
        </w:rPr>
        <w:t>;</w:t>
      </w:r>
    </w:p>
    <w:p w:rsidR="00DF30E6" w:rsidRDefault="00DF30E6" w:rsidP="00DF30E6">
      <w:pPr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-10"/>
          <w:sz w:val="20"/>
          <w:szCs w:val="20"/>
        </w:rPr>
      </w:pPr>
      <w:r w:rsidRPr="00844064">
        <w:rPr>
          <w:rFonts w:ascii="Times New Roman" w:hAnsi="Times New Roman"/>
          <w:spacing w:val="-10"/>
          <w:sz w:val="20"/>
          <w:szCs w:val="20"/>
        </w:rPr>
        <w:t xml:space="preserve">- в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>Читинскую</w:t>
      </w:r>
      <w:r w:rsidRPr="00844064">
        <w:rPr>
          <w:rFonts w:ascii="Times New Roman" w:hAnsi="Times New Roman"/>
          <w:spacing w:val="-10"/>
          <w:sz w:val="20"/>
          <w:szCs w:val="20"/>
        </w:rPr>
        <w:t xml:space="preserve"> межрайонную природоохранную прокуратуру (</w:t>
      </w:r>
      <w:proofErr w:type="gramStart"/>
      <w:r w:rsidRPr="00844064">
        <w:rPr>
          <w:rFonts w:ascii="Times New Roman" w:hAnsi="Times New Roman"/>
          <w:spacing w:val="-10"/>
          <w:sz w:val="20"/>
          <w:szCs w:val="20"/>
        </w:rPr>
        <w:t>г</w:t>
      </w:r>
      <w:proofErr w:type="gramEnd"/>
      <w:r w:rsidRPr="00844064">
        <w:rPr>
          <w:rFonts w:ascii="Times New Roman" w:hAnsi="Times New Roman"/>
          <w:spacing w:val="-10"/>
          <w:sz w:val="20"/>
          <w:szCs w:val="20"/>
        </w:rPr>
        <w:t xml:space="preserve">.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>Чита</w:t>
      </w:r>
      <w:r w:rsidRPr="00844064">
        <w:rPr>
          <w:rFonts w:ascii="Times New Roman" w:hAnsi="Times New Roman"/>
          <w:spacing w:val="-10"/>
          <w:sz w:val="20"/>
          <w:szCs w:val="20"/>
        </w:rPr>
        <w:t xml:space="preserve">,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>ул. П.Осипенко</w:t>
      </w:r>
      <w:r w:rsidRPr="00844064">
        <w:rPr>
          <w:rFonts w:ascii="Times New Roman" w:hAnsi="Times New Roman"/>
          <w:spacing w:val="-10"/>
          <w:sz w:val="20"/>
          <w:szCs w:val="20"/>
        </w:rPr>
        <w:t xml:space="preserve">, д. </w:t>
      </w:r>
      <w:r w:rsidR="00DA5CB1" w:rsidRPr="00844064">
        <w:rPr>
          <w:rFonts w:ascii="Times New Roman" w:hAnsi="Times New Roman"/>
          <w:spacing w:val="-10"/>
          <w:sz w:val="20"/>
          <w:szCs w:val="20"/>
        </w:rPr>
        <w:t>1</w:t>
      </w:r>
      <w:r w:rsidRPr="00844064">
        <w:rPr>
          <w:rFonts w:ascii="Times New Roman" w:hAnsi="Times New Roman"/>
          <w:spacing w:val="-10"/>
          <w:sz w:val="20"/>
          <w:szCs w:val="20"/>
        </w:rPr>
        <w:t xml:space="preserve">, телефон: </w:t>
      </w:r>
      <w:r w:rsidR="00844064" w:rsidRPr="00844064">
        <w:rPr>
          <w:rFonts w:ascii="Times New Roman" w:hAnsi="Times New Roman"/>
          <w:spacing w:val="-10"/>
          <w:sz w:val="20"/>
          <w:szCs w:val="20"/>
        </w:rPr>
        <w:t>8</w:t>
      </w:r>
      <w:r w:rsidRPr="00844064">
        <w:rPr>
          <w:rFonts w:ascii="Times New Roman" w:hAnsi="Times New Roman"/>
          <w:spacing w:val="-10"/>
          <w:sz w:val="20"/>
          <w:szCs w:val="20"/>
        </w:rPr>
        <w:t>(</w:t>
      </w:r>
      <w:r w:rsidR="00844064" w:rsidRPr="00844064">
        <w:rPr>
          <w:rFonts w:ascii="Times New Roman" w:hAnsi="Times New Roman"/>
          <w:spacing w:val="-10"/>
          <w:sz w:val="20"/>
          <w:szCs w:val="20"/>
        </w:rPr>
        <w:t>3022</w:t>
      </w:r>
      <w:r w:rsidRPr="00844064">
        <w:rPr>
          <w:rFonts w:ascii="Times New Roman" w:hAnsi="Times New Roman"/>
          <w:spacing w:val="-10"/>
          <w:sz w:val="20"/>
          <w:szCs w:val="20"/>
        </w:rPr>
        <w:t xml:space="preserve">) </w:t>
      </w:r>
      <w:r w:rsidR="00844064" w:rsidRPr="00844064">
        <w:rPr>
          <w:rFonts w:ascii="Times New Roman" w:hAnsi="Times New Roman"/>
          <w:spacing w:val="-10"/>
          <w:sz w:val="20"/>
          <w:szCs w:val="20"/>
        </w:rPr>
        <w:t>23-85-03).</w:t>
      </w:r>
    </w:p>
    <w:p w:rsidR="005F5DF3" w:rsidRDefault="000F2917" w:rsidP="00FF2FC5">
      <w:pPr>
        <w:spacing w:after="0" w:line="240" w:lineRule="auto"/>
        <w:ind w:left="29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4pt;margin-top:2.55pt;width:252.4pt;height:58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">
            <v:textbox>
              <w:txbxContent>
                <w:p w:rsidR="001779C8" w:rsidRPr="00800EDD" w:rsidRDefault="001779C8" w:rsidP="001779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00EDD">
                    <w:rPr>
                      <w:rFonts w:ascii="Times New Roman" w:hAnsi="Times New Roman"/>
                      <w:b/>
                      <w:sz w:val="24"/>
                    </w:rPr>
                    <w:t>Амурская бассейновая природоохранная прокуратура</w:t>
                  </w:r>
                </w:p>
                <w:p w:rsidR="001779C8" w:rsidRPr="00800EDD" w:rsidRDefault="001779C8" w:rsidP="001779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00EDD">
                    <w:rPr>
                      <w:rFonts w:ascii="Times New Roman" w:hAnsi="Times New Roman"/>
                      <w:b/>
                      <w:sz w:val="24"/>
                    </w:rPr>
                    <w:t>Читинская межрайонная природоохранная прокуратура</w:t>
                  </w:r>
                </w:p>
                <w:p w:rsidR="00EA01A9" w:rsidRDefault="00EA01A9" w:rsidP="005F5DF3">
                  <w:pPr>
                    <w:spacing w:after="0" w:line="240" w:lineRule="exact"/>
                    <w:jc w:val="center"/>
                  </w:pPr>
                </w:p>
              </w:txbxContent>
            </v:textbox>
          </v:shape>
        </w:pict>
      </w:r>
    </w:p>
    <w:p w:rsidR="006E6243" w:rsidRDefault="006E6243" w:rsidP="00FF2FC5">
      <w:pPr>
        <w:spacing w:after="0" w:line="240" w:lineRule="auto"/>
        <w:ind w:left="295"/>
        <w:jc w:val="center"/>
        <w:rPr>
          <w:rFonts w:ascii="Arial" w:hAnsi="Arial" w:cs="Arial"/>
          <w:b/>
          <w:sz w:val="20"/>
          <w:szCs w:val="20"/>
        </w:rPr>
      </w:pPr>
    </w:p>
    <w:p w:rsidR="006E6243" w:rsidRDefault="006E6243" w:rsidP="00FF2FC5">
      <w:pPr>
        <w:spacing w:after="0" w:line="240" w:lineRule="auto"/>
        <w:ind w:left="295"/>
        <w:jc w:val="center"/>
        <w:rPr>
          <w:rFonts w:ascii="Arial" w:hAnsi="Arial" w:cs="Arial"/>
          <w:b/>
          <w:sz w:val="20"/>
          <w:szCs w:val="20"/>
        </w:rPr>
      </w:pPr>
    </w:p>
    <w:p w:rsidR="00EF666B" w:rsidRDefault="00EF666B" w:rsidP="00FF2FC5">
      <w:pPr>
        <w:spacing w:after="0" w:line="240" w:lineRule="auto"/>
        <w:ind w:left="29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</w:t>
      </w:r>
    </w:p>
    <w:p w:rsidR="005F5DF3" w:rsidRDefault="005F5DF3" w:rsidP="00FF2FC5">
      <w:pPr>
        <w:spacing w:after="0" w:line="240" w:lineRule="auto"/>
        <w:ind w:left="295"/>
        <w:jc w:val="center"/>
      </w:pPr>
    </w:p>
    <w:p w:rsidR="00DB6F7B" w:rsidRDefault="00DB6F7B" w:rsidP="00FF2FC5">
      <w:pPr>
        <w:spacing w:after="0" w:line="240" w:lineRule="auto"/>
        <w:ind w:left="295"/>
        <w:jc w:val="center"/>
      </w:pPr>
    </w:p>
    <w:p w:rsidR="00EF666B" w:rsidRDefault="00EF666B" w:rsidP="00FF2FC5">
      <w:pPr>
        <w:spacing w:after="0" w:line="240" w:lineRule="auto"/>
        <w:ind w:left="295"/>
        <w:jc w:val="center"/>
      </w:pPr>
      <w:r>
        <w:t>Информационно-справочная брошюра</w:t>
      </w:r>
    </w:p>
    <w:p w:rsidR="00EF666B" w:rsidRDefault="00EF666B" w:rsidP="00FF2FC5">
      <w:pPr>
        <w:spacing w:after="0" w:line="240" w:lineRule="auto"/>
        <w:ind w:left="295"/>
        <w:jc w:val="center"/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582617" cy="1371600"/>
            <wp:effectExtent l="19050" t="0" r="0" b="0"/>
            <wp:docPr id="6" name="Рисунок 1" descr="Геральдтчески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альдтческий зна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17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666B" w:rsidRDefault="00EF666B" w:rsidP="00EF666B">
      <w:pPr>
        <w:spacing w:after="0" w:line="216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      </w:t>
      </w:r>
      <w:r w:rsidR="00844064">
        <w:rPr>
          <w:noProof/>
          <w:lang w:eastAsia="ru-RU"/>
        </w:rPr>
        <w:drawing>
          <wp:inline distT="0" distB="0" distL="0" distR="0">
            <wp:extent cx="3019245" cy="2264433"/>
            <wp:effectExtent l="19050" t="0" r="0" b="0"/>
            <wp:docPr id="1" name="Рисунок 4" descr="http://900igr.net/up/datas/94019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94019/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06" cy="226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64" w:rsidRDefault="00844064" w:rsidP="00EF666B">
      <w:pPr>
        <w:spacing w:after="0" w:line="216" w:lineRule="auto"/>
        <w:rPr>
          <w:rFonts w:ascii="Verdana" w:hAnsi="Verdana"/>
          <w:color w:val="000000"/>
          <w:sz w:val="16"/>
          <w:szCs w:val="16"/>
        </w:rPr>
      </w:pPr>
    </w:p>
    <w:p w:rsidR="00AB74E1" w:rsidRPr="00800EDD" w:rsidRDefault="00EA01A9" w:rsidP="00800EDD">
      <w:pPr>
        <w:pBdr>
          <w:bottom w:val="single" w:sz="6" w:space="5" w:color="D6DBDF"/>
        </w:pBdr>
        <w:spacing w:after="0" w:line="100" w:lineRule="atLeast"/>
        <w:jc w:val="center"/>
        <w:outlineLvl w:val="0"/>
        <w:rPr>
          <w:rFonts w:ascii="Arial Black" w:eastAsia="Times New Roman" w:hAnsi="Arial Black" w:cs="Arial"/>
          <w:b/>
          <w:bCs/>
          <w:color w:val="000000"/>
          <w:kern w:val="36"/>
          <w:sz w:val="33"/>
          <w:szCs w:val="33"/>
          <w:lang w:eastAsia="ru-RU"/>
        </w:rPr>
      </w:pPr>
      <w:r w:rsidRPr="00800EDD">
        <w:rPr>
          <w:rFonts w:ascii="Arial Black" w:eastAsia="Times New Roman" w:hAnsi="Arial Black" w:cs="Arial"/>
          <w:b/>
          <w:bCs/>
          <w:color w:val="000000"/>
          <w:kern w:val="36"/>
          <w:sz w:val="33"/>
          <w:szCs w:val="33"/>
          <w:lang w:eastAsia="ru-RU"/>
        </w:rPr>
        <w:t xml:space="preserve">Порядок добывания объектов растительного мира, занесенных </w:t>
      </w:r>
      <w:r w:rsidR="00800EDD" w:rsidRPr="00800EDD">
        <w:rPr>
          <w:rFonts w:ascii="Arial Black" w:eastAsia="Times New Roman" w:hAnsi="Arial Black" w:cs="Arial"/>
          <w:b/>
          <w:bCs/>
          <w:color w:val="000000"/>
          <w:kern w:val="36"/>
          <w:sz w:val="33"/>
          <w:szCs w:val="33"/>
          <w:lang w:eastAsia="ru-RU"/>
        </w:rPr>
        <w:br/>
      </w:r>
      <w:r w:rsidRPr="00800EDD">
        <w:rPr>
          <w:rFonts w:ascii="Arial Black" w:eastAsia="Times New Roman" w:hAnsi="Arial Black" w:cs="Arial"/>
          <w:b/>
          <w:bCs/>
          <w:color w:val="000000"/>
          <w:kern w:val="36"/>
          <w:sz w:val="33"/>
          <w:szCs w:val="33"/>
          <w:lang w:eastAsia="ru-RU"/>
        </w:rPr>
        <w:t xml:space="preserve">в Красную книгу </w:t>
      </w:r>
    </w:p>
    <w:p w:rsidR="00844064" w:rsidRDefault="00844064" w:rsidP="00800E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00EDD" w:rsidRPr="00844064" w:rsidRDefault="00800EDD" w:rsidP="00800E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4064">
        <w:rPr>
          <w:rFonts w:ascii="Times New Roman" w:hAnsi="Times New Roman"/>
          <w:b/>
          <w:sz w:val="20"/>
          <w:szCs w:val="20"/>
        </w:rPr>
        <w:t>г</w:t>
      </w:r>
      <w:r w:rsidR="00AB74E1" w:rsidRPr="00844064">
        <w:rPr>
          <w:rFonts w:ascii="Times New Roman" w:hAnsi="Times New Roman"/>
          <w:b/>
          <w:sz w:val="20"/>
          <w:szCs w:val="20"/>
        </w:rPr>
        <w:t>. Чита</w:t>
      </w:r>
    </w:p>
    <w:p w:rsidR="00AD2090" w:rsidRPr="00844064" w:rsidRDefault="00844064" w:rsidP="00800E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4064">
        <w:rPr>
          <w:rFonts w:ascii="Times New Roman" w:hAnsi="Times New Roman"/>
          <w:b/>
          <w:sz w:val="20"/>
          <w:szCs w:val="20"/>
        </w:rPr>
        <w:t xml:space="preserve">  </w:t>
      </w:r>
      <w:r w:rsidR="00EA01A9" w:rsidRPr="00844064">
        <w:rPr>
          <w:rFonts w:ascii="Times New Roman" w:hAnsi="Times New Roman"/>
          <w:b/>
          <w:sz w:val="20"/>
          <w:szCs w:val="20"/>
        </w:rPr>
        <w:t>2</w:t>
      </w:r>
      <w:r w:rsidR="00EF666B" w:rsidRPr="00844064">
        <w:rPr>
          <w:rFonts w:ascii="Times New Roman" w:hAnsi="Times New Roman"/>
          <w:b/>
          <w:sz w:val="20"/>
          <w:szCs w:val="20"/>
        </w:rPr>
        <w:t>01</w:t>
      </w:r>
      <w:r w:rsidR="007427AA" w:rsidRPr="00844064">
        <w:rPr>
          <w:rFonts w:ascii="Times New Roman" w:hAnsi="Times New Roman"/>
          <w:b/>
          <w:sz w:val="20"/>
          <w:szCs w:val="20"/>
        </w:rPr>
        <w:t>9</w:t>
      </w:r>
    </w:p>
    <w:sectPr w:rsidR="00AD2090" w:rsidRPr="00844064" w:rsidSect="00844064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85pt;height:8.85pt" o:bullet="t">
        <v:imagedata r:id="rId1" o:title="art373"/>
      </v:shape>
    </w:pict>
  </w:numPicBullet>
  <w:abstractNum w:abstractNumId="0">
    <w:nsid w:val="2E070FEF"/>
    <w:multiLevelType w:val="hybridMultilevel"/>
    <w:tmpl w:val="E24654E6"/>
    <w:lvl w:ilvl="0" w:tplc="957E955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090"/>
    <w:rsid w:val="0002712B"/>
    <w:rsid w:val="00042802"/>
    <w:rsid w:val="00055896"/>
    <w:rsid w:val="0008117C"/>
    <w:rsid w:val="000F2917"/>
    <w:rsid w:val="00131C83"/>
    <w:rsid w:val="001779C8"/>
    <w:rsid w:val="001D2AA0"/>
    <w:rsid w:val="002974CE"/>
    <w:rsid w:val="002C0DE0"/>
    <w:rsid w:val="002E70FC"/>
    <w:rsid w:val="002F06AD"/>
    <w:rsid w:val="0030526E"/>
    <w:rsid w:val="00324997"/>
    <w:rsid w:val="003B2343"/>
    <w:rsid w:val="00401C32"/>
    <w:rsid w:val="00412794"/>
    <w:rsid w:val="00435D57"/>
    <w:rsid w:val="004507D8"/>
    <w:rsid w:val="004969E0"/>
    <w:rsid w:val="00516B91"/>
    <w:rsid w:val="00563CEE"/>
    <w:rsid w:val="005F5DF3"/>
    <w:rsid w:val="00610680"/>
    <w:rsid w:val="006665A3"/>
    <w:rsid w:val="00695230"/>
    <w:rsid w:val="006E6243"/>
    <w:rsid w:val="007427AA"/>
    <w:rsid w:val="00751947"/>
    <w:rsid w:val="007B1125"/>
    <w:rsid w:val="00800EDD"/>
    <w:rsid w:val="008170A0"/>
    <w:rsid w:val="00844064"/>
    <w:rsid w:val="008A635C"/>
    <w:rsid w:val="008A7A8F"/>
    <w:rsid w:val="00935368"/>
    <w:rsid w:val="0097473F"/>
    <w:rsid w:val="009E28D5"/>
    <w:rsid w:val="00A43511"/>
    <w:rsid w:val="00A641CF"/>
    <w:rsid w:val="00AB6286"/>
    <w:rsid w:val="00AB74E1"/>
    <w:rsid w:val="00AD2090"/>
    <w:rsid w:val="00B6133A"/>
    <w:rsid w:val="00C36E14"/>
    <w:rsid w:val="00CA7CBC"/>
    <w:rsid w:val="00CC676D"/>
    <w:rsid w:val="00D1610E"/>
    <w:rsid w:val="00D71740"/>
    <w:rsid w:val="00DA35B4"/>
    <w:rsid w:val="00DA5CB1"/>
    <w:rsid w:val="00DB6F7B"/>
    <w:rsid w:val="00DF30E6"/>
    <w:rsid w:val="00E7572A"/>
    <w:rsid w:val="00E975F5"/>
    <w:rsid w:val="00EA01A9"/>
    <w:rsid w:val="00EC378D"/>
    <w:rsid w:val="00EE05CD"/>
    <w:rsid w:val="00EF666B"/>
    <w:rsid w:val="00F23B43"/>
    <w:rsid w:val="00F67719"/>
    <w:rsid w:val="00F74511"/>
    <w:rsid w:val="00F75507"/>
    <w:rsid w:val="00F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9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B7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9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6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5A3"/>
  </w:style>
  <w:style w:type="paragraph" w:styleId="a6">
    <w:name w:val="List Paragraph"/>
    <w:basedOn w:val="a"/>
    <w:uiPriority w:val="34"/>
    <w:qFormat/>
    <w:rsid w:val="00666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666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C378D"/>
    <w:rPr>
      <w:color w:val="0000FF"/>
      <w:u w:val="single"/>
    </w:rPr>
  </w:style>
  <w:style w:type="character" w:styleId="a8">
    <w:name w:val="Strong"/>
    <w:basedOn w:val="a0"/>
    <w:uiPriority w:val="22"/>
    <w:qFormat/>
    <w:rsid w:val="00EC37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7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B288412E5AF89EC6336F4DF95FFA0A61EE890DD6DBAF5DBC386E6F57013C3224E329228F7B06E2mDU8E" TargetMode="External"/><Relationship Id="rId5" Type="http://schemas.openxmlformats.org/officeDocument/2006/relationships/hyperlink" Target="consultantplus://offline/ref=8D794FB9C63F54415C13ED9DC27152A8274F893679A514F6901964A66462849C8EAA4161C7B56B97F19032394B6C74AEB4E2911C9FBFF913T9z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Ст</cp:lastModifiedBy>
  <cp:revision>7</cp:revision>
  <cp:lastPrinted>2019-07-24T08:46:00Z</cp:lastPrinted>
  <dcterms:created xsi:type="dcterms:W3CDTF">2019-07-24T08:46:00Z</dcterms:created>
  <dcterms:modified xsi:type="dcterms:W3CDTF">2019-08-08T09:09:00Z</dcterms:modified>
</cp:coreProperties>
</file>