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>СОВЕТ  СЕЛЬСКОГО ПОСЕЛЕНИЯ «АЛЕУРСКОЕ»</w:t>
      </w: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от « 16» декабря  2020 года                                                              №11 </w:t>
      </w: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592A1E" w:rsidRPr="009E44AD" w:rsidRDefault="00592A1E" w:rsidP="009E44AD">
      <w:pPr>
        <w:pStyle w:val="a4"/>
        <w:jc w:val="center"/>
        <w:rPr>
          <w:sz w:val="28"/>
          <w:szCs w:val="28"/>
        </w:rPr>
      </w:pPr>
      <w:r w:rsidRPr="009E44AD">
        <w:rPr>
          <w:sz w:val="28"/>
          <w:szCs w:val="28"/>
        </w:rPr>
        <w:t>О порядке разработки и корректировки комплексного плана мероприятий социально-экономического развития</w:t>
      </w:r>
    </w:p>
    <w:p w:rsidR="00592A1E" w:rsidRPr="009E44AD" w:rsidRDefault="00592A1E" w:rsidP="009E44AD">
      <w:pPr>
        <w:pStyle w:val="a4"/>
        <w:jc w:val="center"/>
        <w:rPr>
          <w:sz w:val="28"/>
          <w:szCs w:val="28"/>
        </w:rPr>
      </w:pPr>
      <w:r w:rsidRPr="009E44AD">
        <w:rPr>
          <w:sz w:val="28"/>
          <w:szCs w:val="28"/>
        </w:rPr>
        <w:t>сельского поселения «Алеурское»  на период до 2025 года, осуществления мониторинга и контроля его реализации</w:t>
      </w:r>
    </w:p>
    <w:p w:rsidR="00592A1E" w:rsidRPr="00592A1E" w:rsidRDefault="00592A1E" w:rsidP="00592A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A1E" w:rsidRPr="00592A1E" w:rsidRDefault="00592A1E" w:rsidP="00592A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В соответствии с пунктом 1 части 2 статьи 47 Федерального закона от 28 июня 2014 года № 172-ФЗ «О стратегическом планировании в Российской Федерации», а также статьей 23 Устава муниципального образования, Совет муниципального образования</w:t>
      </w:r>
      <w:r w:rsidRPr="00592A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A1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592A1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2A1E">
        <w:rPr>
          <w:rFonts w:ascii="Times New Roman" w:hAnsi="Times New Roman" w:cs="Times New Roman"/>
          <w:sz w:val="28"/>
          <w:szCs w:val="28"/>
        </w:rPr>
        <w:t xml:space="preserve"> разработки и корректировки Комплексного плана мероприятий социально-экономического развития муниципального образования на период до 2025года, осуществления мониторинга и контроля его реализации согласно приложению № 1. 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администрации муниципального образования.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обнародования (опубликования). </w:t>
      </w:r>
    </w:p>
    <w:p w:rsidR="00592A1E" w:rsidRPr="00592A1E" w:rsidRDefault="00592A1E" w:rsidP="00592A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592A1E" w:rsidRDefault="00592A1E" w:rsidP="00592A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592A1E" w:rsidRDefault="00592A1E" w:rsidP="00592A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592A1E" w:rsidRDefault="00592A1E" w:rsidP="00592A1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сельского </w:t>
      </w:r>
    </w:p>
    <w:p w:rsidR="00592A1E" w:rsidRPr="00592A1E" w:rsidRDefault="00592A1E" w:rsidP="00592A1E">
      <w:pPr>
        <w:pStyle w:val="ConsNormal"/>
        <w:tabs>
          <w:tab w:val="left" w:pos="763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поселения «Алеурское»  </w:t>
      </w:r>
      <w:r w:rsidRPr="00592A1E">
        <w:rPr>
          <w:rFonts w:ascii="Times New Roman" w:hAnsi="Times New Roman" w:cs="Times New Roman"/>
          <w:sz w:val="28"/>
          <w:szCs w:val="28"/>
        </w:rPr>
        <w:tab/>
        <w:t xml:space="preserve"> С.А.  Рожнёва </w:t>
      </w:r>
    </w:p>
    <w:p w:rsidR="00592A1E" w:rsidRPr="00592A1E" w:rsidRDefault="00592A1E" w:rsidP="00592A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592A1E" w:rsidRDefault="00592A1E" w:rsidP="00592A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592A1E" w:rsidRDefault="00592A1E" w:rsidP="00592A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592A1E" w:rsidRDefault="00592A1E" w:rsidP="00592A1E">
      <w:pPr>
        <w:pStyle w:val="a4"/>
        <w:jc w:val="right"/>
        <w:rPr>
          <w:sz w:val="28"/>
          <w:szCs w:val="28"/>
        </w:rPr>
      </w:pPr>
      <w:r w:rsidRPr="00592A1E">
        <w:rPr>
          <w:sz w:val="28"/>
          <w:szCs w:val="28"/>
        </w:rPr>
        <w:t>ПРИЛОЖЕНИЕ № 1</w:t>
      </w:r>
    </w:p>
    <w:p w:rsidR="00592A1E" w:rsidRPr="00592A1E" w:rsidRDefault="00592A1E" w:rsidP="00592A1E">
      <w:pPr>
        <w:pStyle w:val="a4"/>
        <w:jc w:val="right"/>
        <w:rPr>
          <w:sz w:val="28"/>
          <w:szCs w:val="28"/>
        </w:rPr>
      </w:pPr>
    </w:p>
    <w:p w:rsidR="00592A1E" w:rsidRPr="00592A1E" w:rsidRDefault="00592A1E" w:rsidP="00592A1E">
      <w:pPr>
        <w:pStyle w:val="a4"/>
        <w:jc w:val="right"/>
        <w:rPr>
          <w:sz w:val="28"/>
          <w:szCs w:val="28"/>
        </w:rPr>
      </w:pPr>
      <w:r w:rsidRPr="00592A1E">
        <w:rPr>
          <w:sz w:val="28"/>
          <w:szCs w:val="28"/>
        </w:rPr>
        <w:lastRenderedPageBreak/>
        <w:t xml:space="preserve">к решению Совета </w:t>
      </w:r>
    </w:p>
    <w:p w:rsidR="00592A1E" w:rsidRPr="00592A1E" w:rsidRDefault="00592A1E" w:rsidP="00592A1E">
      <w:pPr>
        <w:pStyle w:val="a4"/>
        <w:jc w:val="right"/>
        <w:rPr>
          <w:sz w:val="28"/>
          <w:szCs w:val="28"/>
        </w:rPr>
      </w:pPr>
      <w:r w:rsidRPr="00592A1E">
        <w:rPr>
          <w:sz w:val="28"/>
          <w:szCs w:val="28"/>
        </w:rPr>
        <w:t xml:space="preserve">сельского поселения «Алеурское» </w:t>
      </w:r>
    </w:p>
    <w:p w:rsidR="00592A1E" w:rsidRPr="00592A1E" w:rsidRDefault="00592A1E" w:rsidP="00592A1E">
      <w:pPr>
        <w:pStyle w:val="a4"/>
        <w:jc w:val="right"/>
        <w:rPr>
          <w:sz w:val="28"/>
          <w:szCs w:val="28"/>
        </w:rPr>
      </w:pPr>
      <w:r w:rsidRPr="00592A1E">
        <w:rPr>
          <w:sz w:val="28"/>
          <w:szCs w:val="28"/>
        </w:rPr>
        <w:t xml:space="preserve">от «16»декабря 2020 года №11 </w:t>
      </w:r>
    </w:p>
    <w:p w:rsidR="00592A1E" w:rsidRPr="00592A1E" w:rsidRDefault="00592A1E" w:rsidP="00592A1E">
      <w:pPr>
        <w:pStyle w:val="a4"/>
        <w:jc w:val="right"/>
        <w:rPr>
          <w:sz w:val="28"/>
          <w:szCs w:val="28"/>
        </w:rPr>
      </w:pPr>
    </w:p>
    <w:p w:rsidR="00592A1E" w:rsidRPr="00592A1E" w:rsidRDefault="00592A1E" w:rsidP="00592A1E">
      <w:pPr>
        <w:pStyle w:val="a4"/>
        <w:jc w:val="right"/>
        <w:rPr>
          <w:sz w:val="28"/>
          <w:szCs w:val="28"/>
        </w:rPr>
      </w:pP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 xml:space="preserve">РАЗРАБОТКИ И КОРРЕКТИРОВКИ КОМПЛЕКСНОГО ПЛАНА МЕРОПРИЯТИЙ СОЦИАЛЬНО-ЭКОНОМИЧЕСКОГО РАЗВИТИЯ </w:t>
      </w:r>
      <w:r w:rsidRPr="00592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</w:t>
      </w:r>
      <w:r w:rsidRPr="00592A1E">
        <w:rPr>
          <w:rFonts w:ascii="Times New Roman" w:hAnsi="Times New Roman" w:cs="Times New Roman"/>
          <w:sz w:val="28"/>
          <w:szCs w:val="28"/>
        </w:rPr>
        <w:t xml:space="preserve"> </w:t>
      </w:r>
      <w:r w:rsidRPr="00592A1E">
        <w:rPr>
          <w:rFonts w:ascii="Times New Roman" w:hAnsi="Times New Roman" w:cs="Times New Roman"/>
          <w:b/>
          <w:sz w:val="28"/>
          <w:szCs w:val="28"/>
        </w:rPr>
        <w:t>НА ПЕРИОД ДО 2025 ГОДА, ОСУЩЕСТВЛЕНИЯ МОНИТОРИНГА И КОНТРОЛЯ ЕГО РЕАЛИЗАЦИИ</w:t>
      </w: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92A1E" w:rsidRPr="00592A1E" w:rsidRDefault="00592A1E" w:rsidP="00592A1E">
      <w:pPr>
        <w:rPr>
          <w:rFonts w:ascii="Times New Roman" w:hAnsi="Times New Roman" w:cs="Times New Roman"/>
          <w:sz w:val="28"/>
          <w:szCs w:val="28"/>
        </w:rPr>
      </w:pP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1.1. Настоящий Порядок определяет основные положения разработки и корректировки Комплексного плана мероприятий социально-экономического развития сельского поселения «Алеурское»  на период до 2025 года, осуществления мониторинга и контроля его реализации (далее – План)</w:t>
      </w:r>
      <w:r w:rsidRPr="00592A1E">
        <w:rPr>
          <w:rFonts w:ascii="Times New Roman" w:hAnsi="Times New Roman" w:cs="Times New Roman"/>
          <w:i/>
          <w:sz w:val="28"/>
          <w:szCs w:val="28"/>
        </w:rPr>
        <w:t>.</w:t>
      </w:r>
    </w:p>
    <w:p w:rsidR="00592A1E" w:rsidRPr="00592A1E" w:rsidRDefault="00592A1E" w:rsidP="00592A1E">
      <w:pPr>
        <w:pStyle w:val="a9"/>
        <w:ind w:firstLine="709"/>
        <w:jc w:val="both"/>
        <w:rPr>
          <w:sz w:val="28"/>
          <w:szCs w:val="28"/>
        </w:rPr>
      </w:pPr>
      <w:r w:rsidRPr="00592A1E">
        <w:rPr>
          <w:sz w:val="28"/>
          <w:szCs w:val="28"/>
        </w:rPr>
        <w:t xml:space="preserve">1.2. План является документом стратегического планирования, определяющих этапы реализации мероприятий социально-экономического развития сельского поселения «Алеурское» </w:t>
      </w:r>
      <w:r w:rsidRPr="00592A1E">
        <w:rPr>
          <w:i/>
          <w:sz w:val="28"/>
          <w:szCs w:val="28"/>
        </w:rPr>
        <w:t xml:space="preserve"> </w:t>
      </w:r>
      <w:r w:rsidRPr="00592A1E">
        <w:rPr>
          <w:sz w:val="28"/>
          <w:szCs w:val="28"/>
        </w:rPr>
        <w:t>на период до 2025года (далее – План), а также цели, задачи и показатели реализации каждого этапа.</w:t>
      </w:r>
    </w:p>
    <w:p w:rsidR="00592A1E" w:rsidRPr="00592A1E" w:rsidRDefault="00592A1E" w:rsidP="00592A1E">
      <w:pPr>
        <w:pStyle w:val="a9"/>
        <w:ind w:firstLine="709"/>
        <w:jc w:val="both"/>
        <w:rPr>
          <w:sz w:val="28"/>
          <w:szCs w:val="28"/>
        </w:rPr>
      </w:pPr>
      <w:r w:rsidRPr="00592A1E">
        <w:rPr>
          <w:sz w:val="28"/>
          <w:szCs w:val="28"/>
        </w:rPr>
        <w:t>1.3. План мероприятий разрабатывается на период реализации Комплексного плана на основе ее положений.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1.4. Порядок разработки Плана мероприятий включает следующие этапы: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1.4.1. принятие постановления о начале разработки Плана мероприятий;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1.4.2. разработка и обсуждение проекта Плана мероприятий;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1.4.3. согласование Плана мероприятий;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1.4.4. утверждение Плана мероприятий.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1.5. План мероприятий содержит:</w:t>
      </w:r>
    </w:p>
    <w:p w:rsidR="00592A1E" w:rsidRPr="00592A1E" w:rsidRDefault="00592A1E" w:rsidP="00592A1E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592A1E">
        <w:rPr>
          <w:sz w:val="28"/>
          <w:szCs w:val="28"/>
        </w:rPr>
        <w:t>1.5.1. этапы реализации Комплексного плана, выделенные с учетом установленной периодичности бюджетного планирования: три года (для первого этапа реализации Комплексного плана и текущего периода бюджетного планирования) и три-шесть лет (для последующих этапов и периодов);</w:t>
      </w:r>
    </w:p>
    <w:p w:rsidR="00592A1E" w:rsidRPr="00592A1E" w:rsidRDefault="00592A1E" w:rsidP="00592A1E">
      <w:pPr>
        <w:pStyle w:val="10"/>
        <w:numPr>
          <w:ilvl w:val="2"/>
          <w:numId w:val="2"/>
        </w:numPr>
        <w:ind w:left="0" w:firstLine="708"/>
        <w:rPr>
          <w:sz w:val="28"/>
          <w:szCs w:val="28"/>
        </w:rPr>
      </w:pPr>
      <w:r w:rsidRPr="00592A1E">
        <w:rPr>
          <w:sz w:val="28"/>
          <w:szCs w:val="28"/>
        </w:rPr>
        <w:t>цели и задачи социально-экономического развития муниципального образования , приоритетные для каждого этапа реализации Комплексного плана;</w:t>
      </w:r>
    </w:p>
    <w:p w:rsidR="00592A1E" w:rsidRPr="00592A1E" w:rsidRDefault="00592A1E" w:rsidP="00592A1E">
      <w:pPr>
        <w:pStyle w:val="10"/>
        <w:numPr>
          <w:ilvl w:val="0"/>
          <w:numId w:val="0"/>
        </w:numPr>
        <w:ind w:firstLine="708"/>
        <w:rPr>
          <w:sz w:val="28"/>
          <w:szCs w:val="28"/>
        </w:rPr>
      </w:pPr>
      <w:r w:rsidRPr="00592A1E">
        <w:rPr>
          <w:sz w:val="28"/>
          <w:szCs w:val="28"/>
        </w:rPr>
        <w:lastRenderedPageBreak/>
        <w:t>1.5.3. показатели реализации Комплексного плана и их значения, направленные на достижение целей и решение задач, установленные для каждого этапа реализации Комплексного плана;</w:t>
      </w:r>
    </w:p>
    <w:p w:rsidR="00592A1E" w:rsidRPr="00592A1E" w:rsidRDefault="00592A1E" w:rsidP="00592A1E">
      <w:pPr>
        <w:pStyle w:val="10"/>
        <w:numPr>
          <w:ilvl w:val="0"/>
          <w:numId w:val="0"/>
        </w:numPr>
        <w:ind w:firstLine="708"/>
        <w:rPr>
          <w:sz w:val="28"/>
          <w:szCs w:val="28"/>
        </w:rPr>
      </w:pPr>
      <w:r w:rsidRPr="00592A1E">
        <w:rPr>
          <w:sz w:val="28"/>
          <w:szCs w:val="28"/>
        </w:rPr>
        <w:t>1.5.4. комплексы мероприятий и перечень муниципальных программ муниципального образования, обеспечивающие достижение на каждом этапе реализации Комплексного плана долгосрочных целей социально-экономического развития муниципального района «Чернышевский район», указанных в Комплексного плана.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1.6. В разработке Плана мероприятий принимают участие органы местного самоуправления сельского поселения «Алеурское», (далее – Администрация) и заинтересованные участники стратегического планирования в части их компетенции.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1.7. Для разработки Плана мероприятий могут привлекаться представители бизнес-сообщества, научно-исследовательские, социальные, профсоюзные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1.8. Ответственным за разработку Плана мероприятий органом местного самоуправления является Администрация.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1.9. Глава администрации городского (сельского) поселения (далее – Администрация) </w:t>
      </w:r>
      <w:r w:rsidRPr="00592A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A1E">
        <w:rPr>
          <w:rFonts w:ascii="Times New Roman" w:hAnsi="Times New Roman" w:cs="Times New Roman"/>
          <w:sz w:val="28"/>
          <w:szCs w:val="28"/>
        </w:rPr>
        <w:t>при разработке, корректировке, осуществлении мониторинга и контроля реализации Плана мероприятий: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1.9.1. принимает постановление о начале разработки Плана мероприятий: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1.9.2. утверждает План мероприятий;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1.9.3. принимает постановление о корректировке Плана мероприятий.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1.10. Администрация при разработке, корректировке, осуществлении мониторинга и контроля реализации Плана мероприятий: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1.10.1 организует разработку Плана мероприятий;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1.10.2. координирует работу и обеспечивает информационное взаимодействие органов местного самоуправления, других заинтересованных участников стратегического планирования при разработке Плана мероприятий;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1.10.3. осуществляет методическое руководство при разработке Плана мероприятий органами местного самоуправления;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1.10.4. обеспечивает процессы согласования и общественного обсуждения Плана мероприятий;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lastRenderedPageBreak/>
        <w:t>1.10.5. вносит необходимые корректировки в План мероприятий;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1.10.6. осуществляет мониторинг реализации Плана мероприятий.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1.11. Совет</w:t>
      </w:r>
      <w:r w:rsidRPr="00592A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A1E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 </w:t>
      </w:r>
      <w:r w:rsidRPr="00592A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A1E">
        <w:rPr>
          <w:rFonts w:ascii="Times New Roman" w:hAnsi="Times New Roman" w:cs="Times New Roman"/>
          <w:sz w:val="28"/>
          <w:szCs w:val="28"/>
        </w:rPr>
        <w:t xml:space="preserve"> рассматривает ежегодный отчет о ходе реализации Плана мероприятий.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>2. Разработка Плана мероприятий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2.1. Постановление о разработке Плана мероприятий принимает Глава администрации сельского поселения 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2.2. Координация и методическое обеспечение процесса разработки, корректировки и мониторинга Плана мероприятий осуществляются уполномоченным специалист администрации сельского поселения.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2.3. Уполномоченный специалист организует работу, направляет запросы о предоставлении информации, необходимой для подготовки проекта Плана мероприятий в органы местного самоуправления муниципального образования, другим заинтересованным участникам стратегического планирования по подготовке проекта  Плана мероприятий в соответствии с их компетенцией.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2.4. Органы местного самоуправления муниципального образования  и заинтересованные участники стратегического планирования в течение 30 дней со дня направления запроса, указанного в пункте 2.3 настоящего Порядка, представляют уполномоченному специалисту муниципального образования</w:t>
      </w:r>
      <w:r w:rsidRPr="00592A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A1E">
        <w:rPr>
          <w:rFonts w:ascii="Times New Roman" w:hAnsi="Times New Roman" w:cs="Times New Roman"/>
          <w:sz w:val="28"/>
          <w:szCs w:val="28"/>
        </w:rPr>
        <w:t>необходимую информацию для подготовки проекта Плана мероприятий по утвержденной Администрацией форме.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2.5. На основе информации, предоставляемой органами местного самоуправления и заинтересованными участниками стратегического планирования, Уполномоченный специалист муниципального образования подготавливает проект Плана мероприятий по форме согласно приложению № 2. 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2.6. При необходимости создается рабочая группа по разработке проекта Плана мероприятий (далее – рабочая группа), состав которой утверждается распоряжением Администрации.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lastRenderedPageBreak/>
        <w:t>2.7. В состав рабочей группы включаются специалисты Администрации, представители бизнес-сообщества, научных, общественных, профсоюзных и иных организаций.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2.8. Обеспечение деятельности рабочей группы осуществляет Администрация.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2.9. В период разработки Плана мероприятий с целью обеспечения открытости и доступности информации об основных его положениях проект Плана мероприятий размещается на официальном сайте Администрации в информационно-телекоммуникационной сети «Интернет» (далее – официальный сайт) не позднее, чем за 1 месяц до срока его утверждения. 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2.9.1. При размещении проекта Плана мероприятий в сети «Интернет» указывается следующая информация: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- срок начала и завершения процедуры проведения общедоступного обсуждения проекта Плана мероприятий, составляющий не менее десяти календарных дней;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- порядок направления предложений и замечаний к проекту Плана мероприятий;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- требования к предложениям и замечаниям граждан.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2.9.2. Администрация  размещает на официальном сайте проект Плана мероприятий, а также информацию, указанную в </w:t>
      </w:r>
      <w:hyperlink w:anchor="Par44" w:history="1">
        <w:r w:rsidRPr="00592A1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92A1E">
        <w:rPr>
          <w:rFonts w:ascii="Times New Roman" w:hAnsi="Times New Roman" w:cs="Times New Roman"/>
          <w:sz w:val="28"/>
          <w:szCs w:val="28"/>
        </w:rPr>
        <w:t>.9.1, не позднее, чем за 3 календарных дня до начала проведения общественного обсуждения.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2.9.3. Предложения и замечания к проекту Плана мероприятий носят рекомендательный характер.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2.10. На основе предложений и замечаний, поступивших в ходе общественного обсуждения,  в течение 14 календарных дней, уполномоченный специалист администрации</w:t>
      </w:r>
      <w:r w:rsidRPr="00592A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A1E">
        <w:rPr>
          <w:rFonts w:ascii="Times New Roman" w:hAnsi="Times New Roman" w:cs="Times New Roman"/>
          <w:sz w:val="28"/>
          <w:szCs w:val="28"/>
        </w:rPr>
        <w:t xml:space="preserve"> дорабатывает проект Плана мероприятий и направляет его на согласование в органы местного самоуправления муниципального образования и заинтересованным участникам стратегического планирования</w:t>
      </w:r>
      <w:r w:rsidRPr="00592A1E">
        <w:rPr>
          <w:rFonts w:ascii="Times New Roman" w:hAnsi="Times New Roman" w:cs="Times New Roman"/>
          <w:i/>
          <w:sz w:val="28"/>
          <w:szCs w:val="28"/>
        </w:rPr>
        <w:t>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2.11. Согласованный и доработанный проект Плана мероприятий направляется на утверждение Главе администрации муниципального образования.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2.11.1. В случае если глава администрации муниципального образования</w:t>
      </w:r>
      <w:r w:rsidRPr="00592A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A1E">
        <w:rPr>
          <w:rFonts w:ascii="Times New Roman" w:hAnsi="Times New Roman" w:cs="Times New Roman"/>
          <w:sz w:val="28"/>
          <w:szCs w:val="28"/>
        </w:rPr>
        <w:t>отклоняет представленный проект Плана мероприятий, проект направляется на доработку уполномоченному специалисту, ответственному за разработку Плана мероприятий.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lastRenderedPageBreak/>
        <w:t>2.12. Администрация, в течение 10 дней со дня утверждения Плана мероприятий,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 года № 172-ФЗ «О стратегическом планировании в Российской Федерации» обеспечивает государственную регистрацию Плана мероприятий в федеральном государственном реестре документов стратегического планирования.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2.13. Администрация, в течение 10 дней со дня утверждения Плана мероприятий, проводит работу по размещению Плана мероприятий в сети «Интернет» на официальном сайте Администрации, а также по опубликованию в газете «Наше время».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>3. Корректировка реализации Плана мероприятий</w:t>
      </w:r>
    </w:p>
    <w:p w:rsidR="00592A1E" w:rsidRPr="00592A1E" w:rsidRDefault="00592A1E" w:rsidP="00592A1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3.1. Постановление  о корректировке Плана мероприятий принимается главой администрации муниципального образования в следующих случаях: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3.1.1. корректировки Комплексного плана социально-экономического развития - в течение одного месяца со дня вступления в силу изменений внесенных в Комплексный план социально-экономического развития;</w:t>
      </w:r>
    </w:p>
    <w:p w:rsidR="00592A1E" w:rsidRPr="00592A1E" w:rsidRDefault="00592A1E" w:rsidP="00592A1E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592A1E">
        <w:rPr>
          <w:sz w:val="28"/>
          <w:szCs w:val="28"/>
        </w:rPr>
        <w:t>3.1.2. корректировки прогноза социально-экономического развития муниципального образования</w:t>
      </w:r>
      <w:r w:rsidRPr="00592A1E">
        <w:rPr>
          <w:i/>
          <w:sz w:val="28"/>
          <w:szCs w:val="28"/>
        </w:rPr>
        <w:t xml:space="preserve"> </w:t>
      </w:r>
      <w:r w:rsidRPr="00592A1E">
        <w:rPr>
          <w:sz w:val="28"/>
          <w:szCs w:val="28"/>
        </w:rPr>
        <w:t>на долгосрочный период - в течение одного месяца со дня вступления в силу изменений в прогноз социально-экономического развития муниципального образования</w:t>
      </w:r>
      <w:r w:rsidRPr="00592A1E">
        <w:rPr>
          <w:i/>
          <w:sz w:val="28"/>
          <w:szCs w:val="28"/>
        </w:rPr>
        <w:t xml:space="preserve"> </w:t>
      </w:r>
      <w:r w:rsidRPr="00592A1E">
        <w:rPr>
          <w:sz w:val="28"/>
          <w:szCs w:val="28"/>
        </w:rPr>
        <w:t>на долгосрочный период;</w:t>
      </w:r>
    </w:p>
    <w:p w:rsidR="00592A1E" w:rsidRPr="00592A1E" w:rsidRDefault="00592A1E" w:rsidP="00592A1E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592A1E">
        <w:rPr>
          <w:sz w:val="28"/>
          <w:szCs w:val="28"/>
        </w:rPr>
        <w:t xml:space="preserve">3.1.3. корректировки прогноза социально-экономического развития </w:t>
      </w:r>
      <w:r w:rsidRPr="00592A1E">
        <w:rPr>
          <w:i/>
          <w:sz w:val="28"/>
          <w:szCs w:val="28"/>
        </w:rPr>
        <w:t xml:space="preserve"> </w:t>
      </w:r>
      <w:r w:rsidRPr="00592A1E">
        <w:rPr>
          <w:sz w:val="28"/>
          <w:szCs w:val="28"/>
        </w:rPr>
        <w:t>муниципального образования на среднесрочный период - в течение одного месяца со дня вступления в силу изменений в прогноз социально-экономического развития муниципального образования на среднесрочный период.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3.2. Ответственным за корректировку Плана является Администрация.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3.3. Корректировка Плана осуществляется путем подготовки проекта постановления о внесении изменений в План.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3.4. Координация и методическое обеспечение процесса корректировки Плана осуществляются уполномоченным специалистом администрации муниципального образования.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lastRenderedPageBreak/>
        <w:t>3.5. Корректировка Плана  осуществляется в порядке, предусмотренном для ее разработки.</w:t>
      </w:r>
    </w:p>
    <w:p w:rsidR="00592A1E" w:rsidRPr="00592A1E" w:rsidRDefault="00592A1E" w:rsidP="00592A1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t>4. Мониторинг и контроль реализации Плана мероприятий</w:t>
      </w:r>
    </w:p>
    <w:p w:rsidR="00592A1E" w:rsidRPr="00592A1E" w:rsidRDefault="00592A1E" w:rsidP="00592A1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A1E" w:rsidRPr="00592A1E" w:rsidRDefault="00592A1E" w:rsidP="00592A1E">
      <w:pPr>
        <w:pStyle w:val="a9"/>
        <w:ind w:firstLine="709"/>
        <w:jc w:val="both"/>
        <w:rPr>
          <w:sz w:val="28"/>
          <w:szCs w:val="28"/>
        </w:rPr>
      </w:pPr>
      <w:r w:rsidRPr="00592A1E">
        <w:rPr>
          <w:sz w:val="28"/>
          <w:szCs w:val="28"/>
        </w:rPr>
        <w:t>4.1. Мониторинг и контроль реализации Плана мероприятий осуществляется на основе комплексной оценки исполнения мероприятий и достижения основных плановых значений показателей, определенных Планом мероприятий, в целях выявления отклонений.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4.2. Мониторинг и контроль реализации Плана мероприятий осуществляется структурными подразделениями Администрации в части их компетенции на постоянной основе.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4.3. Мониторинг и контроль осуществляются на основе данных официального статистического наблюдения, отчетов органов местного самоуправления муниципального образования, уполномоченным специалистом осуществляющего мониторинг, ежеквартально, в срок до 5 числа месяца, следующего за отчетным периодом.</w:t>
      </w:r>
    </w:p>
    <w:p w:rsidR="00592A1E" w:rsidRPr="00592A1E" w:rsidRDefault="00592A1E" w:rsidP="00592A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>4.4. Результаты мониторинга отражаются в ежегодном отчете о ходе реализации Плана, разрабатываемом уполномоченным специалистом  администрации муниципального образования</w:t>
      </w:r>
      <w:r w:rsidRPr="00592A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A1E">
        <w:rPr>
          <w:rFonts w:ascii="Times New Roman" w:hAnsi="Times New Roman" w:cs="Times New Roman"/>
          <w:sz w:val="28"/>
          <w:szCs w:val="28"/>
        </w:rPr>
        <w:t>на основании информации, указанной в пункте 4.3 настоящего Порядка по форме согласно приложению № 3.</w:t>
      </w:r>
    </w:p>
    <w:p w:rsidR="00592A1E" w:rsidRPr="00592A1E" w:rsidRDefault="00592A1E" w:rsidP="00592A1E">
      <w:pPr>
        <w:pStyle w:val="a9"/>
        <w:ind w:firstLine="709"/>
        <w:jc w:val="both"/>
        <w:rPr>
          <w:sz w:val="28"/>
          <w:szCs w:val="28"/>
        </w:rPr>
      </w:pPr>
      <w:r w:rsidRPr="00592A1E">
        <w:rPr>
          <w:sz w:val="28"/>
          <w:szCs w:val="28"/>
        </w:rPr>
        <w:t>4.5. Контроль за реализацией Плана осуществляется  Советом сельского  поселения «Алеурское».</w:t>
      </w:r>
    </w:p>
    <w:p w:rsidR="00592A1E" w:rsidRPr="00592A1E" w:rsidRDefault="00592A1E" w:rsidP="00592A1E">
      <w:pPr>
        <w:pStyle w:val="a9"/>
        <w:ind w:firstLine="709"/>
        <w:jc w:val="both"/>
        <w:rPr>
          <w:sz w:val="28"/>
          <w:szCs w:val="28"/>
        </w:rPr>
      </w:pPr>
      <w:r w:rsidRPr="00592A1E">
        <w:rPr>
          <w:sz w:val="28"/>
          <w:szCs w:val="28"/>
        </w:rPr>
        <w:t>4.6.  Форма ежегодного отчета о ходе реализации Плана, сроки его подготовки и опубликования определяются нормативным правовым актом Администрации.</w:t>
      </w:r>
    </w:p>
    <w:p w:rsidR="00592A1E" w:rsidRPr="00592A1E" w:rsidRDefault="00592A1E" w:rsidP="00592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 w:rsidRPr="00592A1E">
        <w:rPr>
          <w:rFonts w:ascii="Times New Roman" w:hAnsi="Times New Roman" w:cs="Times New Roman"/>
          <w:sz w:val="28"/>
          <w:szCs w:val="28"/>
        </w:rPr>
        <w:t>Результаты мониторинга реализации Плана отражаются в ежегодном отчете главы администрации муниципального образования.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A1E">
        <w:rPr>
          <w:rFonts w:ascii="Times New Roman" w:hAnsi="Times New Roman" w:cs="Times New Roman"/>
          <w:sz w:val="28"/>
          <w:szCs w:val="28"/>
        </w:rPr>
        <w:t xml:space="preserve">4.8. Отчет о ходе реализации Плана за отчетный год </w:t>
      </w:r>
      <w:r w:rsidRPr="00592A1E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 в </w:t>
      </w:r>
      <w:r w:rsidRPr="00592A1E">
        <w:rPr>
          <w:rFonts w:ascii="Times New Roman" w:hAnsi="Times New Roman" w:cs="Times New Roman"/>
          <w:sz w:val="28"/>
          <w:szCs w:val="28"/>
        </w:rPr>
        <w:t xml:space="preserve">Совет сельского поселения «Алеурское» </w:t>
      </w:r>
      <w:r w:rsidRPr="00592A1E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 не позднее 30 апреля года, следующего за отчетным годом.</w:t>
      </w:r>
    </w:p>
    <w:p w:rsidR="00592A1E" w:rsidRPr="00592A1E" w:rsidRDefault="00592A1E" w:rsidP="00592A1E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E">
        <w:rPr>
          <w:rFonts w:ascii="Times New Roman" w:hAnsi="Times New Roman" w:cs="Times New Roman"/>
          <w:color w:val="000000"/>
          <w:sz w:val="28"/>
          <w:szCs w:val="28"/>
        </w:rPr>
        <w:t xml:space="preserve">4.9. Ежегодный </w:t>
      </w:r>
      <w:r w:rsidRPr="00592A1E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592A1E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592A1E">
        <w:rPr>
          <w:rFonts w:ascii="Times New Roman" w:hAnsi="Times New Roman" w:cs="Times New Roman"/>
          <w:sz w:val="28"/>
          <w:szCs w:val="28"/>
        </w:rPr>
        <w:t>ходе реализации Плана подлежит размещению на официальном сайте Администрации сельского поселения «Алеурское» , за исключением сведений, отнесенных к государственной, коммерческой, служебной и иной охраняемой законом тайне.</w:t>
      </w:r>
    </w:p>
    <w:p w:rsidR="00592A1E" w:rsidRDefault="00592A1E" w:rsidP="00592A1E">
      <w:pPr>
        <w:ind w:left="10773"/>
        <w:jc w:val="center"/>
        <w:rPr>
          <w:bCs/>
          <w:szCs w:val="28"/>
        </w:rPr>
        <w:sectPr w:rsidR="00592A1E" w:rsidSect="00813BC0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92A1E" w:rsidRPr="002C7E36" w:rsidRDefault="00592A1E" w:rsidP="00592A1E">
      <w:pPr>
        <w:autoSpaceDE w:val="0"/>
        <w:autoSpaceDN w:val="0"/>
        <w:adjustRightInd w:val="0"/>
        <w:ind w:left="10773"/>
        <w:jc w:val="center"/>
        <w:outlineLvl w:val="0"/>
        <w:rPr>
          <w:bCs/>
          <w:szCs w:val="28"/>
        </w:rPr>
      </w:pPr>
    </w:p>
    <w:p w:rsidR="00592A1E" w:rsidRPr="00592A1E" w:rsidRDefault="00592A1E" w:rsidP="00592A1E">
      <w:pPr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592A1E">
        <w:rPr>
          <w:rFonts w:ascii="Times New Roman" w:hAnsi="Times New Roman" w:cs="Times New Roman"/>
          <w:sz w:val="24"/>
          <w:szCs w:val="24"/>
        </w:rPr>
        <w:t xml:space="preserve"> Приложение к решению Совета сельского поселения «Алеурское» </w:t>
      </w:r>
    </w:p>
    <w:p w:rsidR="00592A1E" w:rsidRPr="00592A1E" w:rsidRDefault="00592A1E" w:rsidP="00592A1E">
      <w:pPr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592A1E">
        <w:rPr>
          <w:rFonts w:ascii="Times New Roman" w:hAnsi="Times New Roman" w:cs="Times New Roman"/>
          <w:sz w:val="24"/>
          <w:szCs w:val="24"/>
        </w:rPr>
        <w:t xml:space="preserve">от «16 » декабря 2020года №11 </w:t>
      </w: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A1E" w:rsidRPr="00592A1E" w:rsidRDefault="00592A1E" w:rsidP="00592A1E">
      <w:pPr>
        <w:tabs>
          <w:tab w:val="num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1E" w:rsidRPr="00592A1E" w:rsidRDefault="00592A1E" w:rsidP="00592A1E">
      <w:pPr>
        <w:tabs>
          <w:tab w:val="num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1E" w:rsidRPr="00592A1E" w:rsidRDefault="00592A1E" w:rsidP="00592A1E">
      <w:pPr>
        <w:tabs>
          <w:tab w:val="num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1E">
        <w:rPr>
          <w:rFonts w:ascii="Times New Roman" w:hAnsi="Times New Roman" w:cs="Times New Roman"/>
          <w:b/>
          <w:sz w:val="24"/>
          <w:szCs w:val="24"/>
        </w:rPr>
        <w:t xml:space="preserve">План   МЕРОПРИЯТИЙ </w:t>
      </w:r>
    </w:p>
    <w:p w:rsidR="00592A1E" w:rsidRPr="00592A1E" w:rsidRDefault="00592A1E" w:rsidP="00592A1E">
      <w:pPr>
        <w:tabs>
          <w:tab w:val="num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1E">
        <w:rPr>
          <w:rFonts w:ascii="Times New Roman" w:hAnsi="Times New Roman" w:cs="Times New Roman"/>
          <w:b/>
          <w:sz w:val="24"/>
          <w:szCs w:val="24"/>
        </w:rPr>
        <w:t>по реализации Комплексного плана социально-экономического развития сельского поселения «Алеурское»  на период до 2025 года</w:t>
      </w:r>
    </w:p>
    <w:p w:rsidR="00592A1E" w:rsidRPr="00592A1E" w:rsidRDefault="00592A1E" w:rsidP="00592A1E">
      <w:pPr>
        <w:tabs>
          <w:tab w:val="num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1564"/>
        <w:gridCol w:w="2263"/>
        <w:gridCol w:w="2072"/>
        <w:gridCol w:w="763"/>
        <w:gridCol w:w="709"/>
        <w:gridCol w:w="646"/>
        <w:gridCol w:w="63"/>
        <w:gridCol w:w="567"/>
        <w:gridCol w:w="708"/>
        <w:gridCol w:w="3119"/>
      </w:tblGrid>
      <w:tr w:rsidR="00592A1E" w:rsidRPr="00592A1E" w:rsidTr="008B0D2E">
        <w:tc>
          <w:tcPr>
            <w:tcW w:w="675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4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3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финансирования, тыс. рублей</w:t>
            </w:r>
          </w:p>
        </w:tc>
        <w:tc>
          <w:tcPr>
            <w:tcW w:w="5528" w:type="dxa"/>
            <w:gridSpan w:val="7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119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92A1E" w:rsidRPr="00592A1E" w:rsidTr="008B0D2E">
        <w:trPr>
          <w:trHeight w:val="172"/>
        </w:trPr>
        <w:tc>
          <w:tcPr>
            <w:tcW w:w="675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118" w:type="dxa"/>
            <w:gridSpan w:val="3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rPr>
          <w:trHeight w:val="412"/>
        </w:trPr>
        <w:tc>
          <w:tcPr>
            <w:tcW w:w="675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46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30" w:type="dxa"/>
            <w:gridSpan w:val="2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15134" w:type="dxa"/>
            <w:gridSpan w:val="12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Цель 1</w:t>
            </w:r>
          </w:p>
        </w:tc>
      </w:tr>
      <w:tr w:rsidR="00592A1E" w:rsidRPr="00592A1E" w:rsidTr="008B0D2E">
        <w:tc>
          <w:tcPr>
            <w:tcW w:w="15134" w:type="dxa"/>
            <w:gridSpan w:val="12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15134" w:type="dxa"/>
            <w:gridSpan w:val="12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15134" w:type="dxa"/>
            <w:gridSpan w:val="12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Цель 2</w:t>
            </w:r>
          </w:p>
        </w:tc>
      </w:tr>
      <w:tr w:rsidR="00592A1E" w:rsidRPr="00592A1E" w:rsidTr="008B0D2E">
        <w:tc>
          <w:tcPr>
            <w:tcW w:w="15134" w:type="dxa"/>
            <w:gridSpan w:val="12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Задача1</w:t>
            </w: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A1E" w:rsidRPr="00592A1E" w:rsidRDefault="00592A1E" w:rsidP="00592A1E">
      <w:pPr>
        <w:tabs>
          <w:tab w:val="num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1E" w:rsidRPr="00592A1E" w:rsidRDefault="00592A1E" w:rsidP="00592A1E">
      <w:pPr>
        <w:rPr>
          <w:rFonts w:ascii="Times New Roman" w:hAnsi="Times New Roman" w:cs="Times New Roman"/>
          <w:bCs/>
          <w:sz w:val="24"/>
          <w:szCs w:val="24"/>
        </w:rPr>
      </w:pPr>
      <w:r w:rsidRPr="00592A1E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92A1E" w:rsidRDefault="00592A1E" w:rsidP="00592A1E">
      <w:pPr>
        <w:ind w:left="10773"/>
        <w:jc w:val="center"/>
        <w:rPr>
          <w:bCs/>
          <w:szCs w:val="28"/>
        </w:rPr>
        <w:sectPr w:rsidR="00592A1E" w:rsidSect="00592A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2A1E" w:rsidRPr="00592A1E" w:rsidRDefault="00592A1E" w:rsidP="00592A1E">
      <w:pPr>
        <w:pStyle w:val="a4"/>
        <w:jc w:val="right"/>
      </w:pPr>
      <w:r w:rsidRPr="00592A1E">
        <w:lastRenderedPageBreak/>
        <w:t>ПРИЛОЖЕНИЕ № 3</w:t>
      </w:r>
    </w:p>
    <w:p w:rsidR="00592A1E" w:rsidRPr="00592A1E" w:rsidRDefault="00592A1E" w:rsidP="00592A1E">
      <w:pPr>
        <w:pStyle w:val="a4"/>
        <w:jc w:val="right"/>
      </w:pPr>
    </w:p>
    <w:p w:rsidR="00592A1E" w:rsidRPr="00592A1E" w:rsidRDefault="00592A1E" w:rsidP="00592A1E">
      <w:pPr>
        <w:pStyle w:val="a4"/>
        <w:jc w:val="right"/>
      </w:pPr>
      <w:r w:rsidRPr="00592A1E">
        <w:t xml:space="preserve">к решению Совета сельского поселения «Алеурское» </w:t>
      </w:r>
    </w:p>
    <w:p w:rsidR="00592A1E" w:rsidRPr="00592A1E" w:rsidRDefault="00592A1E" w:rsidP="00592A1E">
      <w:pPr>
        <w:pStyle w:val="a4"/>
        <w:jc w:val="right"/>
      </w:pPr>
    </w:p>
    <w:p w:rsidR="00592A1E" w:rsidRPr="00592A1E" w:rsidRDefault="00592A1E" w:rsidP="00592A1E">
      <w:pPr>
        <w:pStyle w:val="a4"/>
        <w:jc w:val="right"/>
      </w:pPr>
      <w:r w:rsidRPr="00592A1E">
        <w:t xml:space="preserve">«16»декабря  2020 года № </w:t>
      </w:r>
      <w:r>
        <w:t xml:space="preserve">11 </w:t>
      </w:r>
    </w:p>
    <w:p w:rsidR="00592A1E" w:rsidRPr="00592A1E" w:rsidRDefault="00592A1E" w:rsidP="00592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A1E" w:rsidRPr="00592A1E" w:rsidRDefault="00592A1E" w:rsidP="00592A1E">
      <w:pPr>
        <w:tabs>
          <w:tab w:val="num" w:pos="709"/>
        </w:tabs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1E">
        <w:rPr>
          <w:rFonts w:ascii="Times New Roman" w:hAnsi="Times New Roman" w:cs="Times New Roman"/>
          <w:b/>
          <w:sz w:val="24"/>
          <w:szCs w:val="24"/>
        </w:rPr>
        <w:t>ЕЖЕГОДНЫЙ ОТЧЕТ</w:t>
      </w:r>
    </w:p>
    <w:p w:rsidR="00592A1E" w:rsidRPr="00592A1E" w:rsidRDefault="00592A1E" w:rsidP="00592A1E">
      <w:pPr>
        <w:tabs>
          <w:tab w:val="num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1E">
        <w:rPr>
          <w:rFonts w:ascii="Times New Roman" w:hAnsi="Times New Roman" w:cs="Times New Roman"/>
          <w:b/>
          <w:sz w:val="24"/>
          <w:szCs w:val="24"/>
        </w:rPr>
        <w:t>о ходе реализации Плана мероприятий в 2021 году Комплексного плана социально-экономического развития сельского поселения «Алеурское»  на период до 2025 года</w:t>
      </w:r>
    </w:p>
    <w:p w:rsidR="00592A1E" w:rsidRPr="00592A1E" w:rsidRDefault="00592A1E" w:rsidP="00592A1E">
      <w:pPr>
        <w:tabs>
          <w:tab w:val="num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38"/>
        <w:gridCol w:w="1564"/>
        <w:gridCol w:w="2268"/>
        <w:gridCol w:w="2072"/>
        <w:gridCol w:w="1834"/>
        <w:gridCol w:w="1481"/>
        <w:gridCol w:w="1671"/>
        <w:gridCol w:w="2014"/>
      </w:tblGrid>
      <w:tr w:rsidR="00592A1E" w:rsidRPr="00592A1E" w:rsidTr="008B0D2E">
        <w:trPr>
          <w:trHeight w:val="1285"/>
        </w:trPr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финансирования, тыс. рублей</w:t>
            </w:r>
          </w:p>
        </w:tc>
        <w:tc>
          <w:tcPr>
            <w:tcW w:w="2072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83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81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671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01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92A1E" w:rsidRPr="00592A1E" w:rsidTr="008B0D2E">
        <w:tc>
          <w:tcPr>
            <w:tcW w:w="15417" w:type="dxa"/>
            <w:gridSpan w:val="9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Цель 1</w:t>
            </w:r>
          </w:p>
        </w:tc>
      </w:tr>
      <w:tr w:rsidR="00592A1E" w:rsidRPr="00592A1E" w:rsidTr="008B0D2E">
        <w:tc>
          <w:tcPr>
            <w:tcW w:w="15417" w:type="dxa"/>
            <w:gridSpan w:val="9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15417" w:type="dxa"/>
            <w:gridSpan w:val="9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15417" w:type="dxa"/>
            <w:gridSpan w:val="9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Цель 2</w:t>
            </w:r>
          </w:p>
        </w:tc>
      </w:tr>
      <w:tr w:rsidR="00592A1E" w:rsidRPr="00592A1E" w:rsidTr="008B0D2E">
        <w:tc>
          <w:tcPr>
            <w:tcW w:w="15417" w:type="dxa"/>
            <w:gridSpan w:val="9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A1E" w:rsidRPr="00592A1E" w:rsidTr="008B0D2E">
        <w:tc>
          <w:tcPr>
            <w:tcW w:w="675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592A1E" w:rsidRPr="00592A1E" w:rsidRDefault="00592A1E" w:rsidP="008B0D2E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A1E" w:rsidRPr="00592A1E" w:rsidRDefault="00592A1E" w:rsidP="00592A1E">
      <w:pPr>
        <w:pStyle w:val="a6"/>
        <w:ind w:left="12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A1E">
        <w:rPr>
          <w:rFonts w:ascii="Times New Roman" w:hAnsi="Times New Roman"/>
          <w:b/>
          <w:sz w:val="24"/>
          <w:szCs w:val="24"/>
        </w:rPr>
        <w:br w:type="page"/>
      </w:r>
    </w:p>
    <w:p w:rsidR="00592A1E" w:rsidRDefault="00592A1E" w:rsidP="00592A1E">
      <w:pPr>
        <w:jc w:val="center"/>
        <w:rPr>
          <w:b/>
          <w:sz w:val="28"/>
          <w:szCs w:val="28"/>
        </w:rPr>
        <w:sectPr w:rsidR="00592A1E" w:rsidSect="00592A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592A1E" w:rsidRDefault="00592A1E" w:rsidP="00592A1E">
      <w:pPr>
        <w:jc w:val="center"/>
        <w:rPr>
          <w:b/>
          <w:sz w:val="28"/>
          <w:szCs w:val="28"/>
        </w:rPr>
      </w:pPr>
    </w:p>
    <w:p w:rsidR="00986F59" w:rsidRPr="00592A1E" w:rsidRDefault="00986F59">
      <w:pPr>
        <w:rPr>
          <w:rFonts w:ascii="Times New Roman" w:hAnsi="Times New Roman" w:cs="Times New Roman"/>
          <w:sz w:val="28"/>
          <w:szCs w:val="28"/>
        </w:rPr>
      </w:pPr>
    </w:p>
    <w:sectPr w:rsidR="00986F59" w:rsidRPr="00592A1E" w:rsidSect="0062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90" w:rsidRDefault="008D0790" w:rsidP="006277CA">
      <w:pPr>
        <w:spacing w:after="0" w:line="240" w:lineRule="auto"/>
      </w:pPr>
      <w:r>
        <w:separator/>
      </w:r>
    </w:p>
  </w:endnote>
  <w:endnote w:type="continuationSeparator" w:id="1">
    <w:p w:rsidR="008D0790" w:rsidRDefault="008D0790" w:rsidP="0062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90" w:rsidRDefault="008D0790" w:rsidP="006277CA">
      <w:pPr>
        <w:spacing w:after="0" w:line="240" w:lineRule="auto"/>
      </w:pPr>
      <w:r>
        <w:separator/>
      </w:r>
    </w:p>
  </w:footnote>
  <w:footnote w:type="continuationSeparator" w:id="1">
    <w:p w:rsidR="008D0790" w:rsidRDefault="008D0790" w:rsidP="0062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02" w:rsidRDefault="006277CA">
    <w:pPr>
      <w:pStyle w:val="a7"/>
      <w:jc w:val="center"/>
    </w:pPr>
    <w:r>
      <w:fldChar w:fldCharType="begin"/>
    </w:r>
    <w:r w:rsidR="00986F59">
      <w:instrText xml:space="preserve"> PAGE   \* MERGEFORMAT </w:instrText>
    </w:r>
    <w:r>
      <w:fldChar w:fldCharType="separate"/>
    </w:r>
    <w:r w:rsidR="009E44AD">
      <w:rPr>
        <w:noProof/>
      </w:rPr>
      <w:t>1</w:t>
    </w:r>
    <w:r>
      <w:fldChar w:fldCharType="end"/>
    </w:r>
  </w:p>
  <w:p w:rsidR="00914902" w:rsidRDefault="008D07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02" w:rsidRDefault="00986F59" w:rsidP="00914902">
    <w:pPr>
      <w:pStyle w:val="a7"/>
      <w:jc w:val="right"/>
    </w:pPr>
    <w:r>
      <w:t xml:space="preserve">Проект </w:t>
    </w:r>
  </w:p>
  <w:p w:rsidR="00914902" w:rsidRDefault="008D07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A1E"/>
    <w:rsid w:val="00592A1E"/>
    <w:rsid w:val="006277CA"/>
    <w:rsid w:val="008D0790"/>
    <w:rsid w:val="00986F59"/>
    <w:rsid w:val="009E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77C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59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592A1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592A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2A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92A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0"/>
    <w:link w:val="a8"/>
    <w:uiPriority w:val="99"/>
    <w:rsid w:val="00592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592A1E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ый"/>
    <w:rsid w:val="00592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Стиль 1."/>
    <w:basedOn w:val="a0"/>
    <w:rsid w:val="00592A1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0"/>
    <w:rsid w:val="00592A1E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0"/>
    <w:rsid w:val="00592A1E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rsid w:val="00592A1E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rsid w:val="00592A1E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rsid w:val="00592A1E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2020-12-24T02:44:00Z</cp:lastPrinted>
  <dcterms:created xsi:type="dcterms:W3CDTF">2020-12-24T02:40:00Z</dcterms:created>
  <dcterms:modified xsi:type="dcterms:W3CDTF">2022-07-06T06:43:00Z</dcterms:modified>
</cp:coreProperties>
</file>