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18" w:rsidRDefault="00D86A18" w:rsidP="00D86A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D86A18" w:rsidRDefault="00D86A18" w:rsidP="00D86A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D86A18" w:rsidRDefault="00D86A18" w:rsidP="00D86A1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86A18" w:rsidRDefault="00D86A18" w:rsidP="00D86A1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86A18" w:rsidRDefault="00D86A18" w:rsidP="00D86A18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09 » февраля 2022  года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</w:t>
      </w:r>
    </w:p>
    <w:p w:rsidR="00D86A18" w:rsidRDefault="00D86A18" w:rsidP="00D86A18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О  ведение воинского учета в организациях с численностью работающих  граждан свыше 500</w:t>
      </w: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Руководствуясь Методическими рекомендациями по осуществлению первичного воинского учета в органах местного самоуправления, утвержденными начальником Генерального штаба Вооруженных Сил Российской Федерации от 11 июля 2017года  </w:t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ПОСТАНОВЛЯЮ: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Проверка ведение воинского учета в организациях с численностью работающих  граждан свыше 500 человек проводится ежегодно, в остальны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не реже одного раза в три года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2 .Утвердить План </w:t>
      </w:r>
      <w:r>
        <w:rPr>
          <w:rFonts w:ascii="Times New Roman" w:hAnsi="Times New Roman"/>
          <w:sz w:val="28"/>
          <w:szCs w:val="28"/>
        </w:rPr>
        <w:t xml:space="preserve"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 </w:t>
      </w:r>
      <w:r>
        <w:rPr>
          <w:rFonts w:ascii="Times New Roman" w:hAnsi="Times New Roman"/>
          <w:color w:val="0D0D0D"/>
          <w:sz w:val="28"/>
          <w:szCs w:val="28"/>
        </w:rPr>
        <w:t>(приложение 1)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6A18" w:rsidRPr="005E6CAE" w:rsidRDefault="00D86A18" w:rsidP="00D86A18">
      <w:pPr>
        <w:pStyle w:val="ConsPlusTitle"/>
        <w:jc w:val="both"/>
        <w:rPr>
          <w:b w:val="0"/>
        </w:rPr>
      </w:pPr>
    </w:p>
    <w:p w:rsidR="00D86A18" w:rsidRPr="005E6CAE" w:rsidRDefault="00D86A18" w:rsidP="00D86A18">
      <w:pPr>
        <w:pStyle w:val="ConsPlusTitle"/>
        <w:jc w:val="both"/>
        <w:rPr>
          <w:b w:val="0"/>
        </w:rPr>
      </w:pPr>
      <w:r>
        <w:rPr>
          <w:b w:val="0"/>
        </w:rPr>
        <w:t xml:space="preserve">Глава </w:t>
      </w:r>
      <w:r w:rsidRPr="005E6CAE">
        <w:rPr>
          <w:b w:val="0"/>
        </w:rPr>
        <w:t>сель</w:t>
      </w:r>
      <w:r>
        <w:rPr>
          <w:b w:val="0"/>
        </w:rPr>
        <w:t>ского поселения «Алеурское»</w:t>
      </w:r>
      <w:r>
        <w:rPr>
          <w:b w:val="0"/>
        </w:rPr>
        <w:tab/>
      </w:r>
      <w:r>
        <w:rPr>
          <w:b w:val="0"/>
        </w:rPr>
        <w:tab/>
        <w:t xml:space="preserve">                </w:t>
      </w:r>
      <w:r w:rsidRPr="005E6CAE">
        <w:rPr>
          <w:b w:val="0"/>
        </w:rPr>
        <w:tab/>
      </w:r>
      <w:r>
        <w:rPr>
          <w:b w:val="0"/>
        </w:rPr>
        <w:t xml:space="preserve">     А.В. Демидов </w:t>
      </w:r>
    </w:p>
    <w:p w:rsidR="00D86A18" w:rsidRPr="005E6CAE" w:rsidRDefault="00D86A18" w:rsidP="00D86A18">
      <w:pPr>
        <w:rPr>
          <w:rFonts w:ascii="Times New Roman" w:hAnsi="Times New Roman" w:cs="Times New Roman"/>
          <w:b/>
          <w:sz w:val="28"/>
          <w:szCs w:val="28"/>
        </w:rPr>
      </w:pPr>
    </w:p>
    <w:p w:rsidR="00D86A18" w:rsidRPr="005E6CAE" w:rsidRDefault="00D86A18" w:rsidP="00D86A18">
      <w:pPr>
        <w:rPr>
          <w:rFonts w:ascii="Times New Roman" w:hAnsi="Times New Roman" w:cs="Times New Roman"/>
          <w:b/>
          <w:sz w:val="28"/>
          <w:szCs w:val="28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Приложение 1 </w:t>
      </w: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</w: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      </w:r>
          </w:p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</w:tc>
      </w:tr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МОУ СОШ с. Алеур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2022 года</w:t>
            </w:r>
          </w:p>
        </w:tc>
      </w:tr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/с «Зернышко»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2022 года</w:t>
            </w:r>
          </w:p>
        </w:tc>
      </w:tr>
    </w:tbl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sectPr w:rsidR="00D86A18">
          <w:pgSz w:w="11906" w:h="16838"/>
          <w:pgMar w:top="1134" w:right="850" w:bottom="1134" w:left="1701" w:header="708" w:footer="708" w:gutter="0"/>
          <w:cols w:space="720"/>
        </w:sectPr>
      </w:pP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lastRenderedPageBreak/>
        <w:tab/>
      </w:r>
      <w:r>
        <w:tab/>
      </w:r>
      <w:r>
        <w:tab/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Приложение 2</w:t>
      </w: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План</w:t>
      </w: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Проверок  ведения  воинского учета  и сверок  учетных  данных  ГПЗ  в организациях  расположенных  не территории  сельского  поселения «Алеурское»  на  2022 год</w:t>
      </w: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804"/>
        <w:gridCol w:w="1942"/>
        <w:gridCol w:w="1843"/>
        <w:gridCol w:w="2835"/>
        <w:gridCol w:w="4961"/>
      </w:tblGrid>
      <w:tr w:rsidR="00D86A18" w:rsidTr="008A00EE">
        <w:trPr>
          <w:trHeight w:val="69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организации 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Сведения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Запланированная дата  сверки </w:t>
            </w:r>
          </w:p>
        </w:tc>
      </w:tr>
      <w:tr w:rsidR="00D86A18" w:rsidTr="008A00EE">
        <w:trPr>
          <w:trHeight w:val="25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Состоит  на воинском учете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Забронировано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A18" w:rsidTr="008A00EE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с. Алеур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квартал  2022 года </w:t>
            </w:r>
          </w:p>
        </w:tc>
      </w:tr>
      <w:tr w:rsidR="00D86A18" w:rsidTr="008A00EE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д.с. «Зернышко»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квартал  2022 года</w:t>
            </w:r>
          </w:p>
        </w:tc>
      </w:tr>
    </w:tbl>
    <w:p w:rsidR="00D86A18" w:rsidRDefault="00D86A18" w:rsidP="00D86A18">
      <w:pPr>
        <w:spacing w:after="0"/>
        <w:rPr>
          <w:rFonts w:ascii="Times New Roman" w:hAnsi="Times New Roman"/>
          <w:sz w:val="28"/>
          <w:szCs w:val="28"/>
        </w:rPr>
        <w:sectPr w:rsidR="00D86A1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26CB7" w:rsidRDefault="00326CB7"/>
    <w:sectPr w:rsidR="003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6A18"/>
    <w:rsid w:val="00326CB7"/>
    <w:rsid w:val="00D8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D86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86A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2022-07-07T02:09:00Z</dcterms:created>
  <dcterms:modified xsi:type="dcterms:W3CDTF">2022-07-07T02:09:00Z</dcterms:modified>
</cp:coreProperties>
</file>